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14:paraId="1071DCF2" w14:textId="77777777" w:rsidTr="00F82962">
        <w:tc>
          <w:tcPr>
            <w:tcW w:w="6803" w:type="dxa"/>
            <w:vMerge w:val="restart"/>
          </w:tcPr>
          <w:p w14:paraId="56562520" w14:textId="77777777"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350991F3" wp14:editId="4B30E9A0">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1DB2D9E" w14:textId="77777777" w:rsidR="00F82962" w:rsidRPr="00F82962" w:rsidRDefault="00F82962" w:rsidP="00F82962">
            <w:pPr>
              <w:rPr>
                <w:rFonts w:eastAsia="Yu Gothic" w:cstheme="minorHAnsi"/>
                <w:b/>
              </w:rPr>
            </w:pPr>
          </w:p>
        </w:tc>
      </w:tr>
      <w:tr w:rsidR="00F82962" w:rsidRPr="00F82962" w14:paraId="0989A5B3" w14:textId="77777777" w:rsidTr="00F82962">
        <w:tc>
          <w:tcPr>
            <w:tcW w:w="6803" w:type="dxa"/>
            <w:vMerge/>
            <w:tcBorders>
              <w:right w:val="single" w:sz="4" w:space="0" w:color="auto"/>
            </w:tcBorders>
          </w:tcPr>
          <w:p w14:paraId="7B35DB85" w14:textId="77777777"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14:paraId="5C337294" w14:textId="77777777"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3CBF7BF2" w14:textId="77777777" w:rsidR="00A03616"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sidR="00A03616">
              <w:rPr>
                <w:rFonts w:eastAsia="Yu Gothic UI" w:cstheme="minorHAnsi"/>
                <w:b/>
                <w:sz w:val="16"/>
                <w:szCs w:val="16"/>
              </w:rPr>
              <w:t xml:space="preserve">ke dejavnosti </w:t>
            </w:r>
          </w:p>
          <w:p w14:paraId="1902C723" w14:textId="77777777" w:rsidR="00F82962" w:rsidRPr="00F82962" w:rsidRDefault="00F82962" w:rsidP="00F82962">
            <w:pPr>
              <w:rPr>
                <w:rFonts w:eastAsia="Yu Gothic UI" w:cstheme="minorHAnsi"/>
                <w:b/>
                <w:sz w:val="16"/>
                <w:szCs w:val="16"/>
              </w:rPr>
            </w:pPr>
            <w:r w:rsidRPr="00F82962">
              <w:rPr>
                <w:rFonts w:eastAsia="Yu Gothic UI" w:cstheme="minorHAnsi"/>
                <w:b/>
                <w:sz w:val="16"/>
                <w:szCs w:val="16"/>
              </w:rPr>
              <w:t xml:space="preserve"> in </w:t>
            </w:r>
            <w:r w:rsidR="00A03616">
              <w:rPr>
                <w:rFonts w:eastAsia="Yu Gothic UI" w:cstheme="minorHAnsi"/>
                <w:b/>
                <w:sz w:val="16"/>
                <w:szCs w:val="16"/>
              </w:rPr>
              <w:t>promet</w:t>
            </w:r>
          </w:p>
          <w:p w14:paraId="1A9E437D" w14:textId="77777777" w:rsidR="00F82962" w:rsidRPr="00F82962" w:rsidRDefault="00F82962" w:rsidP="00F82962">
            <w:pPr>
              <w:rPr>
                <w:rFonts w:eastAsia="Yu Gothic UI" w:cstheme="minorHAnsi"/>
                <w:b/>
                <w:sz w:val="14"/>
                <w:szCs w:val="14"/>
              </w:rPr>
            </w:pPr>
            <w:r w:rsidRPr="00F82962">
              <w:rPr>
                <w:rFonts w:eastAsia="Yu Gothic UI" w:cstheme="minorHAnsi"/>
                <w:b/>
                <w:sz w:val="14"/>
                <w:szCs w:val="14"/>
              </w:rPr>
              <w:t xml:space="preserve"> </w:t>
            </w:r>
          </w:p>
          <w:p w14:paraId="448FC79C" w14:textId="77777777"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5AE98429" w14:textId="77777777"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14:paraId="4B800697" w14:textId="77777777"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14:paraId="00A68B83" w14:textId="77777777"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14:paraId="1042DF02" w14:textId="77777777" w:rsidR="00F82962" w:rsidRPr="00F82962" w:rsidRDefault="00F82962" w:rsidP="00F82962">
      <w:pPr>
        <w:spacing w:after="0" w:line="240" w:lineRule="auto"/>
        <w:rPr>
          <w:rFonts w:eastAsia="Yu Gothic" w:cstheme="minorHAnsi"/>
          <w:sz w:val="14"/>
          <w:szCs w:val="14"/>
          <w:lang w:eastAsia="sl-SI"/>
        </w:rPr>
      </w:pPr>
    </w:p>
    <w:p w14:paraId="70720EF7" w14:textId="77777777" w:rsidR="003533E3" w:rsidRPr="00006E69" w:rsidRDefault="003533E3" w:rsidP="003533E3">
      <w:pPr>
        <w:spacing w:after="0" w:line="240" w:lineRule="auto"/>
        <w:rPr>
          <w:rFonts w:ascii="Signika" w:eastAsia="Times New Roman" w:hAnsi="Signika" w:cs="Times New Roman"/>
          <w:lang w:eastAsia="sl-SI"/>
        </w:rPr>
      </w:pPr>
    </w:p>
    <w:p w14:paraId="62B50AC2" w14:textId="77777777"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14:paraId="566AA1CC" w14:textId="77777777"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14:paraId="53CDE979" w14:textId="77777777"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14:paraId="1D82A30C" w14:textId="77777777"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14:paraId="37B5BFE7" w14:textId="77777777" w:rsidR="003533E3" w:rsidRPr="00006E69" w:rsidRDefault="003533E3" w:rsidP="003533E3">
      <w:pPr>
        <w:spacing w:after="0" w:line="240" w:lineRule="auto"/>
        <w:jc w:val="both"/>
        <w:rPr>
          <w:rFonts w:ascii="Arial" w:eastAsia="Times New Roman" w:hAnsi="Arial" w:cs="Arial"/>
          <w:b/>
          <w:bCs/>
          <w:sz w:val="20"/>
          <w:szCs w:val="20"/>
          <w:lang w:eastAsia="sl-SI"/>
        </w:rPr>
      </w:pPr>
    </w:p>
    <w:p w14:paraId="528FD1C4" w14:textId="77777777" w:rsidR="003533E3" w:rsidRPr="00F82962" w:rsidRDefault="003533E3" w:rsidP="003533E3">
      <w:pPr>
        <w:spacing w:after="0" w:line="240" w:lineRule="auto"/>
        <w:jc w:val="both"/>
        <w:rPr>
          <w:rFonts w:eastAsia="Times New Roman" w:cs="Times New Roman"/>
          <w:sz w:val="24"/>
          <w:szCs w:val="24"/>
          <w:lang w:eastAsia="sl-SI"/>
        </w:rPr>
      </w:pPr>
    </w:p>
    <w:p w14:paraId="726F25AA" w14:textId="77777777"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14:paraId="2D04E651"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14:paraId="30047922"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14:paraId="36A7E0AC" w14:textId="77777777" w:rsidR="003533E3" w:rsidRPr="00F82962" w:rsidRDefault="003533E3" w:rsidP="003533E3">
      <w:pPr>
        <w:spacing w:after="0" w:line="240" w:lineRule="auto"/>
        <w:jc w:val="both"/>
        <w:rPr>
          <w:rFonts w:eastAsia="Times New Roman" w:cs="Arial"/>
          <w:b/>
          <w:bCs/>
          <w:sz w:val="20"/>
          <w:szCs w:val="20"/>
          <w:lang w:eastAsia="sl-SI"/>
        </w:rPr>
      </w:pPr>
    </w:p>
    <w:p w14:paraId="6162FFB9" w14:textId="77777777"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14:paraId="2DF942DC"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14:paraId="4E86C5EA" w14:textId="2BFB9E73"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w:t>
      </w:r>
      <w:r w:rsidR="004327CA">
        <w:rPr>
          <w:rFonts w:eastAsia="Times New Roman" w:cs="Arial"/>
          <w:b/>
          <w:bCs/>
          <w:sz w:val="20"/>
          <w:szCs w:val="20"/>
          <w:lang w:eastAsia="sl-SI"/>
        </w:rPr>
        <w:t>5</w:t>
      </w:r>
    </w:p>
    <w:p w14:paraId="2363939A" w14:textId="77777777" w:rsidR="003533E3" w:rsidRPr="00F82962" w:rsidRDefault="003533E3" w:rsidP="003533E3">
      <w:pPr>
        <w:spacing w:after="0" w:line="240" w:lineRule="auto"/>
        <w:jc w:val="center"/>
        <w:rPr>
          <w:rFonts w:eastAsia="Times New Roman" w:cs="Arial"/>
          <w:b/>
          <w:bCs/>
          <w:sz w:val="20"/>
          <w:szCs w:val="20"/>
          <w:lang w:eastAsia="sl-SI"/>
        </w:rPr>
      </w:pPr>
    </w:p>
    <w:p w14:paraId="3E223C82" w14:textId="77777777" w:rsidR="003533E3" w:rsidRPr="00F82962" w:rsidRDefault="003533E3" w:rsidP="003533E3">
      <w:pPr>
        <w:spacing w:after="0" w:line="240" w:lineRule="auto"/>
        <w:jc w:val="center"/>
        <w:rPr>
          <w:rFonts w:eastAsia="Times New Roman" w:cs="Arial"/>
          <w:b/>
          <w:bCs/>
          <w:sz w:val="20"/>
          <w:szCs w:val="20"/>
          <w:lang w:eastAsia="sl-SI"/>
        </w:rPr>
      </w:pPr>
    </w:p>
    <w:p w14:paraId="42781E98" w14:textId="77777777" w:rsidR="003533E3" w:rsidRPr="00F82962" w:rsidRDefault="003533E3" w:rsidP="003533E3">
      <w:pPr>
        <w:spacing w:after="0" w:line="240" w:lineRule="auto"/>
        <w:jc w:val="center"/>
        <w:rPr>
          <w:rFonts w:eastAsia="Times New Roman" w:cs="Arial"/>
          <w:b/>
          <w:bCs/>
          <w:sz w:val="20"/>
          <w:szCs w:val="20"/>
          <w:lang w:eastAsia="sl-SI"/>
        </w:rPr>
      </w:pPr>
    </w:p>
    <w:p w14:paraId="153A7F1E" w14:textId="77777777" w:rsidR="003533E3" w:rsidRPr="00F82962" w:rsidRDefault="003533E3" w:rsidP="003533E3">
      <w:pPr>
        <w:spacing w:after="0" w:line="240" w:lineRule="auto"/>
        <w:jc w:val="center"/>
        <w:rPr>
          <w:rFonts w:eastAsia="Times New Roman" w:cs="Arial"/>
          <w:b/>
          <w:bCs/>
          <w:sz w:val="20"/>
          <w:szCs w:val="20"/>
          <w:lang w:eastAsia="sl-SI"/>
        </w:rPr>
      </w:pPr>
    </w:p>
    <w:p w14:paraId="002B69D5" w14:textId="77777777" w:rsidR="003533E3" w:rsidRPr="00F82962" w:rsidRDefault="003533E3" w:rsidP="003533E3">
      <w:pPr>
        <w:spacing w:after="0" w:line="240" w:lineRule="auto"/>
        <w:jc w:val="center"/>
        <w:rPr>
          <w:rFonts w:eastAsia="Times New Roman" w:cs="Arial"/>
          <w:b/>
          <w:bCs/>
          <w:sz w:val="20"/>
          <w:szCs w:val="20"/>
          <w:lang w:eastAsia="sl-SI"/>
        </w:rPr>
      </w:pPr>
    </w:p>
    <w:p w14:paraId="1C87D23E" w14:textId="77777777" w:rsidR="003533E3" w:rsidRPr="00F82962" w:rsidRDefault="003533E3" w:rsidP="003533E3">
      <w:pPr>
        <w:spacing w:after="0" w:line="240" w:lineRule="auto"/>
        <w:jc w:val="center"/>
        <w:rPr>
          <w:rFonts w:eastAsia="Times New Roman" w:cs="Arial"/>
          <w:b/>
          <w:bCs/>
          <w:sz w:val="20"/>
          <w:szCs w:val="20"/>
          <w:lang w:eastAsia="sl-SI"/>
        </w:rPr>
      </w:pPr>
    </w:p>
    <w:p w14:paraId="21996167" w14:textId="77777777" w:rsidR="003533E3" w:rsidRPr="00F82962" w:rsidRDefault="003533E3" w:rsidP="003533E3">
      <w:pPr>
        <w:spacing w:after="0" w:line="240" w:lineRule="auto"/>
        <w:jc w:val="center"/>
        <w:rPr>
          <w:rFonts w:eastAsia="Times New Roman" w:cs="Arial"/>
          <w:b/>
          <w:bCs/>
          <w:sz w:val="20"/>
          <w:szCs w:val="20"/>
          <w:lang w:eastAsia="sl-SI"/>
        </w:rPr>
      </w:pPr>
    </w:p>
    <w:p w14:paraId="143A7C38" w14:textId="77777777" w:rsidR="003533E3" w:rsidRPr="00F82962" w:rsidRDefault="003533E3" w:rsidP="003533E3">
      <w:pPr>
        <w:spacing w:after="0" w:line="240" w:lineRule="auto"/>
        <w:jc w:val="both"/>
        <w:rPr>
          <w:rFonts w:eastAsia="Times New Roman" w:cs="Arial"/>
          <w:b/>
          <w:bCs/>
          <w:sz w:val="20"/>
          <w:szCs w:val="20"/>
          <w:lang w:eastAsia="sl-SI"/>
        </w:rPr>
      </w:pPr>
    </w:p>
    <w:p w14:paraId="22BC34FB" w14:textId="77777777"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14:paraId="29494359" w14:textId="77777777" w:rsidR="003533E3" w:rsidRPr="00F82962" w:rsidRDefault="003533E3" w:rsidP="003533E3">
      <w:pPr>
        <w:spacing w:after="0" w:line="240" w:lineRule="auto"/>
        <w:jc w:val="both"/>
        <w:rPr>
          <w:rFonts w:eastAsia="Times New Roman" w:cs="Arial"/>
          <w:sz w:val="20"/>
          <w:szCs w:val="20"/>
          <w:lang w:eastAsia="sl-SI"/>
        </w:rPr>
      </w:pPr>
    </w:p>
    <w:p w14:paraId="7AA96FB7" w14:textId="77777777"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14:paraId="512FBD22" w14:textId="77777777" w:rsidR="00F82962" w:rsidRPr="00F82962" w:rsidRDefault="00F82962" w:rsidP="00F82962">
      <w:pPr>
        <w:spacing w:after="0" w:line="240" w:lineRule="auto"/>
        <w:jc w:val="both"/>
        <w:rPr>
          <w:rFonts w:eastAsia="Times New Roman" w:cs="Arial"/>
          <w:sz w:val="20"/>
          <w:szCs w:val="20"/>
          <w:lang w:eastAsia="sl-SI"/>
        </w:rPr>
      </w:pPr>
    </w:p>
    <w:p w14:paraId="2F77B2B8" w14:textId="77777777"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14:paraId="1E100FDE" w14:textId="77777777" w:rsidR="00F82962" w:rsidRPr="00F82962" w:rsidRDefault="00F82962" w:rsidP="00F82962">
      <w:pPr>
        <w:spacing w:after="0" w:line="240" w:lineRule="auto"/>
        <w:jc w:val="both"/>
        <w:rPr>
          <w:rFonts w:eastAsia="Times New Roman" w:cs="Arial"/>
          <w:sz w:val="20"/>
          <w:szCs w:val="20"/>
          <w:lang w:eastAsia="sl-SI"/>
        </w:rPr>
      </w:pPr>
    </w:p>
    <w:p w14:paraId="693D7503" w14:textId="77777777"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14:paraId="75BEEB39" w14:textId="77777777" w:rsidR="00F82962" w:rsidRPr="00F82962" w:rsidRDefault="00F82962" w:rsidP="00F82962">
      <w:pPr>
        <w:spacing w:after="0" w:line="240" w:lineRule="auto"/>
        <w:jc w:val="both"/>
        <w:rPr>
          <w:rFonts w:eastAsia="Times New Roman" w:cs="Arial"/>
          <w:sz w:val="20"/>
          <w:szCs w:val="20"/>
          <w:lang w:eastAsia="sl-SI"/>
        </w:rPr>
      </w:pPr>
    </w:p>
    <w:p w14:paraId="3852E291" w14:textId="77777777"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14:paraId="5ECAAE10" w14:textId="77777777" w:rsidR="00F82962" w:rsidRPr="00F82962" w:rsidRDefault="00F82962" w:rsidP="00F82962">
      <w:pPr>
        <w:spacing w:after="0" w:line="240" w:lineRule="auto"/>
        <w:jc w:val="both"/>
        <w:rPr>
          <w:rFonts w:eastAsia="Times New Roman" w:cs="Arial"/>
          <w:sz w:val="20"/>
          <w:szCs w:val="20"/>
          <w:lang w:eastAsia="sl-SI"/>
        </w:rPr>
      </w:pPr>
    </w:p>
    <w:p w14:paraId="20849067" w14:textId="77777777"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14:paraId="18A48B2C" w14:textId="77777777" w:rsidR="003533E3" w:rsidRPr="00F82962" w:rsidRDefault="003533E3" w:rsidP="003533E3">
      <w:pPr>
        <w:spacing w:after="0" w:line="240" w:lineRule="auto"/>
        <w:jc w:val="both"/>
        <w:rPr>
          <w:rFonts w:eastAsia="Times New Roman" w:cs="Times New Roman"/>
          <w:sz w:val="28"/>
          <w:szCs w:val="24"/>
          <w:lang w:eastAsia="sl-SI"/>
        </w:rPr>
      </w:pPr>
    </w:p>
    <w:p w14:paraId="7B7BE2F5" w14:textId="77777777" w:rsidR="003533E3" w:rsidRPr="00F82962" w:rsidRDefault="003533E3" w:rsidP="00071EA6">
      <w:pPr>
        <w:rPr>
          <w:rFonts w:cs="Arial"/>
          <w:b/>
          <w:sz w:val="20"/>
          <w:szCs w:val="20"/>
        </w:rPr>
      </w:pPr>
    </w:p>
    <w:p w14:paraId="5ABED840" w14:textId="77777777" w:rsidR="003533E3" w:rsidRPr="00006E69" w:rsidRDefault="003533E3" w:rsidP="00071EA6">
      <w:pPr>
        <w:rPr>
          <w:rFonts w:ascii="Arial" w:hAnsi="Arial" w:cs="Arial"/>
          <w:b/>
          <w:sz w:val="20"/>
          <w:szCs w:val="20"/>
        </w:rPr>
      </w:pPr>
    </w:p>
    <w:p w14:paraId="667AE3D8" w14:textId="77777777" w:rsidR="003533E3" w:rsidRPr="00006E69" w:rsidRDefault="003533E3" w:rsidP="00071EA6">
      <w:pPr>
        <w:rPr>
          <w:rFonts w:ascii="Arial" w:hAnsi="Arial" w:cs="Arial"/>
          <w:b/>
          <w:sz w:val="20"/>
          <w:szCs w:val="20"/>
        </w:rPr>
      </w:pPr>
    </w:p>
    <w:p w14:paraId="1383B215" w14:textId="77777777" w:rsidR="003533E3" w:rsidRPr="00006E69" w:rsidRDefault="003533E3" w:rsidP="00071EA6">
      <w:pPr>
        <w:rPr>
          <w:rFonts w:ascii="Arial" w:hAnsi="Arial" w:cs="Arial"/>
          <w:b/>
          <w:sz w:val="20"/>
          <w:szCs w:val="20"/>
        </w:rPr>
      </w:pPr>
    </w:p>
    <w:p w14:paraId="3E539696" w14:textId="77777777" w:rsidR="003533E3" w:rsidRPr="00006E69" w:rsidRDefault="003533E3" w:rsidP="00071EA6">
      <w:pPr>
        <w:rPr>
          <w:rFonts w:ascii="Arial" w:hAnsi="Arial" w:cs="Arial"/>
          <w:b/>
          <w:sz w:val="20"/>
          <w:szCs w:val="20"/>
        </w:rPr>
      </w:pPr>
    </w:p>
    <w:p w14:paraId="27C4D2DC" w14:textId="77777777" w:rsidR="003533E3" w:rsidRPr="00006E69" w:rsidRDefault="003533E3" w:rsidP="00071EA6">
      <w:pPr>
        <w:rPr>
          <w:rFonts w:ascii="Arial" w:hAnsi="Arial" w:cs="Arial"/>
          <w:b/>
          <w:sz w:val="20"/>
          <w:szCs w:val="20"/>
        </w:rPr>
      </w:pPr>
    </w:p>
    <w:p w14:paraId="44D9F7A5" w14:textId="77777777" w:rsidR="003533E3" w:rsidRPr="00006E69" w:rsidRDefault="003533E3" w:rsidP="00071EA6">
      <w:pPr>
        <w:rPr>
          <w:rFonts w:ascii="Arial" w:hAnsi="Arial" w:cs="Arial"/>
          <w:b/>
          <w:sz w:val="20"/>
          <w:szCs w:val="20"/>
        </w:rPr>
      </w:pPr>
    </w:p>
    <w:p w14:paraId="78FE57D8" w14:textId="77777777" w:rsidR="003533E3" w:rsidRPr="00006E69" w:rsidRDefault="003533E3" w:rsidP="00071EA6">
      <w:pPr>
        <w:rPr>
          <w:rFonts w:ascii="Arial" w:hAnsi="Arial" w:cs="Arial"/>
          <w:b/>
          <w:sz w:val="20"/>
          <w:szCs w:val="20"/>
        </w:rPr>
      </w:pPr>
    </w:p>
    <w:p w14:paraId="507CF0AE" w14:textId="77777777" w:rsidR="00244699" w:rsidRPr="00006E69" w:rsidRDefault="00244699" w:rsidP="00071EA6">
      <w:pPr>
        <w:rPr>
          <w:rFonts w:ascii="Arial" w:hAnsi="Arial" w:cs="Arial"/>
          <w:b/>
          <w:sz w:val="20"/>
          <w:szCs w:val="20"/>
        </w:rPr>
      </w:pPr>
    </w:p>
    <w:p w14:paraId="3E9DCDEA" w14:textId="44C9CE66" w:rsidR="009D2C19" w:rsidRDefault="00BC3502" w:rsidP="009D2C19">
      <w:pPr>
        <w:spacing w:after="0" w:line="240" w:lineRule="auto"/>
        <w:jc w:val="both"/>
        <w:rPr>
          <w:rFonts w:eastAsia="Times New Roman" w:cs="Arial"/>
          <w:sz w:val="20"/>
          <w:szCs w:val="20"/>
          <w:lang w:eastAsia="sl-SI"/>
        </w:rPr>
      </w:pPr>
      <w:r w:rsidRPr="00BC3502">
        <w:rPr>
          <w:rFonts w:eastAsia="Times New Roman" w:cs="Arial"/>
          <w:sz w:val="20"/>
          <w:szCs w:val="20"/>
          <w:lang w:eastAsia="sl-SI"/>
        </w:rPr>
        <w:lastRenderedPageBreak/>
        <w:t xml:space="preserve">Na podlagi priglašene sheme pomoči  de </w:t>
      </w:r>
      <w:proofErr w:type="spellStart"/>
      <w:r w:rsidRPr="00BC3502">
        <w:rPr>
          <w:rFonts w:eastAsia="Times New Roman" w:cs="Arial"/>
          <w:sz w:val="20"/>
          <w:szCs w:val="20"/>
          <w:lang w:eastAsia="sl-SI"/>
        </w:rPr>
        <w:t>minimis</w:t>
      </w:r>
      <w:proofErr w:type="spellEnd"/>
      <w:r w:rsidRPr="00BC3502">
        <w:rPr>
          <w:rFonts w:eastAsia="Times New Roman" w:cs="Arial"/>
          <w:sz w:val="20"/>
          <w:szCs w:val="20"/>
          <w:lang w:eastAsia="sl-SI"/>
        </w:rPr>
        <w:t xml:space="preserve"> »Spodbujanje razvoja socialnega podjetništva v Mestni občini Kranj« št. M002-5874653-2024 z dne 19. 4. 2024,  Odloka o proračunu Mestne občine Kranj za leto 2025 (Uradni list RS, št. 101/24) in v skladu z določili Odloka o spodbujanju razvoja socialnega podjetništva v Mestni občini Kranj (Uradni list RS, št. 47/24) objavlja Mestna občina Kranj, Slovenski trg 1, 4000 Kranj,</w:t>
      </w:r>
    </w:p>
    <w:p w14:paraId="0D00020A" w14:textId="77777777" w:rsidR="00BC3502" w:rsidRDefault="00BC3502" w:rsidP="009D2C19">
      <w:pPr>
        <w:spacing w:after="0" w:line="240" w:lineRule="auto"/>
        <w:jc w:val="both"/>
        <w:rPr>
          <w:rFonts w:eastAsia="Times New Roman" w:cs="Arial"/>
          <w:sz w:val="20"/>
          <w:szCs w:val="20"/>
          <w:lang w:eastAsia="sl-SI"/>
        </w:rPr>
      </w:pPr>
      <w:bookmarkStart w:id="0" w:name="_GoBack"/>
      <w:bookmarkEnd w:id="0"/>
    </w:p>
    <w:p w14:paraId="46F14D85" w14:textId="77777777" w:rsidR="003D2B8C" w:rsidRPr="00F82962" w:rsidRDefault="003D2B8C" w:rsidP="009D2C19">
      <w:pPr>
        <w:spacing w:after="0" w:line="240" w:lineRule="auto"/>
        <w:jc w:val="both"/>
        <w:rPr>
          <w:rFonts w:eastAsia="Times New Roman" w:cs="Arial"/>
          <w:sz w:val="20"/>
          <w:szCs w:val="20"/>
          <w:lang w:eastAsia="sl-SI"/>
        </w:rPr>
      </w:pPr>
    </w:p>
    <w:p w14:paraId="3237B40B" w14:textId="77777777" w:rsidR="009D2C19" w:rsidRPr="00F82962" w:rsidRDefault="00AC6D37" w:rsidP="009D2C19">
      <w:pPr>
        <w:spacing w:after="0" w:line="240" w:lineRule="auto"/>
        <w:jc w:val="center"/>
        <w:rPr>
          <w:rFonts w:eastAsia="Times New Roman" w:cs="Arial"/>
          <w:b/>
          <w:sz w:val="20"/>
          <w:szCs w:val="20"/>
          <w:lang w:eastAsia="sl-SI"/>
        </w:rPr>
      </w:pPr>
      <w:r>
        <w:rPr>
          <w:rFonts w:eastAsia="Times New Roman" w:cs="Arial"/>
          <w:b/>
          <w:sz w:val="20"/>
          <w:szCs w:val="20"/>
          <w:lang w:eastAsia="sl-SI"/>
        </w:rPr>
        <w:t>J</w:t>
      </w:r>
      <w:r w:rsidR="009D2C19" w:rsidRPr="00F82962">
        <w:rPr>
          <w:rFonts w:eastAsia="Times New Roman" w:cs="Arial"/>
          <w:b/>
          <w:sz w:val="20"/>
          <w:szCs w:val="20"/>
          <w:lang w:eastAsia="sl-SI"/>
        </w:rPr>
        <w:t>avni razpis</w:t>
      </w:r>
    </w:p>
    <w:p w14:paraId="1E02E3D6" w14:textId="77777777"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14:paraId="6FEB5A69" w14:textId="333AFA13"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w:t>
      </w:r>
      <w:r w:rsidR="00BE3555">
        <w:rPr>
          <w:rFonts w:eastAsia="Times New Roman" w:cs="Arial"/>
          <w:b/>
          <w:sz w:val="20"/>
          <w:szCs w:val="20"/>
          <w:lang w:eastAsia="sl-SI"/>
        </w:rPr>
        <w:t>202</w:t>
      </w:r>
      <w:r w:rsidR="004327CA">
        <w:rPr>
          <w:rFonts w:eastAsia="Times New Roman" w:cs="Arial"/>
          <w:b/>
          <w:sz w:val="20"/>
          <w:szCs w:val="20"/>
          <w:lang w:eastAsia="sl-SI"/>
        </w:rPr>
        <w:t>5</w:t>
      </w:r>
    </w:p>
    <w:p w14:paraId="32F86DE6" w14:textId="77777777" w:rsidR="001B2D8E" w:rsidRDefault="001B2D8E" w:rsidP="009D2C19">
      <w:pPr>
        <w:spacing w:after="0" w:line="240" w:lineRule="auto"/>
        <w:jc w:val="both"/>
        <w:rPr>
          <w:rFonts w:eastAsia="Times New Roman" w:cs="Arial"/>
          <w:sz w:val="20"/>
          <w:szCs w:val="20"/>
          <w:lang w:eastAsia="sl-SI"/>
        </w:rPr>
      </w:pPr>
    </w:p>
    <w:p w14:paraId="7F9CDEDA" w14:textId="77777777" w:rsidR="003D2B8C" w:rsidRDefault="003D2B8C" w:rsidP="009D2C19">
      <w:pPr>
        <w:spacing w:after="0" w:line="240" w:lineRule="auto"/>
        <w:jc w:val="both"/>
        <w:rPr>
          <w:rFonts w:eastAsia="Times New Roman" w:cs="Arial"/>
          <w:sz w:val="20"/>
          <w:szCs w:val="20"/>
          <w:lang w:eastAsia="sl-SI"/>
        </w:rPr>
      </w:pPr>
    </w:p>
    <w:p w14:paraId="401E4A48" w14:textId="77777777"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14:paraId="65147403" w14:textId="15CFB8C1"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w:t>
      </w:r>
      <w:r w:rsidR="004D69F2">
        <w:rPr>
          <w:rFonts w:eastAsia="Times New Roman" w:cs="Arial"/>
          <w:bCs/>
          <w:sz w:val="20"/>
          <w:szCs w:val="20"/>
          <w:lang w:eastAsia="sl-SI"/>
        </w:rPr>
        <w:t>202</w:t>
      </w:r>
      <w:r w:rsidR="000046C6">
        <w:rPr>
          <w:rFonts w:eastAsia="Times New Roman" w:cs="Arial"/>
          <w:bCs/>
          <w:sz w:val="20"/>
          <w:szCs w:val="20"/>
          <w:lang w:eastAsia="sl-SI"/>
        </w:rPr>
        <w:t>5</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estne občine Kranj</w:t>
      </w:r>
      <w:r w:rsidR="009F1BFC">
        <w:rPr>
          <w:rFonts w:eastAsia="Times New Roman" w:cs="Arial"/>
          <w:bCs/>
          <w:sz w:val="20"/>
          <w:szCs w:val="20"/>
          <w:lang w:eastAsia="sl-SI"/>
        </w:rPr>
        <w:t xml:space="preserve"> (v nadaljevanju: občina)</w:t>
      </w:r>
    </w:p>
    <w:p w14:paraId="318A3F5D" w14:textId="1F1A6294" w:rsidR="00A01732" w:rsidRDefault="00A01732" w:rsidP="009D2C19">
      <w:pPr>
        <w:spacing w:after="0" w:line="240" w:lineRule="auto"/>
        <w:jc w:val="both"/>
        <w:rPr>
          <w:rFonts w:eastAsia="Times New Roman" w:cs="Arial"/>
          <w:sz w:val="20"/>
          <w:szCs w:val="20"/>
          <w:lang w:eastAsia="sl-SI"/>
        </w:rPr>
      </w:pPr>
    </w:p>
    <w:p w14:paraId="6C1CBF54" w14:textId="35F894D5" w:rsidR="001B2D8E" w:rsidRDefault="00A01732" w:rsidP="009D2C19">
      <w:pPr>
        <w:spacing w:after="0" w:line="240" w:lineRule="auto"/>
        <w:jc w:val="both"/>
        <w:rPr>
          <w:rFonts w:eastAsia="Times New Roman" w:cs="Arial"/>
          <w:sz w:val="20"/>
          <w:szCs w:val="20"/>
          <w:lang w:eastAsia="sl-SI"/>
        </w:rPr>
      </w:pPr>
      <w:r>
        <w:rPr>
          <w:rFonts w:eastAsia="Times New Roman" w:cs="Arial"/>
          <w:sz w:val="20"/>
          <w:szCs w:val="20"/>
          <w:lang w:eastAsia="sl-SI"/>
        </w:rPr>
        <w:t xml:space="preserve">Javni razpis bo izveden na podlagi in v skladu z določbami Odloka </w:t>
      </w:r>
      <w:r w:rsidRPr="00A01732">
        <w:rPr>
          <w:rFonts w:eastAsia="Times New Roman" w:cs="Arial"/>
          <w:sz w:val="20"/>
          <w:szCs w:val="20"/>
          <w:lang w:eastAsia="sl-SI"/>
        </w:rPr>
        <w:t xml:space="preserve">o spodbujanju razvoja socialnega podjetništva v Mestni občini </w:t>
      </w:r>
      <w:r>
        <w:rPr>
          <w:rFonts w:eastAsia="Times New Roman" w:cs="Arial"/>
          <w:sz w:val="20"/>
          <w:szCs w:val="20"/>
          <w:lang w:eastAsia="sl-SI"/>
        </w:rPr>
        <w:t>Kranj (Uradni list RS, št. 47/24</w:t>
      </w:r>
      <w:r w:rsidR="000E66B9">
        <w:rPr>
          <w:rFonts w:eastAsia="Times New Roman" w:cs="Arial"/>
          <w:sz w:val="20"/>
          <w:szCs w:val="20"/>
          <w:lang w:eastAsia="sl-SI"/>
        </w:rPr>
        <w:t>, v nadaljevanju Odlok</w:t>
      </w:r>
      <w:r w:rsidRPr="00A01732">
        <w:rPr>
          <w:rFonts w:eastAsia="Times New Roman" w:cs="Arial"/>
          <w:sz w:val="20"/>
          <w:szCs w:val="20"/>
          <w:lang w:eastAsia="sl-SI"/>
        </w:rPr>
        <w:t>)</w:t>
      </w:r>
      <w:r>
        <w:rPr>
          <w:rFonts w:eastAsia="Times New Roman" w:cs="Arial"/>
          <w:sz w:val="20"/>
          <w:szCs w:val="20"/>
          <w:lang w:eastAsia="sl-SI"/>
        </w:rPr>
        <w:t>.</w:t>
      </w:r>
      <w:r w:rsidR="000E66B9">
        <w:rPr>
          <w:rFonts w:eastAsia="Times New Roman" w:cs="Arial"/>
          <w:sz w:val="20"/>
          <w:szCs w:val="20"/>
          <w:lang w:eastAsia="sl-SI"/>
        </w:rPr>
        <w:t xml:space="preserve"> Za vsa vprašanja, ki niso izrecno urejena v tem javnem razpisu se uporabljajo določbe Odloka.</w:t>
      </w:r>
    </w:p>
    <w:p w14:paraId="27CE6FFB" w14:textId="77777777" w:rsidR="00A01732" w:rsidRPr="00F82962" w:rsidRDefault="00A01732" w:rsidP="009D2C19">
      <w:pPr>
        <w:spacing w:after="0" w:line="240" w:lineRule="auto"/>
        <w:jc w:val="both"/>
        <w:rPr>
          <w:rFonts w:eastAsia="Times New Roman" w:cs="Arial"/>
          <w:sz w:val="20"/>
          <w:szCs w:val="20"/>
          <w:lang w:eastAsia="sl-SI"/>
        </w:rPr>
      </w:pPr>
    </w:p>
    <w:p w14:paraId="25E4E0EB"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14:paraId="58956452" w14:textId="5CEF90EA" w:rsidR="009D2C19" w:rsidRPr="00F82962" w:rsidRDefault="009F1BFC" w:rsidP="009D2C19">
      <w:pPr>
        <w:spacing w:after="0" w:line="240" w:lineRule="auto"/>
        <w:jc w:val="both"/>
        <w:rPr>
          <w:rFonts w:eastAsia="Times New Roman" w:cs="Arial"/>
          <w:sz w:val="20"/>
          <w:szCs w:val="20"/>
          <w:lang w:eastAsia="sl-SI"/>
        </w:rPr>
      </w:pPr>
      <w:r>
        <w:rPr>
          <w:rFonts w:eastAsia="Times New Roman" w:cs="Arial"/>
          <w:sz w:val="20"/>
          <w:szCs w:val="20"/>
          <w:lang w:eastAsia="sl-SI"/>
        </w:rPr>
        <w:t>V</w:t>
      </w:r>
      <w:r w:rsidRPr="00F82962">
        <w:rPr>
          <w:rFonts w:eastAsia="Times New Roman" w:cs="Arial"/>
          <w:sz w:val="20"/>
          <w:szCs w:val="20"/>
          <w:lang w:eastAsia="sl-SI"/>
        </w:rPr>
        <w:t xml:space="preserve">išina </w:t>
      </w:r>
      <w:r w:rsidR="009D2C19" w:rsidRPr="00F82962">
        <w:rPr>
          <w:rFonts w:eastAsia="Times New Roman" w:cs="Arial"/>
          <w:sz w:val="20"/>
          <w:szCs w:val="20"/>
          <w:lang w:eastAsia="sl-SI"/>
        </w:rPr>
        <w:t xml:space="preserve">razpisanih sredstev je 40.000 EUR. </w:t>
      </w:r>
    </w:p>
    <w:p w14:paraId="76368C88" w14:textId="3DAE9F5D"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 xml:space="preserve">za leto </w:t>
      </w:r>
      <w:r w:rsidR="004D69F2">
        <w:rPr>
          <w:rFonts w:eastAsia="Times New Roman" w:cs="Arial"/>
          <w:sz w:val="20"/>
          <w:szCs w:val="20"/>
          <w:lang w:eastAsia="sl-SI"/>
        </w:rPr>
        <w:t>202</w:t>
      </w:r>
      <w:r w:rsidR="000046C6">
        <w:rPr>
          <w:rFonts w:eastAsia="Times New Roman" w:cs="Arial"/>
          <w:sz w:val="20"/>
          <w:szCs w:val="20"/>
          <w:lang w:eastAsia="sl-SI"/>
        </w:rPr>
        <w:t>5</w:t>
      </w:r>
      <w:r w:rsidR="006C1D51">
        <w:rPr>
          <w:rFonts w:eastAsia="Times New Roman" w:cs="Arial"/>
          <w:sz w:val="20"/>
          <w:szCs w:val="20"/>
          <w:lang w:eastAsia="sl-SI"/>
        </w:rPr>
        <w:t xml:space="preserve"> </w:t>
      </w:r>
      <w:r w:rsidRPr="00F82962">
        <w:rPr>
          <w:rFonts w:eastAsia="Times New Roman" w:cs="Arial"/>
          <w:sz w:val="20"/>
          <w:szCs w:val="20"/>
          <w:lang w:eastAsia="sl-SI"/>
        </w:rPr>
        <w:t>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14:paraId="25BA2915" w14:textId="77777777" w:rsidR="009D2C19" w:rsidRPr="00F82962" w:rsidRDefault="009D2C19" w:rsidP="009D2C19">
      <w:pPr>
        <w:spacing w:after="0" w:line="240" w:lineRule="auto"/>
        <w:jc w:val="both"/>
        <w:rPr>
          <w:rFonts w:eastAsia="Times New Roman" w:cs="Arial"/>
          <w:sz w:val="20"/>
          <w:szCs w:val="20"/>
          <w:lang w:eastAsia="sl-SI"/>
        </w:rPr>
      </w:pPr>
    </w:p>
    <w:p w14:paraId="10FC8BF7" w14:textId="27C5880F" w:rsidR="00AF5671" w:rsidRDefault="00AF5671" w:rsidP="00A03616">
      <w:pPr>
        <w:spacing w:after="0" w:line="240" w:lineRule="auto"/>
        <w:jc w:val="both"/>
        <w:rPr>
          <w:rFonts w:eastAsia="Times New Roman" w:cs="Arial"/>
          <w:color w:val="000000"/>
          <w:sz w:val="20"/>
          <w:szCs w:val="20"/>
          <w:lang w:eastAsia="sl-SI"/>
        </w:rPr>
      </w:pPr>
      <w:r w:rsidRPr="00AF5671">
        <w:rPr>
          <w:rFonts w:eastAsia="Times New Roman" w:cs="Arial"/>
          <w:color w:val="000000"/>
          <w:sz w:val="20"/>
          <w:szCs w:val="20"/>
          <w:lang w:eastAsia="sl-SI"/>
        </w:rPr>
        <w:t xml:space="preserve">Sredstva po tem odloku se dodeljujejo kot pomoči de </w:t>
      </w:r>
      <w:proofErr w:type="spellStart"/>
      <w:r w:rsidRPr="00AF5671">
        <w:rPr>
          <w:rFonts w:eastAsia="Times New Roman" w:cs="Arial"/>
          <w:color w:val="000000"/>
          <w:sz w:val="20"/>
          <w:szCs w:val="20"/>
          <w:lang w:eastAsia="sl-SI"/>
        </w:rPr>
        <w:t>minimis</w:t>
      </w:r>
      <w:proofErr w:type="spellEnd"/>
      <w:r w:rsidRPr="00AF5671">
        <w:rPr>
          <w:rFonts w:eastAsia="Times New Roman" w:cs="Arial"/>
          <w:color w:val="000000"/>
          <w:sz w:val="20"/>
          <w:szCs w:val="20"/>
          <w:lang w:eastAsia="sl-SI"/>
        </w:rPr>
        <w:t xml:space="preserve"> v skladu z Uredbo Komisije (EU) št. 2023/2831 z dne 13. decembra 2023 o uporabi členov 107 in 108 Pogodbe o delovanju Evropske unije pri pomoči de </w:t>
      </w:r>
      <w:proofErr w:type="spellStart"/>
      <w:r w:rsidRPr="00AF5671">
        <w:rPr>
          <w:rFonts w:eastAsia="Times New Roman" w:cs="Arial"/>
          <w:color w:val="000000"/>
          <w:sz w:val="20"/>
          <w:szCs w:val="20"/>
          <w:lang w:eastAsia="sl-SI"/>
        </w:rPr>
        <w:t>minimis</w:t>
      </w:r>
      <w:proofErr w:type="spellEnd"/>
      <w:r w:rsidRPr="00AF5671">
        <w:rPr>
          <w:rFonts w:eastAsia="Times New Roman" w:cs="Arial"/>
          <w:color w:val="000000"/>
          <w:sz w:val="20"/>
          <w:szCs w:val="20"/>
          <w:lang w:eastAsia="sl-SI"/>
        </w:rPr>
        <w:t xml:space="preserve"> (UL L, 2023/2831, 15. 12. 2023), (v nadaljnjem besedilu: Uredba Komisije (EU) št. 2023/2831).</w:t>
      </w:r>
    </w:p>
    <w:p w14:paraId="60016184" w14:textId="3006FC64" w:rsidR="004151BE" w:rsidRDefault="004151BE" w:rsidP="00A03616">
      <w:pPr>
        <w:spacing w:after="0" w:line="240" w:lineRule="auto"/>
        <w:jc w:val="both"/>
        <w:rPr>
          <w:rFonts w:eastAsia="Times New Roman" w:cs="Arial"/>
          <w:color w:val="000000"/>
          <w:sz w:val="20"/>
          <w:szCs w:val="20"/>
          <w:lang w:eastAsia="sl-SI"/>
        </w:rPr>
      </w:pPr>
    </w:p>
    <w:p w14:paraId="6EB77CB9" w14:textId="1257A792" w:rsidR="00AF5671" w:rsidRDefault="00C4428A" w:rsidP="00A03616">
      <w:pPr>
        <w:spacing w:after="0" w:line="240" w:lineRule="auto"/>
        <w:jc w:val="both"/>
        <w:rPr>
          <w:rFonts w:eastAsia="Times New Roman" w:cs="Arial"/>
          <w:sz w:val="20"/>
          <w:szCs w:val="20"/>
          <w:lang w:eastAsia="sl-SI"/>
        </w:rPr>
      </w:pPr>
      <w:proofErr w:type="spellStart"/>
      <w:r w:rsidRPr="00C4428A">
        <w:rPr>
          <w:rFonts w:eastAsia="Times New Roman" w:cs="Arial"/>
          <w:sz w:val="20"/>
          <w:szCs w:val="20"/>
          <w:lang w:eastAsia="sl-SI"/>
        </w:rPr>
        <w:t>Shemao</w:t>
      </w:r>
      <w:proofErr w:type="spellEnd"/>
      <w:r w:rsidRPr="00C4428A">
        <w:rPr>
          <w:rFonts w:eastAsia="Times New Roman" w:cs="Arial"/>
          <w:sz w:val="20"/>
          <w:szCs w:val="20"/>
          <w:lang w:eastAsia="sl-SI"/>
        </w:rPr>
        <w:t xml:space="preserve"> pomoči de </w:t>
      </w:r>
      <w:proofErr w:type="spellStart"/>
      <w:r w:rsidRPr="00C4428A">
        <w:rPr>
          <w:rFonts w:eastAsia="Times New Roman" w:cs="Arial"/>
          <w:sz w:val="20"/>
          <w:szCs w:val="20"/>
          <w:lang w:eastAsia="sl-SI"/>
        </w:rPr>
        <w:t>minimis</w:t>
      </w:r>
      <w:proofErr w:type="spellEnd"/>
      <w:r w:rsidRPr="00C4428A">
        <w:rPr>
          <w:rFonts w:eastAsia="Times New Roman" w:cs="Arial"/>
          <w:sz w:val="20"/>
          <w:szCs w:val="20"/>
          <w:lang w:eastAsia="sl-SI"/>
        </w:rPr>
        <w:t xml:space="preserve"> »Spodbujanje razvoja socialnega podjetništva v Mestni občini Kranj« se izvaja na podlagi Mnenja o skladnosti, ki ga je izdalo Ministrstvo za finance dne 19.4.2024,   št. priglasitve M002-5874653-2024.  </w:t>
      </w:r>
    </w:p>
    <w:p w14:paraId="47C45877" w14:textId="77777777" w:rsidR="00C4428A" w:rsidRDefault="00C4428A" w:rsidP="00A03616">
      <w:pPr>
        <w:spacing w:after="0" w:line="240" w:lineRule="auto"/>
        <w:jc w:val="both"/>
        <w:rPr>
          <w:rFonts w:eastAsia="Times New Roman" w:cstheme="minorHAnsi"/>
          <w:bCs/>
          <w:sz w:val="20"/>
          <w:szCs w:val="20"/>
          <w:lang w:eastAsia="sl-SI"/>
        </w:rPr>
      </w:pPr>
    </w:p>
    <w:p w14:paraId="68D02C3A" w14:textId="3CA19A0C"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w:t>
      </w:r>
      <w:r w:rsidR="0047640F">
        <w:rPr>
          <w:rFonts w:eastAsia="Times New Roman" w:cs="Arial"/>
          <w:sz w:val="20"/>
          <w:szCs w:val="20"/>
          <w:lang w:eastAsia="sl-SI"/>
        </w:rPr>
        <w:t xml:space="preserve"> istemu upravičencu oziroma</w:t>
      </w:r>
      <w:r w:rsidRPr="00F82962">
        <w:rPr>
          <w:rFonts w:eastAsia="Times New Roman" w:cs="Arial"/>
          <w:sz w:val="20"/>
          <w:szCs w:val="20"/>
          <w:lang w:eastAsia="sl-SI"/>
        </w:rPr>
        <w:t xml:space="preserve"> enotnemu podjetju na podlagi pravila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xml:space="preserve">«, ne sme presegati </w:t>
      </w:r>
      <w:r w:rsidR="0047640F">
        <w:rPr>
          <w:rFonts w:eastAsia="Times New Roman" w:cs="Arial"/>
          <w:sz w:val="20"/>
          <w:szCs w:val="20"/>
          <w:lang w:eastAsia="sl-SI"/>
        </w:rPr>
        <w:t>3</w:t>
      </w:r>
      <w:r w:rsidRPr="00F82962">
        <w:rPr>
          <w:rFonts w:eastAsia="Times New Roman" w:cs="Arial"/>
          <w:sz w:val="20"/>
          <w:szCs w:val="20"/>
          <w:lang w:eastAsia="sl-SI"/>
        </w:rPr>
        <w:t>00.000,00 EUR v obdobju zadnjih treh proračunskih let, ne glede na obliko ali namen pomoči ter ne glede na to, ali se pomoč dodeli iz sredstev države, občine ali Unije</w:t>
      </w:r>
      <w:r w:rsidR="00372F60">
        <w:rPr>
          <w:rFonts w:eastAsia="Times New Roman" w:cs="Arial"/>
          <w:sz w:val="20"/>
          <w:szCs w:val="20"/>
          <w:lang w:eastAsia="sl-SI"/>
        </w:rPr>
        <w:t>.</w:t>
      </w:r>
      <w:r w:rsidRPr="00F82962">
        <w:rPr>
          <w:rFonts w:eastAsia="Times New Roman" w:cs="Arial"/>
          <w:sz w:val="20"/>
          <w:szCs w:val="20"/>
          <w:lang w:eastAsia="sl-SI"/>
        </w:rPr>
        <w:t xml:space="preserve"> </w:t>
      </w:r>
    </w:p>
    <w:p w14:paraId="153DA94E" w14:textId="77777777" w:rsidR="009D2C19" w:rsidRPr="00F82962" w:rsidRDefault="009D2C19" w:rsidP="009D2C19">
      <w:pPr>
        <w:spacing w:after="0" w:line="240" w:lineRule="auto"/>
        <w:jc w:val="both"/>
        <w:rPr>
          <w:rFonts w:eastAsia="Times New Roman" w:cs="Arial"/>
          <w:sz w:val="20"/>
          <w:szCs w:val="20"/>
          <w:lang w:eastAsia="sl-SI"/>
        </w:rPr>
      </w:pPr>
    </w:p>
    <w:p w14:paraId="7994CEF4"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14:paraId="5CD45AA1" w14:textId="77777777"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 xml:space="preserve">pomoč de </w:t>
      </w:r>
      <w:proofErr w:type="spellStart"/>
      <w:r w:rsidRPr="00F82962">
        <w:rPr>
          <w:rFonts w:eastAsia="Times New Roman" w:cs="Arial"/>
          <w:sz w:val="20"/>
          <w:szCs w:val="20"/>
          <w:lang w:val="x-none" w:eastAsia="sl-SI"/>
        </w:rPr>
        <w:t>minimis</w:t>
      </w:r>
      <w:proofErr w:type="spellEnd"/>
      <w:r w:rsidRPr="00F82962">
        <w:rPr>
          <w:rFonts w:eastAsia="Times New Roman" w:cs="Arial"/>
          <w:sz w:val="20"/>
          <w:szCs w:val="20"/>
          <w:lang w:val="x-none" w:eastAsia="sl-SI"/>
        </w:rPr>
        <w:t xml:space="preserve">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14:paraId="59A5B338" w14:textId="5758AB57"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 xml:space="preserve">pomoč de </w:t>
      </w:r>
      <w:proofErr w:type="spellStart"/>
      <w:r w:rsidRPr="00F82962">
        <w:rPr>
          <w:rFonts w:eastAsia="Times New Roman" w:cs="Arial"/>
          <w:sz w:val="20"/>
          <w:szCs w:val="20"/>
          <w:lang w:val="x-none" w:eastAsia="sl-SI"/>
        </w:rPr>
        <w:t>minimis</w:t>
      </w:r>
      <w:proofErr w:type="spellEnd"/>
      <w:r w:rsidRPr="00F82962">
        <w:rPr>
          <w:rFonts w:eastAsia="Times New Roman" w:cs="Arial"/>
          <w:sz w:val="20"/>
          <w:szCs w:val="20"/>
          <w:lang w:val="x-none" w:eastAsia="sl-SI"/>
        </w:rPr>
        <w:t xml:space="preserve">, dodeljena v skladu z Uredba Komisije (EU) št. </w:t>
      </w:r>
      <w:r w:rsidR="00AF5671">
        <w:rPr>
          <w:rFonts w:eastAsia="Times New Roman" w:cs="Arial"/>
          <w:sz w:val="20"/>
          <w:szCs w:val="20"/>
          <w:lang w:eastAsia="sl-SI"/>
        </w:rPr>
        <w:t>2023</w:t>
      </w:r>
      <w:r w:rsidRPr="00F82962">
        <w:rPr>
          <w:rFonts w:eastAsia="Times New Roman" w:cs="Arial"/>
          <w:sz w:val="20"/>
          <w:szCs w:val="20"/>
          <w:lang w:val="x-none" w:eastAsia="sl-SI"/>
        </w:rPr>
        <w:t>/2</w:t>
      </w:r>
      <w:r w:rsidR="00AF5671">
        <w:rPr>
          <w:rFonts w:eastAsia="Times New Roman" w:cs="Arial"/>
          <w:sz w:val="20"/>
          <w:szCs w:val="20"/>
          <w:lang w:eastAsia="sl-SI"/>
        </w:rPr>
        <w:t>831</w:t>
      </w:r>
      <w:r w:rsidRPr="00F82962">
        <w:rPr>
          <w:rFonts w:eastAsia="Times New Roman" w:cs="Arial"/>
          <w:sz w:val="20"/>
          <w:szCs w:val="20"/>
          <w:lang w:val="x-none" w:eastAsia="sl-SI"/>
        </w:rPr>
        <w:t xml:space="preserve">, se lahko kumulira s pomočjo de </w:t>
      </w:r>
      <w:proofErr w:type="spellStart"/>
      <w:r w:rsidRPr="00F82962">
        <w:rPr>
          <w:rFonts w:eastAsia="Times New Roman" w:cs="Arial"/>
          <w:sz w:val="20"/>
          <w:szCs w:val="20"/>
          <w:lang w:val="x-none" w:eastAsia="sl-SI"/>
        </w:rPr>
        <w:t>minimis</w:t>
      </w:r>
      <w:proofErr w:type="spellEnd"/>
      <w:r w:rsidRPr="00F82962">
        <w:rPr>
          <w:rFonts w:eastAsia="Times New Roman" w:cs="Arial"/>
          <w:sz w:val="20"/>
          <w:szCs w:val="20"/>
          <w:lang w:val="x-none" w:eastAsia="sl-SI"/>
        </w:rPr>
        <w:t xml:space="preserve">, dodeljeno v skladu z Uredbo Komisije (EU) št. </w:t>
      </w:r>
      <w:r w:rsidR="00AF5671">
        <w:rPr>
          <w:rFonts w:eastAsia="Times New Roman" w:cs="Arial"/>
          <w:sz w:val="20"/>
          <w:szCs w:val="20"/>
          <w:lang w:eastAsia="sl-SI"/>
        </w:rPr>
        <w:t>2023</w:t>
      </w:r>
      <w:r w:rsidRPr="00F82962">
        <w:rPr>
          <w:rFonts w:eastAsia="Times New Roman" w:cs="Arial"/>
          <w:sz w:val="20"/>
          <w:szCs w:val="20"/>
          <w:lang w:val="x-none" w:eastAsia="sl-SI"/>
        </w:rPr>
        <w:t>/</w:t>
      </w:r>
      <w:r w:rsidR="00AF5671">
        <w:rPr>
          <w:rFonts w:eastAsia="Times New Roman" w:cs="Arial"/>
          <w:sz w:val="20"/>
          <w:szCs w:val="20"/>
          <w:lang w:eastAsia="sl-SI"/>
        </w:rPr>
        <w:t>2832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14:paraId="611CECC4" w14:textId="62B1ECB3" w:rsidR="009D2C19" w:rsidRPr="00C4428A" w:rsidRDefault="009D2C19" w:rsidP="00C4428A">
      <w:pPr>
        <w:pStyle w:val="Odstavekseznama"/>
        <w:numPr>
          <w:ilvl w:val="0"/>
          <w:numId w:val="15"/>
        </w:numPr>
        <w:tabs>
          <w:tab w:val="num" w:pos="1004"/>
        </w:tabs>
        <w:spacing w:after="0" w:line="240" w:lineRule="auto"/>
        <w:jc w:val="both"/>
        <w:rPr>
          <w:rFonts w:eastAsia="Times New Roman" w:cs="Arial"/>
          <w:sz w:val="20"/>
          <w:szCs w:val="20"/>
          <w:lang w:val="x-none" w:eastAsia="sl-SI"/>
        </w:rPr>
      </w:pPr>
      <w:r w:rsidRPr="00C4428A">
        <w:rPr>
          <w:rFonts w:eastAsia="Times New Roman" w:cs="Arial"/>
          <w:sz w:val="20"/>
          <w:szCs w:val="20"/>
          <w:lang w:val="x-none" w:eastAsia="sl-SI"/>
        </w:rPr>
        <w:t xml:space="preserve">pomoč de </w:t>
      </w:r>
      <w:proofErr w:type="spellStart"/>
      <w:r w:rsidRPr="00C4428A">
        <w:rPr>
          <w:rFonts w:eastAsia="Times New Roman" w:cs="Arial"/>
          <w:sz w:val="20"/>
          <w:szCs w:val="20"/>
          <w:lang w:val="x-none" w:eastAsia="sl-SI"/>
        </w:rPr>
        <w:t>minimis</w:t>
      </w:r>
      <w:proofErr w:type="spellEnd"/>
      <w:r w:rsidRPr="00C4428A">
        <w:rPr>
          <w:rFonts w:eastAsia="Times New Roman" w:cs="Arial"/>
          <w:sz w:val="20"/>
          <w:szCs w:val="20"/>
          <w:lang w:val="x-none" w:eastAsia="sl-SI"/>
        </w:rPr>
        <w:t>, dodeljena v skladu z Uredb</w:t>
      </w:r>
      <w:r w:rsidR="00FD6C59" w:rsidRPr="00C4428A">
        <w:rPr>
          <w:rFonts w:eastAsia="Times New Roman" w:cs="Arial"/>
          <w:sz w:val="20"/>
          <w:szCs w:val="20"/>
          <w:lang w:eastAsia="sl-SI"/>
        </w:rPr>
        <w:t>o</w:t>
      </w:r>
      <w:r w:rsidRPr="00C4428A">
        <w:rPr>
          <w:rFonts w:eastAsia="Times New Roman" w:cs="Arial"/>
          <w:sz w:val="20"/>
          <w:szCs w:val="20"/>
          <w:lang w:val="x-none" w:eastAsia="sl-SI"/>
        </w:rPr>
        <w:t xml:space="preserve"> Komisije (EU) št. </w:t>
      </w:r>
      <w:r w:rsidR="00AF5671" w:rsidRPr="00C4428A">
        <w:rPr>
          <w:rFonts w:eastAsia="Times New Roman" w:cs="Arial"/>
          <w:sz w:val="20"/>
          <w:szCs w:val="20"/>
          <w:lang w:eastAsia="sl-SI"/>
        </w:rPr>
        <w:t>2023</w:t>
      </w:r>
      <w:r w:rsidRPr="00C4428A">
        <w:rPr>
          <w:rFonts w:eastAsia="Times New Roman" w:cs="Arial"/>
          <w:sz w:val="20"/>
          <w:szCs w:val="20"/>
          <w:lang w:val="x-none" w:eastAsia="sl-SI"/>
        </w:rPr>
        <w:t>/</w:t>
      </w:r>
      <w:r w:rsidR="00AF5671" w:rsidRPr="00C4428A">
        <w:rPr>
          <w:rFonts w:eastAsia="Times New Roman" w:cs="Arial"/>
          <w:sz w:val="20"/>
          <w:szCs w:val="20"/>
          <w:lang w:eastAsia="sl-SI"/>
        </w:rPr>
        <w:t>2831</w:t>
      </w:r>
      <w:r w:rsidRPr="00C4428A">
        <w:rPr>
          <w:rFonts w:eastAsia="Times New Roman" w:cs="Arial"/>
          <w:sz w:val="20"/>
          <w:szCs w:val="20"/>
          <w:lang w:val="x-none" w:eastAsia="sl-SI"/>
        </w:rPr>
        <w:t xml:space="preserve"> se lahko kumulira s pomočjo de </w:t>
      </w:r>
      <w:proofErr w:type="spellStart"/>
      <w:r w:rsidRPr="00C4428A">
        <w:rPr>
          <w:rFonts w:eastAsia="Times New Roman" w:cs="Arial"/>
          <w:sz w:val="20"/>
          <w:szCs w:val="20"/>
          <w:lang w:val="x-none" w:eastAsia="sl-SI"/>
        </w:rPr>
        <w:t>minimis</w:t>
      </w:r>
      <w:proofErr w:type="spellEnd"/>
      <w:r w:rsidRPr="00C4428A">
        <w:rPr>
          <w:rFonts w:eastAsia="Times New Roman" w:cs="Arial"/>
          <w:sz w:val="20"/>
          <w:szCs w:val="20"/>
          <w:lang w:val="x-none" w:eastAsia="sl-SI"/>
        </w:rPr>
        <w:t xml:space="preserve">, dodeljeno v skladu </w:t>
      </w:r>
      <w:r w:rsidR="00AF5671" w:rsidRPr="00C4428A">
        <w:rPr>
          <w:rFonts w:eastAsia="Times New Roman" w:cs="Arial"/>
          <w:sz w:val="20"/>
          <w:szCs w:val="20"/>
          <w:lang w:val="x-none" w:eastAsia="sl-SI"/>
        </w:rPr>
        <w:t xml:space="preserve">Uredbo Komisije (EU) št. 1408/2013 in z Uredbo Komisije (EU) št. 717/2014 do </w:t>
      </w:r>
      <w:r w:rsidR="00AF5671" w:rsidRPr="00C4428A">
        <w:rPr>
          <w:rFonts w:eastAsia="Times New Roman" w:cs="Arial"/>
          <w:sz w:val="20"/>
          <w:szCs w:val="20"/>
          <w:lang w:eastAsia="sl-SI"/>
        </w:rPr>
        <w:t>dopustne</w:t>
      </w:r>
      <w:r w:rsidR="00AF5671" w:rsidRPr="00C4428A">
        <w:rPr>
          <w:rFonts w:eastAsia="Times New Roman" w:cs="Arial"/>
          <w:sz w:val="20"/>
          <w:szCs w:val="20"/>
          <w:lang w:val="x-none" w:eastAsia="sl-SI"/>
        </w:rPr>
        <w:t xml:space="preserve"> zgornje meje </w:t>
      </w:r>
      <w:r w:rsidR="00AF5671" w:rsidRPr="00C4428A">
        <w:rPr>
          <w:rFonts w:eastAsia="Times New Roman" w:cs="Arial"/>
          <w:sz w:val="20"/>
          <w:szCs w:val="20"/>
          <w:lang w:eastAsia="sl-SI"/>
        </w:rPr>
        <w:t xml:space="preserve">skupnega zneska pomoči (300.000 EUR).  </w:t>
      </w:r>
    </w:p>
    <w:p w14:paraId="54FC3A2B" w14:textId="77777777" w:rsidR="00D535A3" w:rsidRPr="00AF5671" w:rsidRDefault="00D535A3" w:rsidP="008D3115">
      <w:pPr>
        <w:tabs>
          <w:tab w:val="num" w:pos="1004"/>
        </w:tabs>
        <w:spacing w:after="0" w:line="240" w:lineRule="auto"/>
        <w:ind w:left="360"/>
        <w:jc w:val="both"/>
        <w:rPr>
          <w:rFonts w:eastAsia="Times New Roman" w:cs="Arial"/>
          <w:sz w:val="20"/>
          <w:szCs w:val="20"/>
          <w:lang w:eastAsia="sl-SI"/>
        </w:rPr>
      </w:pPr>
    </w:p>
    <w:p w14:paraId="2DB40BE6" w14:textId="77777777" w:rsidR="001B2D8E" w:rsidRPr="00F82962" w:rsidRDefault="001B2D8E" w:rsidP="009D2C19">
      <w:pPr>
        <w:spacing w:after="0" w:line="240" w:lineRule="auto"/>
        <w:jc w:val="both"/>
        <w:rPr>
          <w:rFonts w:eastAsia="Times New Roman" w:cs="Arial"/>
          <w:sz w:val="20"/>
          <w:szCs w:val="20"/>
          <w:lang w:eastAsia="sl-SI"/>
        </w:rPr>
      </w:pPr>
    </w:p>
    <w:p w14:paraId="6F393139"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14:paraId="481A3745" w14:textId="77777777" w:rsidR="00CD12FC" w:rsidRPr="00CD12FC" w:rsidRDefault="00CD12FC" w:rsidP="00CD12FC">
      <w:pPr>
        <w:spacing w:after="0" w:line="240" w:lineRule="auto"/>
        <w:jc w:val="both"/>
        <w:rPr>
          <w:rFonts w:eastAsia="Times New Roman" w:cs="Arial"/>
          <w:bCs/>
          <w:sz w:val="20"/>
          <w:szCs w:val="20"/>
          <w:lang w:eastAsia="sl-SI"/>
        </w:rPr>
      </w:pPr>
      <w:r w:rsidRPr="00CD12FC">
        <w:rPr>
          <w:rFonts w:eastAsia="Times New Roman" w:cs="Arial"/>
          <w:bCs/>
          <w:sz w:val="20"/>
          <w:szCs w:val="20"/>
          <w:lang w:eastAsia="sl-SI"/>
        </w:rPr>
        <w:t>Upravičenci do pomoči so:</w:t>
      </w:r>
    </w:p>
    <w:p w14:paraId="30C736C5" w14:textId="77777777" w:rsidR="00CD12FC" w:rsidRPr="00CD12FC" w:rsidRDefault="00CD12FC" w:rsidP="00CD12FC">
      <w:pPr>
        <w:spacing w:after="0" w:line="240" w:lineRule="auto"/>
        <w:jc w:val="both"/>
        <w:rPr>
          <w:rFonts w:eastAsia="Times New Roman" w:cs="Arial"/>
          <w:bCs/>
          <w:sz w:val="20"/>
          <w:szCs w:val="20"/>
          <w:lang w:eastAsia="sl-SI"/>
        </w:rPr>
      </w:pPr>
    </w:p>
    <w:p w14:paraId="658D0233" w14:textId="77777777" w:rsidR="00CD12FC" w:rsidRPr="00CD12FC" w:rsidRDefault="00CD12FC" w:rsidP="00CD12FC">
      <w:pPr>
        <w:spacing w:after="0" w:line="240" w:lineRule="auto"/>
        <w:jc w:val="both"/>
        <w:rPr>
          <w:rFonts w:eastAsia="Times New Roman" w:cs="Arial"/>
          <w:bCs/>
          <w:sz w:val="20"/>
          <w:szCs w:val="20"/>
          <w:lang w:eastAsia="sl-SI"/>
        </w:rPr>
      </w:pPr>
      <w:r w:rsidRPr="00CD12FC">
        <w:rPr>
          <w:rFonts w:eastAsia="Times New Roman" w:cs="Arial"/>
          <w:bCs/>
          <w:sz w:val="20"/>
          <w:szCs w:val="20"/>
          <w:lang w:eastAsia="sl-SI"/>
        </w:rPr>
        <w:t xml:space="preserve">– nepridobitne pravne osebe, ki so </w:t>
      </w:r>
      <w:proofErr w:type="spellStart"/>
      <w:r w:rsidRPr="00CD12FC">
        <w:rPr>
          <w:rFonts w:eastAsia="Times New Roman" w:cs="Arial"/>
          <w:bCs/>
          <w:sz w:val="20"/>
          <w:szCs w:val="20"/>
          <w:lang w:eastAsia="sl-SI"/>
        </w:rPr>
        <w:t>mikro</w:t>
      </w:r>
      <w:proofErr w:type="spellEnd"/>
      <w:r w:rsidRPr="00CD12FC">
        <w:rPr>
          <w:rFonts w:eastAsia="Times New Roman" w:cs="Arial"/>
          <w:bCs/>
          <w:sz w:val="20"/>
          <w:szCs w:val="20"/>
          <w:lang w:eastAsia="sl-SI"/>
        </w:rPr>
        <w:t>, malo ali srednje veliko podjetje, so registrirane skladno z zakonom, ki ureja socialno podjetništvo, in imajo sedež v občini ali je v občini locirana njihova poslovna enota/podružnica oziroma jo nameravajo odpreti,</w:t>
      </w:r>
    </w:p>
    <w:p w14:paraId="6D9A482C" w14:textId="77777777" w:rsidR="00CD12FC" w:rsidRPr="00CD12FC" w:rsidRDefault="00CD12FC" w:rsidP="00CD12FC">
      <w:pPr>
        <w:spacing w:after="0" w:line="240" w:lineRule="auto"/>
        <w:jc w:val="both"/>
        <w:rPr>
          <w:rFonts w:eastAsia="Times New Roman" w:cs="Arial"/>
          <w:bCs/>
          <w:sz w:val="20"/>
          <w:szCs w:val="20"/>
          <w:lang w:eastAsia="sl-SI"/>
        </w:rPr>
      </w:pPr>
    </w:p>
    <w:p w14:paraId="4BC67CD2" w14:textId="7B8100A8" w:rsidR="00640017" w:rsidRDefault="00CD12FC" w:rsidP="00A30B28">
      <w:pPr>
        <w:spacing w:after="0" w:line="240" w:lineRule="auto"/>
        <w:jc w:val="both"/>
        <w:rPr>
          <w:rFonts w:cs="Arial"/>
          <w:sz w:val="20"/>
          <w:szCs w:val="20"/>
        </w:rPr>
      </w:pPr>
      <w:r w:rsidRPr="00CD12FC">
        <w:rPr>
          <w:rFonts w:eastAsia="Times New Roman" w:cs="Arial"/>
          <w:bCs/>
          <w:sz w:val="20"/>
          <w:szCs w:val="20"/>
          <w:lang w:eastAsia="sl-SI"/>
        </w:rPr>
        <w:lastRenderedPageBreak/>
        <w:t>– nepridobitne pravne osebe, ki nameravajo ustanoviti socialno podjetje, ki izpolnjuje pogoje glede velikosti gospodarske družbe iz drugega odstavka tega člena, s sedežem v občini ali odprtjem poslovne enote/podružnice v občini</w:t>
      </w:r>
      <w:r w:rsidR="00A30B28">
        <w:rPr>
          <w:rFonts w:eastAsia="Times New Roman" w:cs="Arial"/>
          <w:bCs/>
          <w:sz w:val="20"/>
          <w:szCs w:val="20"/>
          <w:lang w:eastAsia="sl-SI"/>
        </w:rPr>
        <w:t xml:space="preserve"> </w:t>
      </w:r>
      <w:r w:rsidR="00640017" w:rsidRPr="00B30A71">
        <w:rPr>
          <w:rFonts w:cs="Arial"/>
          <w:sz w:val="20"/>
          <w:szCs w:val="20"/>
        </w:rPr>
        <w:t xml:space="preserve">in izvedejo ali nameravajo izvesti ukrep ali naložbo (v nadaljevanju: naložba), ki bo predmet dodelitve pomoči po </w:t>
      </w:r>
      <w:r w:rsidR="00FD6C59">
        <w:rPr>
          <w:rFonts w:cs="Arial"/>
          <w:sz w:val="20"/>
          <w:szCs w:val="20"/>
        </w:rPr>
        <w:t xml:space="preserve">tem </w:t>
      </w:r>
      <w:r w:rsidR="0022644F">
        <w:rPr>
          <w:rFonts w:cs="Arial"/>
          <w:sz w:val="20"/>
          <w:szCs w:val="20"/>
        </w:rPr>
        <w:t xml:space="preserve">odloku </w:t>
      </w:r>
      <w:r w:rsidR="00640017" w:rsidRPr="00B30A71">
        <w:rPr>
          <w:rFonts w:cs="Arial"/>
          <w:sz w:val="20"/>
          <w:szCs w:val="20"/>
        </w:rPr>
        <w:t>na območju občine.</w:t>
      </w:r>
    </w:p>
    <w:p w14:paraId="4F5C5961" w14:textId="77777777" w:rsidR="003339FA" w:rsidRDefault="003339FA" w:rsidP="00FD6C59">
      <w:pPr>
        <w:pStyle w:val="Brezrazmikov"/>
        <w:jc w:val="both"/>
        <w:rPr>
          <w:rFonts w:asciiTheme="minorHAnsi" w:hAnsiTheme="minorHAnsi" w:cs="Arial"/>
          <w:sz w:val="20"/>
          <w:szCs w:val="20"/>
        </w:rPr>
      </w:pPr>
    </w:p>
    <w:p w14:paraId="2359065E" w14:textId="78CFE30B" w:rsidR="003339FA" w:rsidRP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Enotno podjetje pomeni vsa podjetja, ki so med seboj najmanj</w:t>
      </w:r>
      <w:r>
        <w:rPr>
          <w:rFonts w:asciiTheme="minorHAnsi" w:hAnsiTheme="minorHAnsi" w:cs="Arial"/>
          <w:sz w:val="20"/>
          <w:szCs w:val="20"/>
        </w:rPr>
        <w:t xml:space="preserve"> v enem od naslednjih razmerij:</w:t>
      </w:r>
    </w:p>
    <w:p w14:paraId="627C819F" w14:textId="69CEBEB8" w:rsidR="003339FA" w:rsidRP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a) podjetje ima večino glasovalnih pravic delničarjev al</w:t>
      </w:r>
      <w:r>
        <w:rPr>
          <w:rFonts w:asciiTheme="minorHAnsi" w:hAnsiTheme="minorHAnsi" w:cs="Arial"/>
          <w:sz w:val="20"/>
          <w:szCs w:val="20"/>
        </w:rPr>
        <w:t>i družbenikov drugega podjetja,</w:t>
      </w:r>
    </w:p>
    <w:p w14:paraId="6B1C99D5" w14:textId="735A3402" w:rsidR="003339FA" w:rsidRP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b) podjetje ima pravico imenovati ali odpoklicati večino članov upravnega, poslovodnega ali nadz</w:t>
      </w:r>
      <w:r>
        <w:rPr>
          <w:rFonts w:asciiTheme="minorHAnsi" w:hAnsiTheme="minorHAnsi" w:cs="Arial"/>
          <w:sz w:val="20"/>
          <w:szCs w:val="20"/>
        </w:rPr>
        <w:t>ornega organa drugega podjetja,</w:t>
      </w:r>
    </w:p>
    <w:p w14:paraId="02862877" w14:textId="5AF4B547" w:rsidR="003339FA" w:rsidRP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c) podjetje ima pravico izvrševati prevladujoč vpliv na drugo podjetje na podlagi pogodbe, sklenjene s tem podjetjem, ali na podlagi določbe v njegov</w:t>
      </w:r>
      <w:r>
        <w:rPr>
          <w:rFonts w:asciiTheme="minorHAnsi" w:hAnsiTheme="minorHAnsi" w:cs="Arial"/>
          <w:sz w:val="20"/>
          <w:szCs w:val="20"/>
        </w:rPr>
        <w:t>i družbeni pogodbo ali statutu,</w:t>
      </w:r>
    </w:p>
    <w:p w14:paraId="5E214C59" w14:textId="1051A3C2" w:rsidR="003339FA" w:rsidRP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d) podjetje, ki je delničar ali družbenik drugega podjetja, na podlagi dogovora z drugimi delničarji ali družbeniki navedenega podjetja samo nadzoruje večino glasovalnih pravic delničarjev ali d</w:t>
      </w:r>
      <w:r>
        <w:rPr>
          <w:rFonts w:asciiTheme="minorHAnsi" w:hAnsiTheme="minorHAnsi" w:cs="Arial"/>
          <w:sz w:val="20"/>
          <w:szCs w:val="20"/>
        </w:rPr>
        <w:t>ružbenikov navedenega podjetja.</w:t>
      </w:r>
    </w:p>
    <w:p w14:paraId="573D2C6D" w14:textId="3E7ACF2B" w:rsidR="003339FA" w:rsidRDefault="003339FA" w:rsidP="003339FA">
      <w:pPr>
        <w:pStyle w:val="Brezrazmikov"/>
        <w:jc w:val="both"/>
        <w:rPr>
          <w:rFonts w:asciiTheme="minorHAnsi" w:hAnsiTheme="minorHAnsi" w:cs="Arial"/>
          <w:sz w:val="20"/>
          <w:szCs w:val="20"/>
        </w:rPr>
      </w:pPr>
      <w:r w:rsidRPr="003339FA">
        <w:rPr>
          <w:rFonts w:asciiTheme="minorHAnsi" w:hAnsiTheme="minorHAnsi" w:cs="Arial"/>
          <w:sz w:val="20"/>
          <w:szCs w:val="20"/>
        </w:rPr>
        <w:t>Podjetja, ki so v katerem koli razmerju iz točk a) do d) tega odstavka preko enega ali več drugih podjetij, prav tako veljajo za enotno podjetje.</w:t>
      </w:r>
    </w:p>
    <w:p w14:paraId="18AF5D15" w14:textId="41679A8D" w:rsidR="009D2C19" w:rsidRDefault="009D2C19" w:rsidP="000C1AB4">
      <w:pPr>
        <w:spacing w:after="0" w:line="240" w:lineRule="auto"/>
        <w:jc w:val="both"/>
        <w:rPr>
          <w:rFonts w:eastAsia="Times New Roman" w:cs="Arial"/>
          <w:sz w:val="20"/>
          <w:szCs w:val="20"/>
          <w:lang w:eastAsia="sl-SI"/>
        </w:rPr>
      </w:pPr>
    </w:p>
    <w:p w14:paraId="3EA0E1BF" w14:textId="67B6793A" w:rsidR="0025318D" w:rsidRDefault="0025318D" w:rsidP="000C1AB4">
      <w:pPr>
        <w:spacing w:after="0" w:line="240" w:lineRule="auto"/>
        <w:jc w:val="both"/>
        <w:rPr>
          <w:rFonts w:eastAsia="Times New Roman" w:cs="Arial"/>
          <w:sz w:val="20"/>
          <w:szCs w:val="20"/>
          <w:lang w:eastAsia="sl-SI"/>
        </w:rPr>
      </w:pPr>
      <w:r>
        <w:rPr>
          <w:rFonts w:eastAsia="Times New Roman" w:cs="Arial"/>
          <w:sz w:val="20"/>
          <w:szCs w:val="20"/>
          <w:lang w:eastAsia="sl-SI"/>
        </w:rPr>
        <w:t xml:space="preserve">V zvezi z ugotavljanjem velikosti </w:t>
      </w:r>
      <w:r w:rsidR="003339FA">
        <w:rPr>
          <w:rFonts w:eastAsia="Times New Roman" w:cs="Arial"/>
          <w:sz w:val="20"/>
          <w:szCs w:val="20"/>
          <w:lang w:eastAsia="sl-SI"/>
        </w:rPr>
        <w:t xml:space="preserve">podjetja se uporablja </w:t>
      </w:r>
      <w:r w:rsidR="003339FA" w:rsidRPr="003339FA">
        <w:rPr>
          <w:rFonts w:eastAsia="Times New Roman" w:cs="Arial"/>
          <w:sz w:val="20"/>
          <w:szCs w:val="20"/>
          <w:lang w:eastAsia="sl-SI"/>
        </w:rPr>
        <w:t>veljavna opredelitev velikosti podjetij EU, ki velja za področje državnih pomoči</w:t>
      </w:r>
      <w:r w:rsidR="003339FA">
        <w:rPr>
          <w:rFonts w:eastAsia="Times New Roman" w:cs="Arial"/>
          <w:sz w:val="20"/>
          <w:szCs w:val="20"/>
          <w:lang w:eastAsia="sl-SI"/>
        </w:rPr>
        <w:t>:</w:t>
      </w:r>
    </w:p>
    <w:p w14:paraId="0D4997E5" w14:textId="569037C1" w:rsidR="003339FA" w:rsidRPr="003339FA" w:rsidRDefault="003339FA" w:rsidP="003339FA">
      <w:pPr>
        <w:spacing w:after="0" w:line="240" w:lineRule="auto"/>
        <w:jc w:val="both"/>
        <w:rPr>
          <w:rFonts w:eastAsia="Times New Roman" w:cs="Arial"/>
          <w:sz w:val="20"/>
          <w:szCs w:val="20"/>
          <w:lang w:eastAsia="sl-SI"/>
        </w:rPr>
      </w:pPr>
      <w:r w:rsidRPr="003339FA">
        <w:rPr>
          <w:rFonts w:eastAsia="Times New Roman" w:cs="Arial"/>
          <w:sz w:val="20"/>
          <w:szCs w:val="20"/>
          <w:lang w:eastAsia="sl-SI"/>
        </w:rPr>
        <w:t xml:space="preserve">– </w:t>
      </w:r>
      <w:proofErr w:type="spellStart"/>
      <w:r w:rsidRPr="003339FA">
        <w:rPr>
          <w:rFonts w:eastAsia="Times New Roman" w:cs="Arial"/>
          <w:sz w:val="20"/>
          <w:szCs w:val="20"/>
          <w:lang w:eastAsia="sl-SI"/>
        </w:rPr>
        <w:t>Mikro</w:t>
      </w:r>
      <w:proofErr w:type="spellEnd"/>
      <w:r w:rsidRPr="003339FA">
        <w:rPr>
          <w:rFonts w:eastAsia="Times New Roman" w:cs="Arial"/>
          <w:sz w:val="20"/>
          <w:szCs w:val="20"/>
          <w:lang w:eastAsia="sl-SI"/>
        </w:rPr>
        <w:t xml:space="preserve"> podjetje je podjetje, ki ima manj kot 10 zaposlenih in ima letni promet in/ali letno bilančno vsoto, ki ne presega 2 milijona EUR. Enako </w:t>
      </w:r>
      <w:r>
        <w:rPr>
          <w:rFonts w:eastAsia="Times New Roman" w:cs="Arial"/>
          <w:sz w:val="20"/>
          <w:szCs w:val="20"/>
          <w:lang w:eastAsia="sl-SI"/>
        </w:rPr>
        <w:t xml:space="preserve">velja za </w:t>
      </w:r>
      <w:proofErr w:type="spellStart"/>
      <w:r>
        <w:rPr>
          <w:rFonts w:eastAsia="Times New Roman" w:cs="Arial"/>
          <w:sz w:val="20"/>
          <w:szCs w:val="20"/>
          <w:lang w:eastAsia="sl-SI"/>
        </w:rPr>
        <w:t>mikro</w:t>
      </w:r>
      <w:proofErr w:type="spellEnd"/>
      <w:r>
        <w:rPr>
          <w:rFonts w:eastAsia="Times New Roman" w:cs="Arial"/>
          <w:sz w:val="20"/>
          <w:szCs w:val="20"/>
          <w:lang w:eastAsia="sl-SI"/>
        </w:rPr>
        <w:t xml:space="preserve"> enotno podjetje.</w:t>
      </w:r>
    </w:p>
    <w:p w14:paraId="60356A64" w14:textId="286BE00B" w:rsidR="003339FA" w:rsidRPr="003339FA" w:rsidRDefault="003339FA" w:rsidP="003339FA">
      <w:pPr>
        <w:spacing w:after="0" w:line="240" w:lineRule="auto"/>
        <w:jc w:val="both"/>
        <w:rPr>
          <w:rFonts w:eastAsia="Times New Roman" w:cs="Arial"/>
          <w:sz w:val="20"/>
          <w:szCs w:val="20"/>
          <w:lang w:eastAsia="sl-SI"/>
        </w:rPr>
      </w:pPr>
      <w:r w:rsidRPr="003339FA">
        <w:rPr>
          <w:rFonts w:eastAsia="Times New Roman" w:cs="Arial"/>
          <w:sz w:val="20"/>
          <w:szCs w:val="20"/>
          <w:lang w:eastAsia="sl-SI"/>
        </w:rPr>
        <w:t>– Malo podjetje je podjetje, ki ima manj kot 50 zaposlenih in ima letni promet in/ali letno bilančno vsoto, ki ne presega 10 milijonov EUR. Enako</w:t>
      </w:r>
      <w:r>
        <w:rPr>
          <w:rFonts w:eastAsia="Times New Roman" w:cs="Arial"/>
          <w:sz w:val="20"/>
          <w:szCs w:val="20"/>
          <w:lang w:eastAsia="sl-SI"/>
        </w:rPr>
        <w:t xml:space="preserve"> velja za enotno malo podjetje.</w:t>
      </w:r>
    </w:p>
    <w:p w14:paraId="5E559D81" w14:textId="7C3F5564" w:rsidR="003339FA" w:rsidRPr="00F82962" w:rsidRDefault="003339FA" w:rsidP="003339FA">
      <w:pPr>
        <w:spacing w:after="0" w:line="240" w:lineRule="auto"/>
        <w:jc w:val="both"/>
        <w:rPr>
          <w:rFonts w:eastAsia="Times New Roman" w:cs="Arial"/>
          <w:sz w:val="20"/>
          <w:szCs w:val="20"/>
          <w:lang w:eastAsia="sl-SI"/>
        </w:rPr>
      </w:pPr>
      <w:r w:rsidRPr="003339FA">
        <w:rPr>
          <w:rFonts w:eastAsia="Times New Roman" w:cs="Arial"/>
          <w:sz w:val="20"/>
          <w:szCs w:val="20"/>
          <w:lang w:eastAsia="sl-SI"/>
        </w:rPr>
        <w:t>– Srednje podjetje je podjetje, ki ima manj kot 250 zaposlenih ter letni promet, ki ne presega 50 milijonov EUR in/ali letno bilančno vsoto, ki ne presega 43 milijonov EUR. Enako velja za enotno srednje podjetje.</w:t>
      </w:r>
    </w:p>
    <w:p w14:paraId="6633A779" w14:textId="77777777" w:rsidR="0022644F" w:rsidRDefault="0022644F" w:rsidP="009D2C19">
      <w:pPr>
        <w:spacing w:after="0" w:line="240" w:lineRule="auto"/>
        <w:jc w:val="both"/>
        <w:rPr>
          <w:rFonts w:eastAsia="Times New Roman" w:cs="Arial"/>
          <w:sz w:val="20"/>
          <w:szCs w:val="20"/>
          <w:lang w:eastAsia="sl-SI"/>
        </w:rPr>
      </w:pPr>
    </w:p>
    <w:p w14:paraId="66ACACDD" w14:textId="77777777" w:rsidR="009D2C19"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14:paraId="61E053D4" w14:textId="77777777" w:rsidR="004A4786" w:rsidRPr="00F82962" w:rsidRDefault="004A4786" w:rsidP="009D2C19">
      <w:pPr>
        <w:spacing w:after="0" w:line="240" w:lineRule="auto"/>
        <w:jc w:val="both"/>
        <w:rPr>
          <w:rFonts w:eastAsia="Times New Roman" w:cs="Arial"/>
          <w:b/>
          <w:sz w:val="20"/>
          <w:szCs w:val="20"/>
          <w:lang w:eastAsia="sl-SI"/>
        </w:rPr>
      </w:pPr>
    </w:p>
    <w:p w14:paraId="0970874F"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14:paraId="3D03A031" w14:textId="77777777"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14:paraId="4F253E02" w14:textId="3C7F6E29"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proofErr w:type="spellStart"/>
      <w:r w:rsidRPr="00F82962">
        <w:rPr>
          <w:rFonts w:eastAsia="Times New Roman" w:cs="Arial"/>
          <w:sz w:val="20"/>
          <w:szCs w:val="20"/>
          <w:lang w:eastAsia="sl-SI"/>
        </w:rPr>
        <w:t>razpisom</w:t>
      </w:r>
      <w:r w:rsidR="003339FA">
        <w:rPr>
          <w:rFonts w:eastAsia="Times New Roman" w:cs="Arial"/>
          <w:sz w:val="20"/>
          <w:szCs w:val="20"/>
          <w:lang w:eastAsia="sl-SI"/>
        </w:rPr>
        <w:t>,</w:t>
      </w:r>
      <w:r w:rsidR="00D251B6" w:rsidRPr="00F82962">
        <w:rPr>
          <w:rFonts w:eastAsia="Times New Roman" w:cs="Arial"/>
          <w:sz w:val="20"/>
          <w:szCs w:val="20"/>
          <w:lang w:eastAsia="sl-SI"/>
        </w:rPr>
        <w:t>razpisno</w:t>
      </w:r>
      <w:proofErr w:type="spellEnd"/>
      <w:r w:rsidR="00D251B6" w:rsidRPr="00F82962">
        <w:rPr>
          <w:rFonts w:eastAsia="Times New Roman" w:cs="Arial"/>
          <w:sz w:val="20"/>
          <w:szCs w:val="20"/>
          <w:lang w:eastAsia="sl-SI"/>
        </w:rPr>
        <w:t xml:space="preserve"> dokumentacijo</w:t>
      </w:r>
      <w:r w:rsidR="003339FA">
        <w:rPr>
          <w:rFonts w:eastAsia="Times New Roman" w:cs="Arial"/>
          <w:sz w:val="20"/>
          <w:szCs w:val="20"/>
          <w:lang w:eastAsia="sl-SI"/>
        </w:rPr>
        <w:t xml:space="preserve"> in v skladu z določbami Odloka</w:t>
      </w:r>
      <w:r w:rsidRPr="00F82962">
        <w:rPr>
          <w:rFonts w:eastAsia="Times New Roman" w:cs="Arial"/>
          <w:sz w:val="20"/>
          <w:szCs w:val="20"/>
          <w:lang w:eastAsia="sl-SI"/>
        </w:rPr>
        <w:t xml:space="preserve">, </w:t>
      </w:r>
    </w:p>
    <w:p w14:paraId="5D42CEE6" w14:textId="090C5C47" w:rsidR="005B636A" w:rsidRDefault="006338E4" w:rsidP="005B636A">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morajo v okviru javnega razpisa predložiti izjavo o točnosti podatkov ter izjavo o vseh drugih pomočeh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ki jih je</w:t>
      </w:r>
      <w:r w:rsidR="00E421EE">
        <w:rPr>
          <w:rFonts w:eastAsia="Times New Roman" w:cs="Arial"/>
          <w:sz w:val="20"/>
          <w:szCs w:val="20"/>
          <w:lang w:eastAsia="sl-SI"/>
        </w:rPr>
        <w:t xml:space="preserve"> upravičenec oz. enotno</w:t>
      </w:r>
      <w:r w:rsidRPr="00F82962">
        <w:rPr>
          <w:rFonts w:eastAsia="Times New Roman" w:cs="Arial"/>
          <w:sz w:val="20"/>
          <w:szCs w:val="20"/>
          <w:lang w:eastAsia="sl-SI"/>
        </w:rPr>
        <w:t xml:space="preserve"> podjetje prejelo na podlagi uredb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v predhodnih dveh in v tekočem proračunskem letu, o drugih že prejetih (ali zaprošenih) pomočeh za iste upravičene stroške,</w:t>
      </w:r>
      <w:r w:rsidR="005B636A" w:rsidRPr="005B636A">
        <w:t xml:space="preserve"> </w:t>
      </w:r>
      <w:r w:rsidR="005B636A" w:rsidRPr="005B636A">
        <w:rPr>
          <w:rFonts w:eastAsia="Times New Roman" w:cs="Arial"/>
          <w:sz w:val="20"/>
          <w:szCs w:val="20"/>
          <w:lang w:eastAsia="sl-SI"/>
        </w:rPr>
        <w:t xml:space="preserve">z zagotovitvijo, da z dodeljenim zneskom pomoči de </w:t>
      </w:r>
      <w:proofErr w:type="spellStart"/>
      <w:r w:rsidR="005B636A" w:rsidRPr="005B636A">
        <w:rPr>
          <w:rFonts w:eastAsia="Times New Roman" w:cs="Arial"/>
          <w:sz w:val="20"/>
          <w:szCs w:val="20"/>
          <w:lang w:eastAsia="sl-SI"/>
        </w:rPr>
        <w:t>minimis</w:t>
      </w:r>
      <w:proofErr w:type="spellEnd"/>
      <w:r w:rsidR="005B636A" w:rsidRPr="005B636A">
        <w:rPr>
          <w:rFonts w:eastAsia="Times New Roman" w:cs="Arial"/>
          <w:sz w:val="20"/>
          <w:szCs w:val="20"/>
          <w:lang w:eastAsia="sl-SI"/>
        </w:rPr>
        <w:t xml:space="preserve">, ne bo presežena zgornja meja de </w:t>
      </w:r>
      <w:proofErr w:type="spellStart"/>
      <w:r w:rsidR="005B636A" w:rsidRPr="005B636A">
        <w:rPr>
          <w:rFonts w:eastAsia="Times New Roman" w:cs="Arial"/>
          <w:sz w:val="20"/>
          <w:szCs w:val="20"/>
          <w:lang w:eastAsia="sl-SI"/>
        </w:rPr>
        <w:t>minimis</w:t>
      </w:r>
      <w:proofErr w:type="spellEnd"/>
      <w:r w:rsidR="005B636A" w:rsidRPr="005B636A">
        <w:rPr>
          <w:rFonts w:eastAsia="Times New Roman" w:cs="Arial"/>
          <w:sz w:val="20"/>
          <w:szCs w:val="20"/>
          <w:lang w:eastAsia="sl-SI"/>
        </w:rPr>
        <w:t xml:space="preserve"> pomoči ter intenzivnosti pomoči po drugih predpisih,</w:t>
      </w:r>
    </w:p>
    <w:p w14:paraId="3F1B5C85" w14:textId="24AA2CA2" w:rsidR="005B636A" w:rsidRDefault="005B636A" w:rsidP="005B636A">
      <w:pPr>
        <w:pStyle w:val="Odstavekseznama"/>
        <w:numPr>
          <w:ilvl w:val="0"/>
          <w:numId w:val="18"/>
        </w:numPr>
        <w:spacing w:after="0" w:line="240" w:lineRule="auto"/>
        <w:jc w:val="both"/>
        <w:rPr>
          <w:rFonts w:eastAsia="Times New Roman" w:cs="Arial"/>
          <w:sz w:val="20"/>
          <w:szCs w:val="20"/>
          <w:lang w:eastAsia="sl-SI"/>
        </w:rPr>
      </w:pPr>
      <w:r w:rsidRPr="005B636A">
        <w:rPr>
          <w:rFonts w:eastAsia="Times New Roman" w:cs="Arial"/>
          <w:sz w:val="20"/>
          <w:szCs w:val="20"/>
          <w:lang w:eastAsia="sl-SI"/>
        </w:rPr>
        <w:t xml:space="preserve">seznam podjetij, s katerimi je lastniško povezan, tako da se preveri skupen znesek že prejetih de </w:t>
      </w:r>
      <w:proofErr w:type="spellStart"/>
      <w:r w:rsidRPr="005B636A">
        <w:rPr>
          <w:rFonts w:eastAsia="Times New Roman" w:cs="Arial"/>
          <w:sz w:val="20"/>
          <w:szCs w:val="20"/>
          <w:lang w:eastAsia="sl-SI"/>
        </w:rPr>
        <w:t>minimis</w:t>
      </w:r>
      <w:proofErr w:type="spellEnd"/>
      <w:r w:rsidRPr="005B636A">
        <w:rPr>
          <w:rFonts w:eastAsia="Times New Roman" w:cs="Arial"/>
          <w:sz w:val="20"/>
          <w:szCs w:val="20"/>
          <w:lang w:eastAsia="sl-SI"/>
        </w:rPr>
        <w:t xml:space="preserve"> pomoči za vsa, z njim povezana podjetja,</w:t>
      </w:r>
    </w:p>
    <w:p w14:paraId="62C8B422" w14:textId="1C9CA2D7"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izjavo ali gre za primer pripojenega podjetja ali delitve podjetja, seznam vseh, s prejemnikom pomoči,  povezanih podjetij in zagotoviti, da z dodeljenim zneskom pomoči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xml:space="preserve">« ne bo presežena zgornja meja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pomoči ter intenzivnosti pomoči po drugih predpisih,</w:t>
      </w:r>
    </w:p>
    <w:p w14:paraId="48B35B49" w14:textId="77777777"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14:paraId="23C1DEAE" w14:textId="77777777"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w:t>
      </w:r>
      <w:r w:rsidR="00FD6C59">
        <w:rPr>
          <w:rFonts w:eastAsia="Times New Roman" w:cs="Arial"/>
          <w:sz w:val="20"/>
          <w:szCs w:val="20"/>
          <w:lang w:eastAsia="sl-SI"/>
        </w:rPr>
        <w:t>dodeljenih</w:t>
      </w:r>
      <w:r w:rsidRPr="00F82962">
        <w:rPr>
          <w:rFonts w:eastAsia="Times New Roman" w:cs="Arial"/>
          <w:sz w:val="20"/>
          <w:szCs w:val="20"/>
          <w:lang w:eastAsia="sl-SI"/>
        </w:rPr>
        <w:t xml:space="preserve"> sredstev odprt transakcijski račun v Republiki Sloveniji. </w:t>
      </w:r>
    </w:p>
    <w:p w14:paraId="5F8886E9" w14:textId="77777777" w:rsidR="009D2C19" w:rsidRPr="00F82962" w:rsidRDefault="009D2C19" w:rsidP="009D2C19">
      <w:pPr>
        <w:spacing w:after="0" w:line="240" w:lineRule="auto"/>
        <w:jc w:val="both"/>
        <w:rPr>
          <w:rFonts w:eastAsia="Times New Roman" w:cs="Arial"/>
          <w:sz w:val="20"/>
          <w:szCs w:val="20"/>
          <w:lang w:eastAsia="sl-SI"/>
        </w:rPr>
      </w:pPr>
    </w:p>
    <w:p w14:paraId="13AC8059" w14:textId="77777777"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14:paraId="5BC498CB" w14:textId="77777777"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14:paraId="20268202" w14:textId="77777777"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14:paraId="00564D8A"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14:paraId="09E94D33" w14:textId="77777777"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14:paraId="56435B7E" w14:textId="7FB1EC90" w:rsidR="009D2C19"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r w:rsidR="005B636A">
        <w:rPr>
          <w:rFonts w:eastAsia="Times New Roman" w:cs="Arial"/>
          <w:sz w:val="20"/>
          <w:szCs w:val="20"/>
          <w:lang w:eastAsia="sl-SI"/>
        </w:rPr>
        <w:t>,</w:t>
      </w:r>
    </w:p>
    <w:p w14:paraId="3CDF1885" w14:textId="6ADD1CEF" w:rsidR="005B636A" w:rsidRPr="005B636A" w:rsidRDefault="005B636A" w:rsidP="005B636A">
      <w:pPr>
        <w:numPr>
          <w:ilvl w:val="0"/>
          <w:numId w:val="5"/>
        </w:numPr>
        <w:spacing w:after="0" w:line="240" w:lineRule="auto"/>
        <w:jc w:val="both"/>
        <w:rPr>
          <w:rFonts w:eastAsia="Times New Roman" w:cs="Arial"/>
          <w:sz w:val="20"/>
          <w:szCs w:val="20"/>
          <w:lang w:eastAsia="sl-SI"/>
        </w:rPr>
      </w:pPr>
      <w:r w:rsidRPr="005B636A">
        <w:rPr>
          <w:rFonts w:eastAsia="Times New Roman" w:cs="Arial"/>
          <w:sz w:val="20"/>
          <w:szCs w:val="20"/>
          <w:lang w:eastAsia="sl-SI"/>
        </w:rPr>
        <w:t>iz sektorjev:</w:t>
      </w:r>
    </w:p>
    <w:p w14:paraId="3CCC61D9" w14:textId="04AFFE70" w:rsidR="005B636A" w:rsidRPr="005B636A" w:rsidRDefault="005B636A" w:rsidP="00A30B28">
      <w:pPr>
        <w:spacing w:after="0" w:line="240" w:lineRule="auto"/>
        <w:jc w:val="both"/>
        <w:rPr>
          <w:rFonts w:eastAsia="Times New Roman" w:cs="Arial"/>
          <w:sz w:val="20"/>
          <w:szCs w:val="20"/>
          <w:lang w:eastAsia="sl-SI"/>
        </w:rPr>
      </w:pPr>
      <w:r w:rsidRPr="005B636A">
        <w:rPr>
          <w:rFonts w:eastAsia="Times New Roman" w:cs="Arial"/>
          <w:sz w:val="20"/>
          <w:szCs w:val="20"/>
          <w:lang w:eastAsia="sl-SI"/>
        </w:rPr>
        <w:lastRenderedPageBreak/>
        <w:t>– primarne proizvodnje ribiških proizvodov in proizvodov iz akvakulture, opredeljene v členu 5, točki (a) i</w:t>
      </w:r>
      <w:r w:rsidR="00372F60">
        <w:rPr>
          <w:rFonts w:eastAsia="Times New Roman" w:cs="Arial"/>
          <w:sz w:val="20"/>
          <w:szCs w:val="20"/>
          <w:lang w:eastAsia="sl-SI"/>
        </w:rPr>
        <w:t>n (b), Uredbe EU št. 1379/2013,</w:t>
      </w:r>
    </w:p>
    <w:p w14:paraId="3609C2E4" w14:textId="4A7F6934" w:rsidR="005B636A" w:rsidRPr="005B636A" w:rsidRDefault="005B636A" w:rsidP="00A30B28">
      <w:pPr>
        <w:spacing w:after="0" w:line="240" w:lineRule="auto"/>
        <w:jc w:val="both"/>
        <w:rPr>
          <w:rFonts w:eastAsia="Times New Roman" w:cs="Arial"/>
          <w:sz w:val="20"/>
          <w:szCs w:val="20"/>
          <w:lang w:eastAsia="sl-SI"/>
        </w:rPr>
      </w:pPr>
      <w:r w:rsidRPr="005B636A">
        <w:rPr>
          <w:rFonts w:eastAsia="Times New Roman" w:cs="Arial"/>
          <w:sz w:val="20"/>
          <w:szCs w:val="20"/>
          <w:lang w:eastAsia="sl-SI"/>
        </w:rPr>
        <w:t>– predelave in trženja ribiških proizvodov in proizvodov iz akvakulture, kadar je znesek pomoči določen na podlagi cene ali količine proizvodov</w:t>
      </w:r>
      <w:r>
        <w:rPr>
          <w:rFonts w:eastAsia="Times New Roman" w:cs="Arial"/>
          <w:sz w:val="20"/>
          <w:szCs w:val="20"/>
          <w:lang w:eastAsia="sl-SI"/>
        </w:rPr>
        <w:t>, nabavljenih ali danih na trg,</w:t>
      </w:r>
    </w:p>
    <w:p w14:paraId="5282FCA6" w14:textId="254A83C5" w:rsidR="005B636A" w:rsidRPr="005B636A" w:rsidRDefault="005B636A" w:rsidP="00A30B28">
      <w:pPr>
        <w:spacing w:after="0" w:line="240" w:lineRule="auto"/>
        <w:jc w:val="both"/>
        <w:rPr>
          <w:rFonts w:eastAsia="Times New Roman" w:cs="Arial"/>
          <w:sz w:val="20"/>
          <w:szCs w:val="20"/>
          <w:lang w:eastAsia="sl-SI"/>
        </w:rPr>
      </w:pPr>
      <w:r w:rsidRPr="005B636A">
        <w:rPr>
          <w:rFonts w:eastAsia="Times New Roman" w:cs="Arial"/>
          <w:sz w:val="20"/>
          <w:szCs w:val="20"/>
          <w:lang w:eastAsia="sl-SI"/>
        </w:rPr>
        <w:t>– primarne proizvodnje kmetijskih proizvodov iz seznama v Prilogi I k Pogo</w:t>
      </w:r>
      <w:r>
        <w:rPr>
          <w:rFonts w:eastAsia="Times New Roman" w:cs="Arial"/>
          <w:sz w:val="20"/>
          <w:szCs w:val="20"/>
          <w:lang w:eastAsia="sl-SI"/>
        </w:rPr>
        <w:t>dbi o delovanju Evropske unije,</w:t>
      </w:r>
    </w:p>
    <w:p w14:paraId="15BF0328" w14:textId="659E6E6E" w:rsidR="005B636A" w:rsidRPr="005B636A" w:rsidRDefault="005B636A" w:rsidP="00A30B28">
      <w:pPr>
        <w:spacing w:after="0" w:line="240" w:lineRule="auto"/>
        <w:jc w:val="both"/>
        <w:rPr>
          <w:rFonts w:eastAsia="Times New Roman" w:cs="Arial"/>
          <w:sz w:val="20"/>
          <w:szCs w:val="20"/>
          <w:lang w:eastAsia="sl-SI"/>
        </w:rPr>
      </w:pPr>
      <w:r w:rsidRPr="005B636A">
        <w:rPr>
          <w:rFonts w:eastAsia="Times New Roman" w:cs="Arial"/>
          <w:sz w:val="20"/>
          <w:szCs w:val="20"/>
          <w:lang w:eastAsia="sl-SI"/>
        </w:rPr>
        <w:t>– predelave in trženja kmetijskih proizvodov iz seznama v Prilogi I k Pogodbi o delovanju Evrops</w:t>
      </w:r>
      <w:r>
        <w:rPr>
          <w:rFonts w:eastAsia="Times New Roman" w:cs="Arial"/>
          <w:sz w:val="20"/>
          <w:szCs w:val="20"/>
          <w:lang w:eastAsia="sl-SI"/>
        </w:rPr>
        <w:t>ke unije v naslednjih primerih:</w:t>
      </w:r>
    </w:p>
    <w:p w14:paraId="296FDD2F" w14:textId="77777777" w:rsidR="005B636A" w:rsidRDefault="005B636A" w:rsidP="00A30B28">
      <w:pPr>
        <w:spacing w:after="0" w:line="240" w:lineRule="auto"/>
        <w:ind w:firstLine="708"/>
        <w:jc w:val="both"/>
        <w:rPr>
          <w:rFonts w:eastAsia="Times New Roman" w:cs="Arial"/>
          <w:sz w:val="20"/>
          <w:szCs w:val="20"/>
          <w:lang w:eastAsia="sl-SI"/>
        </w:rPr>
      </w:pPr>
      <w:r w:rsidRPr="005B636A">
        <w:rPr>
          <w:rFonts w:eastAsia="Times New Roman" w:cs="Arial"/>
          <w:sz w:val="20"/>
          <w:szCs w:val="20"/>
          <w:lang w:eastAsia="sl-SI"/>
        </w:rPr>
        <w:t>a) če je znesek pomoči določen na podlagi cene ali količine zadevnih proizvodov, ki so kupljeni od primarnih proizvajalcev ali ji</w:t>
      </w:r>
      <w:r>
        <w:rPr>
          <w:rFonts w:eastAsia="Times New Roman" w:cs="Arial"/>
          <w:sz w:val="20"/>
          <w:szCs w:val="20"/>
          <w:lang w:eastAsia="sl-SI"/>
        </w:rPr>
        <w:t>h zadevna podjetja dajo na trg,</w:t>
      </w:r>
    </w:p>
    <w:p w14:paraId="44F85F76" w14:textId="30A0EB21" w:rsidR="00372F60" w:rsidRPr="00F82962" w:rsidRDefault="00C4428A" w:rsidP="00A30B28">
      <w:pPr>
        <w:spacing w:after="0" w:line="240" w:lineRule="auto"/>
        <w:jc w:val="both"/>
        <w:rPr>
          <w:rFonts w:eastAsia="Times New Roman" w:cs="Arial"/>
          <w:sz w:val="20"/>
          <w:szCs w:val="20"/>
          <w:lang w:eastAsia="sl-SI"/>
        </w:rPr>
      </w:pPr>
      <w:r>
        <w:rPr>
          <w:rFonts w:eastAsia="Times New Roman" w:cs="Arial"/>
          <w:sz w:val="20"/>
          <w:szCs w:val="20"/>
          <w:lang w:eastAsia="sl-SI"/>
        </w:rPr>
        <w:t xml:space="preserve"> </w:t>
      </w:r>
      <w:r>
        <w:rPr>
          <w:rFonts w:eastAsia="Times New Roman" w:cs="Arial"/>
          <w:sz w:val="20"/>
          <w:szCs w:val="20"/>
          <w:lang w:eastAsia="sl-SI"/>
        </w:rPr>
        <w:tab/>
      </w:r>
      <w:r w:rsidR="005B636A" w:rsidRPr="005B636A">
        <w:rPr>
          <w:rFonts w:eastAsia="Times New Roman" w:cs="Arial"/>
          <w:sz w:val="20"/>
          <w:szCs w:val="20"/>
          <w:lang w:eastAsia="sl-SI"/>
        </w:rPr>
        <w:t>b) če je pomoč pogojena s tem, da se delno ali v celoti prenese na primarne proizvajalce</w:t>
      </w:r>
      <w:r w:rsidR="00372F60">
        <w:rPr>
          <w:rFonts w:eastAsia="Times New Roman" w:cs="Arial"/>
          <w:sz w:val="20"/>
          <w:szCs w:val="20"/>
          <w:lang w:eastAsia="sl-SI"/>
        </w:rPr>
        <w:t>,</w:t>
      </w:r>
      <w:r>
        <w:rPr>
          <w:rFonts w:eastAsia="Times New Roman" w:cs="Arial"/>
          <w:sz w:val="20"/>
          <w:szCs w:val="20"/>
          <w:lang w:eastAsia="sl-SI"/>
        </w:rPr>
        <w:t xml:space="preserve"> </w:t>
      </w:r>
      <w:r w:rsidR="00372F60">
        <w:rPr>
          <w:rFonts w:eastAsia="Times New Roman" w:cs="Arial"/>
          <w:sz w:val="20"/>
          <w:szCs w:val="20"/>
          <w:lang w:eastAsia="sl-SI"/>
        </w:rPr>
        <w:t xml:space="preserve">razen če predložijo izjavo o </w:t>
      </w:r>
      <w:r w:rsidR="00372F60" w:rsidRPr="00372F60">
        <w:rPr>
          <w:rFonts w:eastAsia="Times New Roman" w:cs="Arial"/>
          <w:sz w:val="20"/>
          <w:szCs w:val="20"/>
          <w:lang w:eastAsia="sl-SI"/>
        </w:rPr>
        <w:t>ločitvi dejavnosti oziroma stroškov</w:t>
      </w:r>
      <w:r w:rsidR="00372F60">
        <w:rPr>
          <w:rFonts w:eastAsia="Times New Roman" w:cs="Arial"/>
          <w:sz w:val="20"/>
          <w:szCs w:val="20"/>
          <w:lang w:eastAsia="sl-SI"/>
        </w:rPr>
        <w:t xml:space="preserve"> v skladu z 5. odstavkom 3. člena Odloka.</w:t>
      </w:r>
    </w:p>
    <w:p w14:paraId="7F8A3C27" w14:textId="77777777" w:rsidR="009D2C19" w:rsidRPr="00F82962" w:rsidRDefault="009D2C19" w:rsidP="009D2C19">
      <w:pPr>
        <w:spacing w:after="0" w:line="240" w:lineRule="auto"/>
        <w:jc w:val="both"/>
        <w:rPr>
          <w:rFonts w:eastAsia="Times New Roman" w:cs="Arial"/>
          <w:sz w:val="20"/>
          <w:szCs w:val="20"/>
          <w:lang w:eastAsia="sl-SI"/>
        </w:rPr>
      </w:pPr>
    </w:p>
    <w:p w14:paraId="75329681" w14:textId="19945263" w:rsidR="009D2C19" w:rsidRPr="00F82962" w:rsidRDefault="005B636A" w:rsidP="009D2C19">
      <w:pPr>
        <w:spacing w:after="0" w:line="240" w:lineRule="auto"/>
        <w:jc w:val="both"/>
        <w:rPr>
          <w:rFonts w:eastAsia="Times New Roman" w:cs="Arial"/>
          <w:sz w:val="20"/>
          <w:szCs w:val="20"/>
          <w:lang w:eastAsia="sl-SI"/>
        </w:rPr>
      </w:pPr>
      <w:r>
        <w:rPr>
          <w:rFonts w:eastAsia="Times New Roman" w:cs="Arial"/>
          <w:sz w:val="20"/>
          <w:szCs w:val="20"/>
          <w:lang w:eastAsia="sl-SI"/>
        </w:rPr>
        <w:t>P</w:t>
      </w:r>
      <w:r w:rsidR="009D2C19" w:rsidRPr="00F82962">
        <w:rPr>
          <w:rFonts w:eastAsia="Times New Roman" w:cs="Arial"/>
          <w:sz w:val="20"/>
          <w:szCs w:val="20"/>
          <w:lang w:eastAsia="sl-SI"/>
        </w:rPr>
        <w:t>omoč ne sme biti:</w:t>
      </w:r>
    </w:p>
    <w:p w14:paraId="30C4DA43" w14:textId="77777777"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14:paraId="0AF5F883" w14:textId="77777777"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14:paraId="194B6799" w14:textId="5F290C65"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14:paraId="7CD22049" w14:textId="77777777"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14:paraId="242D8A35"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14:paraId="021BC622" w14:textId="77777777"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14:paraId="7E8CC6A3" w14:textId="77777777"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14:paraId="79AD5592" w14:textId="77777777"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14:paraId="09B8CAA3" w14:textId="77777777"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14:paraId="114287CA" w14:textId="77777777"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14:paraId="4060092E" w14:textId="77777777"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14:paraId="3F4CF769" w14:textId="6A296472"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upravičenec, ki pridobi pomoč na podlagi tega </w:t>
      </w:r>
      <w:r w:rsidR="00A01732">
        <w:rPr>
          <w:rFonts w:eastAsia="Times New Roman" w:cs="Arial"/>
          <w:bCs/>
          <w:color w:val="222222"/>
          <w:sz w:val="20"/>
          <w:szCs w:val="20"/>
          <w:lang w:eastAsia="sl-SI"/>
        </w:rPr>
        <w:t>razpisa</w:t>
      </w:r>
      <w:r w:rsidRPr="00F82962">
        <w:rPr>
          <w:rFonts w:eastAsia="Times New Roman" w:cs="Arial"/>
          <w:bCs/>
          <w:color w:val="222222"/>
          <w:sz w:val="20"/>
          <w:szCs w:val="20"/>
          <w:lang w:eastAsia="sl-SI"/>
        </w:rPr>
        <w:t>,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14:paraId="06BC5ED9" w14:textId="77777777"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realizacija novih delovnih mest mora biti izvedena na območju občine. Sofinancira se nova zaposlitev, in sicer za obdobje trajanja nove zaposlitve </w:t>
      </w:r>
      <w:r w:rsidR="005878FC">
        <w:rPr>
          <w:rFonts w:eastAsia="Times New Roman" w:cs="Arial"/>
          <w:sz w:val="20"/>
          <w:szCs w:val="20"/>
          <w:lang w:eastAsia="sl-SI"/>
        </w:rPr>
        <w:t xml:space="preserve">v letu javnega razpisa </w:t>
      </w:r>
      <w:r w:rsidRPr="00B30A71">
        <w:rPr>
          <w:rFonts w:eastAsia="Times New Roman" w:cs="Arial"/>
          <w:sz w:val="20"/>
          <w:szCs w:val="20"/>
          <w:lang w:eastAsia="sl-SI"/>
        </w:rPr>
        <w:t xml:space="preserve">do 30. oktobra </w:t>
      </w:r>
      <w:r w:rsidR="005878FC">
        <w:rPr>
          <w:rFonts w:eastAsia="Times New Roman" w:cs="Arial"/>
          <w:sz w:val="20"/>
          <w:szCs w:val="20"/>
          <w:lang w:eastAsia="sl-SI"/>
        </w:rPr>
        <w:t>istega leta</w:t>
      </w:r>
      <w:r w:rsidRPr="00B30A71">
        <w:rPr>
          <w:rFonts w:eastAsia="Times New Roman" w:cs="Arial"/>
          <w:sz w:val="20"/>
          <w:szCs w:val="20"/>
          <w:lang w:eastAsia="sl-SI"/>
        </w:rPr>
        <w:t xml:space="preserve">.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14:paraId="038F6D4C" w14:textId="77777777"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14:paraId="3060B482" w14:textId="77777777"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14:paraId="08F9A60A"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14:paraId="6C6373B2"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14:paraId="3E5A57FE"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w:t>
      </w:r>
      <w:r w:rsidR="005878FC">
        <w:rPr>
          <w:rFonts w:eastAsia="Times New Roman" w:cs="Arial"/>
          <w:sz w:val="20"/>
          <w:szCs w:val="20"/>
          <w:lang w:eastAsia="sl-SI"/>
        </w:rPr>
        <w:t>, če je njena izvedba</w:t>
      </w:r>
      <w:r w:rsidRPr="00F82962">
        <w:rPr>
          <w:rFonts w:eastAsia="Times New Roman" w:cs="Arial"/>
          <w:sz w:val="20"/>
          <w:szCs w:val="20"/>
          <w:lang w:eastAsia="sl-SI"/>
        </w:rPr>
        <w:t xml:space="preserve"> v skladu z veljavno zakonodajo,</w:t>
      </w:r>
    </w:p>
    <w:p w14:paraId="2AEE8D82"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14:paraId="1CB76CBA" w14:textId="77777777"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z dela,</w:t>
      </w:r>
    </w:p>
    <w:p w14:paraId="43D2CD66" w14:textId="77777777"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stroški nakupa novih ali rabljenih strojev in opreme </w:t>
      </w:r>
      <w:r w:rsidR="005878FC">
        <w:rPr>
          <w:rFonts w:eastAsia="Times New Roman" w:cs="Arial"/>
          <w:sz w:val="20"/>
          <w:szCs w:val="20"/>
          <w:lang w:eastAsia="sl-SI"/>
        </w:rPr>
        <w:t xml:space="preserve">ali druge vrste delovnih sredstev </w:t>
      </w:r>
      <w:r w:rsidRPr="00B30A71">
        <w:rPr>
          <w:rFonts w:eastAsia="Times New Roman" w:cs="Arial"/>
          <w:sz w:val="20"/>
          <w:szCs w:val="20"/>
          <w:lang w:eastAsia="sl-SI"/>
        </w:rPr>
        <w:t>kot osnovnega sredstva</w:t>
      </w:r>
      <w:r>
        <w:rPr>
          <w:rFonts w:eastAsia="Times New Roman" w:cs="Arial"/>
          <w:sz w:val="20"/>
          <w:szCs w:val="20"/>
          <w:lang w:eastAsia="sl-SI"/>
        </w:rPr>
        <w:t>,</w:t>
      </w:r>
    </w:p>
    <w:p w14:paraId="091E93E1"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(za pridobitev ustreznih licenc, certifikatov za opravljanje posameznih dejavnosti).</w:t>
      </w:r>
    </w:p>
    <w:p w14:paraId="751BDFB3" w14:textId="77777777" w:rsidR="003776D8" w:rsidRPr="00F82962" w:rsidRDefault="003776D8" w:rsidP="003776D8">
      <w:pPr>
        <w:spacing w:after="0" w:line="240" w:lineRule="auto"/>
        <w:rPr>
          <w:rFonts w:eastAsia="Times New Roman" w:cs="Arial"/>
          <w:sz w:val="20"/>
          <w:szCs w:val="20"/>
          <w:lang w:eastAsia="sl-SI"/>
        </w:rPr>
      </w:pPr>
    </w:p>
    <w:p w14:paraId="4961C260" w14:textId="40D2F6F7"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lastRenderedPageBreak/>
        <w:t>Zgornji upravičeni stroški</w:t>
      </w:r>
      <w:r w:rsidR="005878FC">
        <w:rPr>
          <w:rFonts w:eastAsia="Times New Roman" w:cs="Arial"/>
          <w:bCs/>
          <w:color w:val="000000"/>
          <w:sz w:val="20"/>
          <w:szCs w:val="20"/>
          <w:lang w:eastAsia="sl-SI"/>
        </w:rPr>
        <w:t xml:space="preserve">, ki nastanejo v zvezi z registrirano dejavnostjo socialnega podjetja </w:t>
      </w:r>
      <w:r w:rsidRPr="00F82962">
        <w:rPr>
          <w:rFonts w:eastAsia="Times New Roman" w:cs="Arial"/>
          <w:bCs/>
          <w:color w:val="000000"/>
          <w:sz w:val="20"/>
          <w:szCs w:val="20"/>
          <w:lang w:eastAsia="sl-SI"/>
        </w:rPr>
        <w:t xml:space="preserve">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w:t>
      </w:r>
      <w:r w:rsidR="000046C6">
        <w:rPr>
          <w:rFonts w:eastAsia="Times New Roman" w:cs="Arial"/>
          <w:bCs/>
          <w:color w:val="000000"/>
          <w:sz w:val="20"/>
          <w:szCs w:val="20"/>
          <w:lang w:eastAsia="sl-SI"/>
        </w:rPr>
        <w:t>5</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w:t>
      </w:r>
      <w:r w:rsidR="000046C6">
        <w:rPr>
          <w:rFonts w:eastAsia="Times New Roman" w:cs="Arial"/>
          <w:bCs/>
          <w:color w:val="000000"/>
          <w:sz w:val="20"/>
          <w:szCs w:val="20"/>
          <w:lang w:eastAsia="sl-SI"/>
        </w:rPr>
        <w:t>5</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14:paraId="466AA987" w14:textId="77777777"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14:paraId="04F672EB"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14:paraId="7DA350CC" w14:textId="77777777"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14:paraId="7D5FA17C" w14:textId="77777777" w:rsidR="00B25A3B" w:rsidRPr="00F82962" w:rsidRDefault="00B25A3B" w:rsidP="00B25A3B">
      <w:pPr>
        <w:spacing w:after="0" w:line="240" w:lineRule="auto"/>
        <w:rPr>
          <w:rFonts w:eastAsia="Times New Roman" w:cs="Arial"/>
          <w:sz w:val="20"/>
          <w:szCs w:val="20"/>
          <w:lang w:eastAsia="sl-SI"/>
        </w:rPr>
      </w:pPr>
    </w:p>
    <w:p w14:paraId="58C30A28" w14:textId="77777777"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14:paraId="4D6980F7" w14:textId="77777777"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14:paraId="638554CD" w14:textId="77777777" w:rsidR="00B25A3B" w:rsidRPr="00F82962" w:rsidRDefault="00B25A3B" w:rsidP="00B25A3B">
      <w:pPr>
        <w:spacing w:after="0" w:line="240" w:lineRule="auto"/>
        <w:rPr>
          <w:rFonts w:eastAsia="Times New Roman" w:cs="Arial"/>
          <w:sz w:val="20"/>
          <w:szCs w:val="20"/>
          <w:lang w:eastAsia="sl-SI"/>
        </w:rPr>
      </w:pPr>
    </w:p>
    <w:p w14:paraId="0D132AD8" w14:textId="50FF6A5D"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w:t>
      </w:r>
      <w:r w:rsidR="005878FC">
        <w:rPr>
          <w:rFonts w:eastAsia="Times New Roman" w:cs="Arial"/>
          <w:sz w:val="20"/>
          <w:szCs w:val="20"/>
          <w:lang w:eastAsia="sl-SI"/>
        </w:rPr>
        <w:t xml:space="preserve">bil </w:t>
      </w:r>
      <w:r w:rsidRPr="00F82962">
        <w:rPr>
          <w:rFonts w:eastAsia="Times New Roman" w:cs="Arial"/>
          <w:sz w:val="20"/>
          <w:szCs w:val="20"/>
          <w:lang w:eastAsia="sl-SI"/>
        </w:rPr>
        <w:t xml:space="preserve">z </w:t>
      </w:r>
      <w:r w:rsidR="005878FC">
        <w:rPr>
          <w:rFonts w:eastAsia="Times New Roman" w:cs="Arial"/>
          <w:sz w:val="20"/>
          <w:szCs w:val="20"/>
          <w:lang w:eastAsia="sl-SI"/>
        </w:rPr>
        <w:t>dodeljeno</w:t>
      </w:r>
      <w:r w:rsidRPr="00F82962">
        <w:rPr>
          <w:rFonts w:eastAsia="Times New Roman" w:cs="Arial"/>
          <w:sz w:val="20"/>
          <w:szCs w:val="20"/>
          <w:lang w:eastAsia="sl-SI"/>
        </w:rPr>
        <w:t xml:space="preserve"> pomočjo prese</w:t>
      </w:r>
      <w:r w:rsidR="005878FC">
        <w:rPr>
          <w:rFonts w:eastAsia="Times New Roman" w:cs="Arial"/>
          <w:sz w:val="20"/>
          <w:szCs w:val="20"/>
          <w:lang w:eastAsia="sl-SI"/>
        </w:rPr>
        <w:t xml:space="preserve">žen </w:t>
      </w:r>
      <w:r w:rsidRPr="00F82962">
        <w:rPr>
          <w:rFonts w:eastAsia="Times New Roman" w:cs="Arial"/>
          <w:sz w:val="20"/>
          <w:szCs w:val="20"/>
          <w:lang w:eastAsia="sl-SI"/>
        </w:rPr>
        <w:t xml:space="preserve">skupni znesek de </w:t>
      </w:r>
      <w:proofErr w:type="spellStart"/>
      <w:r w:rsidRPr="00F82962">
        <w:rPr>
          <w:rFonts w:eastAsia="Times New Roman" w:cs="Arial"/>
          <w:sz w:val="20"/>
          <w:szCs w:val="20"/>
          <w:lang w:eastAsia="sl-SI"/>
        </w:rPr>
        <w:t>minimis</w:t>
      </w:r>
      <w:proofErr w:type="spellEnd"/>
      <w:r w:rsidRPr="00F82962">
        <w:rPr>
          <w:rFonts w:eastAsia="Times New Roman" w:cs="Arial"/>
          <w:sz w:val="20"/>
          <w:szCs w:val="20"/>
          <w:lang w:eastAsia="sl-SI"/>
        </w:rPr>
        <w:t xml:space="preserve"> pomoči iz </w:t>
      </w:r>
      <w:r w:rsidR="00A01732">
        <w:rPr>
          <w:rFonts w:eastAsia="Times New Roman" w:cs="Arial"/>
          <w:sz w:val="20"/>
          <w:szCs w:val="20"/>
          <w:lang w:eastAsia="sl-SI"/>
        </w:rPr>
        <w:t>četrtega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14:paraId="335F694D" w14:textId="77777777"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14:paraId="6E5777BA" w14:textId="77777777"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14:paraId="2C9902B9" w14:textId="77777777" w:rsidR="009D2C19" w:rsidRPr="006A06A0"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6A06A0">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sidRPr="006A06A0">
        <w:rPr>
          <w:rFonts w:eastAsia="Times New Roman" w:cs="Arial"/>
          <w:bCs/>
          <w:color w:val="000000"/>
          <w:sz w:val="20"/>
          <w:szCs w:val="20"/>
          <w:lang w:eastAsia="sl-SI"/>
        </w:rPr>
        <w:t>z</w:t>
      </w:r>
      <w:r w:rsidRPr="006A06A0">
        <w:rPr>
          <w:rFonts w:eastAsia="Times New Roman" w:cs="Arial"/>
          <w:bCs/>
          <w:color w:val="000000"/>
          <w:sz w:val="20"/>
          <w:szCs w:val="20"/>
          <w:lang w:eastAsia="sl-SI"/>
        </w:rPr>
        <w:t>akonom</w:t>
      </w:r>
      <w:r w:rsidR="002371A5" w:rsidRPr="006A06A0">
        <w:rPr>
          <w:rFonts w:eastAsia="Times New Roman" w:cs="Arial"/>
          <w:bCs/>
          <w:color w:val="000000"/>
          <w:sz w:val="20"/>
          <w:szCs w:val="20"/>
          <w:lang w:eastAsia="sl-SI"/>
        </w:rPr>
        <w:t xml:space="preserve">, ki ureja </w:t>
      </w:r>
      <w:r w:rsidRPr="006A06A0">
        <w:rPr>
          <w:rFonts w:eastAsia="Times New Roman" w:cs="Arial"/>
          <w:bCs/>
          <w:color w:val="000000"/>
          <w:sz w:val="20"/>
          <w:szCs w:val="20"/>
          <w:lang w:eastAsia="sl-SI"/>
        </w:rPr>
        <w:t>socialn</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podjetništv</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w:t>
      </w:r>
      <w:r w:rsidR="002629EA" w:rsidRPr="006A06A0">
        <w:rPr>
          <w:rFonts w:eastAsia="Times New Roman" w:cs="Arial"/>
          <w:bCs/>
          <w:color w:val="000000"/>
          <w:sz w:val="20"/>
          <w:szCs w:val="20"/>
          <w:lang w:eastAsia="sl-SI"/>
        </w:rPr>
        <w:t>če</w:t>
      </w:r>
      <w:r w:rsidRPr="006A06A0">
        <w:rPr>
          <w:rFonts w:eastAsia="Times New Roman" w:cs="Arial"/>
          <w:bCs/>
          <w:color w:val="000000"/>
          <w:sz w:val="20"/>
          <w:szCs w:val="20"/>
          <w:lang w:eastAsia="sl-SI"/>
        </w:rPr>
        <w:t xml:space="preserve"> je podjetje že registrirano</w:t>
      </w:r>
      <w:r w:rsidR="00CA18CC" w:rsidRPr="006A06A0">
        <w:rPr>
          <w:rFonts w:eastAsia="Times New Roman" w:cs="Arial"/>
          <w:bCs/>
          <w:color w:val="000000"/>
          <w:sz w:val="20"/>
          <w:szCs w:val="20"/>
          <w:lang w:eastAsia="sl-SI"/>
        </w:rPr>
        <w:t xml:space="preserve"> ali izjava vlagatelja, da bo status socialnega podjetja pridobil do oddaje zahtevka za izplačilo sredstev</w:t>
      </w:r>
      <w:r w:rsidR="006A06A0">
        <w:rPr>
          <w:rFonts w:eastAsia="Times New Roman" w:cs="Arial"/>
          <w:bCs/>
          <w:color w:val="000000"/>
          <w:sz w:val="20"/>
          <w:szCs w:val="20"/>
          <w:lang w:eastAsia="sl-SI"/>
        </w:rPr>
        <w:t xml:space="preserve">, če podjetje še ni registrirano kot socialno podjetje, </w:t>
      </w:r>
    </w:p>
    <w:p w14:paraId="050A3945"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14:paraId="7443B92C" w14:textId="77777777"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14:paraId="6523B429"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25C36762"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14:paraId="5461CFF3"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14:paraId="477383B4"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359075D8"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14:paraId="0205B710" w14:textId="77777777"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14:paraId="304CA141" w14:textId="77777777"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14:paraId="06D2F63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14:paraId="663B4310" w14:textId="77777777" w:rsidR="007747F3" w:rsidRDefault="007747F3" w:rsidP="009D2C19">
      <w:pPr>
        <w:spacing w:after="0" w:line="288" w:lineRule="auto"/>
        <w:ind w:left="60"/>
        <w:jc w:val="both"/>
        <w:rPr>
          <w:rFonts w:eastAsia="Times New Roman" w:cs="Arial"/>
          <w:b/>
          <w:sz w:val="20"/>
          <w:szCs w:val="20"/>
          <w:u w:val="single"/>
          <w:lang w:eastAsia="sl-SI"/>
        </w:rPr>
      </w:pPr>
    </w:p>
    <w:p w14:paraId="0A889C6D" w14:textId="77777777" w:rsidR="009D2C19" w:rsidRPr="00F82962" w:rsidRDefault="001933AB" w:rsidP="009D2C19">
      <w:pPr>
        <w:spacing w:after="0" w:line="288" w:lineRule="auto"/>
        <w:ind w:left="60"/>
        <w:jc w:val="both"/>
        <w:rPr>
          <w:rFonts w:eastAsia="Times New Roman" w:cs="Arial"/>
          <w:b/>
          <w:sz w:val="20"/>
          <w:szCs w:val="20"/>
          <w:lang w:eastAsia="sl-SI"/>
        </w:rPr>
      </w:pPr>
      <w:r>
        <w:rPr>
          <w:rFonts w:eastAsia="Times New Roman" w:cs="Arial"/>
          <w:b/>
          <w:sz w:val="20"/>
          <w:szCs w:val="20"/>
          <w:lang w:eastAsia="sl-SI"/>
        </w:rPr>
        <w:t>v</w:t>
      </w:r>
      <w:r w:rsidR="009D2C19" w:rsidRPr="00F82962">
        <w:rPr>
          <w:rFonts w:eastAsia="Times New Roman" w:cs="Arial"/>
          <w:b/>
          <w:sz w:val="20"/>
          <w:szCs w:val="20"/>
          <w:lang w:eastAsia="sl-SI"/>
        </w:rPr>
        <w:t xml:space="preserve"> primeru najema poslovnih prostorov:</w:t>
      </w:r>
    </w:p>
    <w:p w14:paraId="35E5AC62"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14:paraId="4712FA93"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3E23C47A"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14:paraId="7D354572" w14:textId="77777777"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14:paraId="7FB63167" w14:textId="77777777"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14:paraId="0B923A87" w14:textId="77777777"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14:paraId="03DBF522" w14:textId="77777777"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14:paraId="2857D3A6"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4C5F46EB" w14:textId="77777777"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r w:rsidR="0045556B">
        <w:rPr>
          <w:rFonts w:eastAsia="Times New Roman" w:cs="Arial"/>
          <w:b/>
          <w:sz w:val="20"/>
          <w:szCs w:val="20"/>
          <w:lang w:eastAsia="sl-SI"/>
        </w:rPr>
        <w:t xml:space="preserve"> ali druge vrste delovnih sredstev kot osnovnega sredstva</w:t>
      </w:r>
      <w:r w:rsidRPr="00F82962">
        <w:rPr>
          <w:rFonts w:eastAsia="Times New Roman" w:cs="Arial"/>
          <w:b/>
          <w:sz w:val="20"/>
          <w:szCs w:val="20"/>
          <w:lang w:eastAsia="sl-SI"/>
        </w:rPr>
        <w:t>:</w:t>
      </w:r>
    </w:p>
    <w:p w14:paraId="7E30876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w:t>
      </w:r>
      <w:r w:rsidR="0045556B">
        <w:rPr>
          <w:rFonts w:eastAsia="Times New Roman" w:cs="Arial"/>
          <w:bCs/>
          <w:color w:val="000000"/>
          <w:sz w:val="20"/>
          <w:szCs w:val="20"/>
          <w:lang w:eastAsia="sl-SI"/>
        </w:rPr>
        <w:t xml:space="preserve">, </w:t>
      </w:r>
      <w:r w:rsidR="002371A5">
        <w:rPr>
          <w:rFonts w:eastAsia="Times New Roman" w:cs="Arial"/>
          <w:bCs/>
          <w:color w:val="000000"/>
          <w:sz w:val="20"/>
          <w:szCs w:val="20"/>
          <w:lang w:eastAsia="sl-SI"/>
        </w:rPr>
        <w:t xml:space="preserve"> stroj</w:t>
      </w:r>
      <w:r w:rsidR="0045556B">
        <w:rPr>
          <w:rFonts w:eastAsia="Times New Roman" w:cs="Arial"/>
          <w:bCs/>
          <w:color w:val="000000"/>
          <w:sz w:val="20"/>
          <w:szCs w:val="20"/>
          <w:lang w:eastAsia="sl-SI"/>
        </w:rPr>
        <w:t xml:space="preserve"> ali druge vrste delovnih sredstev</w:t>
      </w:r>
      <w:r w:rsidRPr="00F82962">
        <w:rPr>
          <w:rFonts w:eastAsia="Times New Roman" w:cs="Arial"/>
          <w:bCs/>
          <w:color w:val="000000"/>
          <w:sz w:val="20"/>
          <w:szCs w:val="20"/>
          <w:lang w:eastAsia="sl-SI"/>
        </w:rPr>
        <w:t>,</w:t>
      </w:r>
    </w:p>
    <w:p w14:paraId="26C65E32"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2318626E" w14:textId="77777777"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14:paraId="7984EDA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14:paraId="7B9D00E4"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14:paraId="51382F13" w14:textId="77777777" w:rsidR="009D2C19" w:rsidRDefault="009D2C19" w:rsidP="009D2C19">
      <w:pPr>
        <w:spacing w:after="0" w:line="240" w:lineRule="auto"/>
        <w:jc w:val="both"/>
        <w:rPr>
          <w:rFonts w:eastAsia="Times New Roman" w:cs="Arial"/>
          <w:b/>
          <w:sz w:val="20"/>
          <w:szCs w:val="20"/>
          <w:lang w:eastAsia="sl-SI"/>
        </w:rPr>
      </w:pPr>
    </w:p>
    <w:p w14:paraId="7372DCAB" w14:textId="77777777" w:rsidR="001B2D8E" w:rsidRPr="00F82962" w:rsidRDefault="001B2D8E" w:rsidP="009D2C19">
      <w:pPr>
        <w:spacing w:after="0" w:line="240" w:lineRule="auto"/>
        <w:jc w:val="both"/>
        <w:rPr>
          <w:rFonts w:eastAsia="Times New Roman" w:cs="Arial"/>
          <w:b/>
          <w:sz w:val="20"/>
          <w:szCs w:val="20"/>
          <w:lang w:eastAsia="sl-SI"/>
        </w:rPr>
      </w:pPr>
    </w:p>
    <w:p w14:paraId="18887420"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lastRenderedPageBreak/>
        <w:t>V. Merila</w:t>
      </w:r>
    </w:p>
    <w:p w14:paraId="45DBA799" w14:textId="77777777"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14:paraId="16B9665C" w14:textId="77777777" w:rsidR="009D2C19" w:rsidRDefault="009D2C19" w:rsidP="009D2C19">
      <w:pPr>
        <w:spacing w:after="0" w:line="240" w:lineRule="auto"/>
        <w:jc w:val="both"/>
        <w:textAlignment w:val="top"/>
        <w:rPr>
          <w:rFonts w:eastAsia="Times New Roman" w:cs="Arial"/>
          <w:b/>
          <w:bCs/>
          <w:sz w:val="20"/>
          <w:szCs w:val="20"/>
          <w:lang w:eastAsia="sl-SI"/>
        </w:rPr>
      </w:pPr>
    </w:p>
    <w:p w14:paraId="61989FBA" w14:textId="77777777" w:rsidR="001B2D8E" w:rsidRPr="00F82962" w:rsidRDefault="001B2D8E" w:rsidP="009D2C19">
      <w:pPr>
        <w:spacing w:after="0" w:line="240" w:lineRule="auto"/>
        <w:jc w:val="both"/>
        <w:textAlignment w:val="top"/>
        <w:rPr>
          <w:rFonts w:eastAsia="Times New Roman" w:cs="Arial"/>
          <w:b/>
          <w:bCs/>
          <w:sz w:val="20"/>
          <w:szCs w:val="20"/>
          <w:lang w:eastAsia="sl-SI"/>
        </w:rPr>
      </w:pPr>
    </w:p>
    <w:p w14:paraId="37348746" w14:textId="77777777"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14:paraId="75366710" w14:textId="77777777"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14:paraId="431CBA76" w14:textId="77777777" w:rsidR="00167D2A" w:rsidRPr="00F82962" w:rsidRDefault="00167D2A" w:rsidP="009D2C19">
      <w:pPr>
        <w:spacing w:after="0" w:line="240" w:lineRule="auto"/>
        <w:jc w:val="both"/>
        <w:rPr>
          <w:rFonts w:eastAsia="Times New Roman" w:cs="Arial"/>
          <w:sz w:val="20"/>
          <w:szCs w:val="20"/>
          <w:lang w:eastAsia="sl-SI"/>
        </w:rPr>
      </w:pPr>
    </w:p>
    <w:p w14:paraId="402A1F34"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14:paraId="2AFBDBAB" w14:textId="7154354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w:t>
      </w:r>
      <w:r w:rsidR="00E741AA">
        <w:rPr>
          <w:rFonts w:eastAsia="Times New Roman" w:cs="Arial"/>
          <w:sz w:val="20"/>
          <w:szCs w:val="20"/>
          <w:lang w:eastAsia="sl-SI"/>
        </w:rPr>
        <w:t xml:space="preserve">podlagi predhodne najave na </w:t>
      </w:r>
      <w:r w:rsidRPr="00F82962">
        <w:rPr>
          <w:rFonts w:eastAsia="Times New Roman" w:cs="Arial"/>
          <w:sz w:val="20"/>
          <w:szCs w:val="20"/>
          <w:lang w:eastAsia="sl-SI"/>
        </w:rPr>
        <w:t xml:space="preserve">Mestni občini Kranj, Uradu za </w:t>
      </w:r>
      <w:r w:rsidR="00E741AA">
        <w:rPr>
          <w:rFonts w:eastAsia="Times New Roman" w:cs="Arial"/>
          <w:sz w:val="20"/>
          <w:szCs w:val="20"/>
          <w:lang w:eastAsia="sl-SI"/>
        </w:rPr>
        <w:t>gospodarske dejavnosti in promet</w:t>
      </w:r>
      <w:r w:rsidRPr="00F82962">
        <w:rPr>
          <w:rFonts w:eastAsia="Times New Roman" w:cs="Arial"/>
          <w:sz w:val="20"/>
          <w:szCs w:val="20"/>
          <w:lang w:eastAsia="sl-SI"/>
        </w:rPr>
        <w:t xml:space="preserve">, soba št. 195, Slovenski trg 1, Kranj, ali na tel. št. 04/2373 130, kontaktna oseba je </w:t>
      </w:r>
      <w:r w:rsidR="000046C6">
        <w:rPr>
          <w:rFonts w:eastAsia="Times New Roman" w:cs="Arial"/>
          <w:sz w:val="20"/>
          <w:szCs w:val="20"/>
          <w:lang w:eastAsia="sl-SI"/>
        </w:rPr>
        <w:t>Jelena Bundalo</w:t>
      </w:r>
      <w:r w:rsidRPr="00F82962">
        <w:rPr>
          <w:rFonts w:eastAsia="Times New Roman" w:cs="Arial"/>
          <w:sz w:val="20"/>
          <w:szCs w:val="20"/>
          <w:lang w:eastAsia="sl-SI"/>
        </w:rPr>
        <w:t xml:space="preserve">, e-naslov </w:t>
      </w:r>
      <w:hyperlink r:id="rId12" w:history="1">
        <w:r w:rsidR="000046C6" w:rsidRPr="00076BEE">
          <w:rPr>
            <w:rStyle w:val="Hiperpovezava"/>
            <w:rFonts w:eastAsia="Times New Roman" w:cs="Arial"/>
            <w:sz w:val="20"/>
            <w:szCs w:val="20"/>
            <w:lang w:eastAsia="sl-SI"/>
          </w:rPr>
          <w:t>jelena.bundalo@kranj.si</w:t>
        </w:r>
      </w:hyperlink>
      <w:r w:rsidRPr="00F82962">
        <w:rPr>
          <w:rFonts w:eastAsia="Times New Roman" w:cs="Arial"/>
          <w:sz w:val="20"/>
          <w:szCs w:val="20"/>
          <w:lang w:eastAsia="sl-SI"/>
        </w:rPr>
        <w:t xml:space="preserve"> .  </w:t>
      </w:r>
    </w:p>
    <w:p w14:paraId="1B26F76E" w14:textId="77777777" w:rsidR="009D2C19" w:rsidRDefault="009D2C19" w:rsidP="009D2C19">
      <w:pPr>
        <w:spacing w:after="0" w:line="240" w:lineRule="auto"/>
        <w:jc w:val="both"/>
        <w:rPr>
          <w:rFonts w:eastAsia="Times New Roman" w:cs="Arial"/>
          <w:sz w:val="20"/>
          <w:szCs w:val="20"/>
          <w:lang w:eastAsia="sl-SI"/>
        </w:rPr>
      </w:pPr>
    </w:p>
    <w:p w14:paraId="40EEF54D" w14:textId="77777777" w:rsidR="001B2D8E" w:rsidRPr="00F82962" w:rsidRDefault="001B2D8E" w:rsidP="009D2C19">
      <w:pPr>
        <w:spacing w:after="0" w:line="240" w:lineRule="auto"/>
        <w:jc w:val="both"/>
        <w:rPr>
          <w:rFonts w:eastAsia="Times New Roman" w:cs="Arial"/>
          <w:sz w:val="20"/>
          <w:szCs w:val="20"/>
          <w:lang w:eastAsia="sl-SI"/>
        </w:rPr>
      </w:pPr>
    </w:p>
    <w:p w14:paraId="2A45699C" w14:textId="77777777"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14:paraId="43F148F5" w14:textId="225964AA"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w:t>
      </w:r>
      <w:r w:rsidR="004D69F2">
        <w:rPr>
          <w:rFonts w:eastAsia="Times New Roman" w:cs="Arial"/>
          <w:sz w:val="20"/>
          <w:szCs w:val="20"/>
          <w:lang w:eastAsia="sl-SI"/>
        </w:rPr>
        <w:t>202</w:t>
      </w:r>
      <w:r w:rsidR="000046C6">
        <w:rPr>
          <w:rFonts w:eastAsia="Times New Roman" w:cs="Arial"/>
          <w:sz w:val="20"/>
          <w:szCs w:val="20"/>
          <w:lang w:eastAsia="sl-SI"/>
        </w:rPr>
        <w:t>5</w:t>
      </w:r>
      <w:r w:rsidRPr="00F82962">
        <w:rPr>
          <w:rFonts w:eastAsia="Times New Roman" w:cs="Arial"/>
          <w:sz w:val="20"/>
          <w:szCs w:val="20"/>
          <w:lang w:eastAsia="sl-SI"/>
        </w:rPr>
        <w:t>.</w:t>
      </w:r>
    </w:p>
    <w:p w14:paraId="1A88BD31" w14:textId="77777777" w:rsidR="009D2C19" w:rsidRDefault="009D2C19" w:rsidP="009D2C19">
      <w:pPr>
        <w:spacing w:after="0" w:line="240" w:lineRule="auto"/>
        <w:ind w:left="60"/>
        <w:jc w:val="both"/>
        <w:textAlignment w:val="top"/>
        <w:rPr>
          <w:rFonts w:eastAsia="Times New Roman" w:cs="Arial"/>
          <w:b/>
          <w:bCs/>
          <w:sz w:val="20"/>
          <w:szCs w:val="20"/>
          <w:lang w:eastAsia="sl-SI"/>
        </w:rPr>
      </w:pPr>
    </w:p>
    <w:p w14:paraId="0ACEC0A5" w14:textId="77777777"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14:paraId="38C12420" w14:textId="77777777"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14:paraId="6493C394" w14:textId="1F047CC8"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w:t>
      </w:r>
      <w:r w:rsidR="0022644F">
        <w:rPr>
          <w:rFonts w:eastAsia="Times New Roman" w:cs="Arial"/>
          <w:sz w:val="20"/>
          <w:szCs w:val="20"/>
          <w:lang w:eastAsia="sl-SI"/>
        </w:rPr>
        <w:t xml:space="preserve">priporočeno </w:t>
      </w:r>
      <w:r w:rsidR="009D2C19" w:rsidRPr="00F82962">
        <w:rPr>
          <w:rFonts w:eastAsia="Times New Roman" w:cs="Arial"/>
          <w:sz w:val="20"/>
          <w:szCs w:val="20"/>
          <w:lang w:eastAsia="sl-SI"/>
        </w:rPr>
        <w:t xml:space="preserve">po pošti na naslov Mestna občina Kranj, Urad za </w:t>
      </w:r>
      <w:r w:rsidR="003D2B8C">
        <w:rPr>
          <w:rFonts w:eastAsia="Times New Roman" w:cs="Arial"/>
          <w:sz w:val="20"/>
          <w:szCs w:val="20"/>
          <w:lang w:eastAsia="sl-SI"/>
        </w:rPr>
        <w:t>gospodarske dejavnosti in promet</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30B28">
        <w:rPr>
          <w:rFonts w:eastAsia="Times New Roman" w:cs="Arial"/>
          <w:b/>
          <w:bCs/>
          <w:sz w:val="20"/>
          <w:szCs w:val="20"/>
          <w:lang w:eastAsia="sl-SI"/>
        </w:rPr>
        <w:t>0</w:t>
      </w:r>
      <w:r w:rsidR="00956376">
        <w:rPr>
          <w:rFonts w:eastAsia="Times New Roman" w:cs="Arial"/>
          <w:b/>
          <w:bCs/>
          <w:sz w:val="20"/>
          <w:szCs w:val="20"/>
          <w:lang w:eastAsia="sl-SI"/>
        </w:rPr>
        <w:t>2</w:t>
      </w:r>
      <w:r w:rsidR="00F05EE3" w:rsidRPr="00AF276C">
        <w:rPr>
          <w:rFonts w:eastAsia="Times New Roman" w:cs="Arial"/>
          <w:b/>
          <w:bCs/>
          <w:sz w:val="20"/>
          <w:szCs w:val="20"/>
          <w:lang w:eastAsia="sl-SI"/>
        </w:rPr>
        <w:t>.</w:t>
      </w:r>
      <w:r w:rsidR="000046C6">
        <w:rPr>
          <w:rFonts w:eastAsia="Times New Roman" w:cs="Arial"/>
          <w:b/>
          <w:bCs/>
          <w:sz w:val="20"/>
          <w:szCs w:val="20"/>
          <w:lang w:eastAsia="sl-SI"/>
        </w:rPr>
        <w:t>0</w:t>
      </w:r>
      <w:r w:rsidR="00A30B28">
        <w:rPr>
          <w:rFonts w:eastAsia="Times New Roman" w:cs="Arial"/>
          <w:b/>
          <w:bCs/>
          <w:sz w:val="20"/>
          <w:szCs w:val="20"/>
          <w:lang w:eastAsia="sl-SI"/>
        </w:rPr>
        <w:t>9</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4D69F2">
        <w:rPr>
          <w:rFonts w:eastAsia="Times New Roman" w:cs="Arial"/>
          <w:b/>
          <w:bCs/>
          <w:sz w:val="20"/>
          <w:szCs w:val="20"/>
          <w:lang w:eastAsia="sl-SI"/>
        </w:rPr>
        <w:t>202</w:t>
      </w:r>
      <w:r w:rsidR="000046C6">
        <w:rPr>
          <w:rFonts w:eastAsia="Times New Roman" w:cs="Arial"/>
          <w:b/>
          <w:bCs/>
          <w:sz w:val="20"/>
          <w:szCs w:val="20"/>
          <w:lang w:eastAsia="sl-SI"/>
        </w:rPr>
        <w:t>5</w:t>
      </w:r>
      <w:r w:rsidR="0022644F">
        <w:rPr>
          <w:rFonts w:eastAsia="Times New Roman" w:cs="Arial"/>
          <w:b/>
          <w:bCs/>
          <w:sz w:val="20"/>
          <w:szCs w:val="20"/>
          <w:lang w:eastAsia="sl-SI"/>
        </w:rPr>
        <w:t>.</w:t>
      </w:r>
    </w:p>
    <w:p w14:paraId="13C2EA72" w14:textId="77777777" w:rsidR="009D2C19" w:rsidRPr="00F82962" w:rsidRDefault="009D2C19" w:rsidP="009D2C19">
      <w:pPr>
        <w:spacing w:after="0" w:line="240" w:lineRule="auto"/>
        <w:jc w:val="both"/>
        <w:rPr>
          <w:rFonts w:eastAsia="Times New Roman" w:cs="Arial"/>
          <w:sz w:val="20"/>
          <w:szCs w:val="20"/>
          <w:lang w:eastAsia="sl-SI"/>
        </w:rPr>
      </w:pPr>
    </w:p>
    <w:p w14:paraId="37A8DD8C" w14:textId="77777777" w:rsidR="009D2C19" w:rsidRPr="003D2B8C"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3D2B8C">
        <w:rPr>
          <w:rFonts w:eastAsia="Times New Roman" w:cs="Arial"/>
          <w:sz w:val="20"/>
          <w:szCs w:val="20"/>
          <w:lang w:eastAsia="sl-SI"/>
        </w:rPr>
        <w:t>»</w:t>
      </w:r>
      <w:r w:rsidRPr="003D2B8C">
        <w:rPr>
          <w:rFonts w:eastAsia="Times New Roman" w:cs="Arial"/>
          <w:b/>
          <w:sz w:val="20"/>
          <w:szCs w:val="20"/>
          <w:lang w:eastAsia="sl-SI"/>
        </w:rPr>
        <w:t>Ne odpiraj – javni razpis – socialno podjetništvo</w:t>
      </w:r>
      <w:r w:rsidR="00F043FD" w:rsidRPr="003D2B8C">
        <w:rPr>
          <w:rFonts w:eastAsia="Times New Roman" w:cs="Arial"/>
          <w:sz w:val="20"/>
          <w:szCs w:val="20"/>
          <w:lang w:eastAsia="sl-SI"/>
        </w:rPr>
        <w:t>«</w:t>
      </w:r>
      <w:r w:rsidRPr="003D2B8C">
        <w:rPr>
          <w:rFonts w:eastAsia="Times New Roman" w:cs="Arial"/>
          <w:sz w:val="20"/>
          <w:szCs w:val="20"/>
          <w:lang w:eastAsia="sl-SI"/>
        </w:rPr>
        <w:t>.</w:t>
      </w:r>
    </w:p>
    <w:p w14:paraId="64481E4C" w14:textId="77777777" w:rsidR="009D2C19" w:rsidRPr="00F82962" w:rsidRDefault="009D2C19" w:rsidP="003D2B8C">
      <w:pPr>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14:paraId="3DBF2CAA" w14:textId="77777777" w:rsidR="009D2C19" w:rsidRDefault="009D2C19" w:rsidP="009D2C19">
      <w:pPr>
        <w:spacing w:after="0" w:line="240" w:lineRule="auto"/>
        <w:jc w:val="both"/>
        <w:textAlignment w:val="top"/>
        <w:rPr>
          <w:rFonts w:eastAsia="Times New Roman" w:cs="Times New Roman"/>
          <w:b/>
          <w:bCs/>
          <w:sz w:val="20"/>
          <w:szCs w:val="20"/>
          <w:lang w:eastAsia="sl-SI"/>
        </w:rPr>
      </w:pPr>
    </w:p>
    <w:p w14:paraId="6A21548A" w14:textId="77777777" w:rsidR="001B2D8E" w:rsidRPr="00F82962" w:rsidRDefault="001B2D8E" w:rsidP="009D2C19">
      <w:pPr>
        <w:spacing w:after="0" w:line="240" w:lineRule="auto"/>
        <w:jc w:val="both"/>
        <w:textAlignment w:val="top"/>
        <w:rPr>
          <w:rFonts w:eastAsia="Times New Roman" w:cs="Times New Roman"/>
          <w:b/>
          <w:bCs/>
          <w:sz w:val="20"/>
          <w:szCs w:val="20"/>
          <w:lang w:eastAsia="sl-SI"/>
        </w:rPr>
      </w:pPr>
    </w:p>
    <w:p w14:paraId="1BB529B9" w14:textId="77777777"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14:paraId="100E4DCA" w14:textId="77777777"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14:paraId="0FCAFEF9" w14:textId="0DF88897"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956376">
        <w:rPr>
          <w:rFonts w:eastAsia="Times New Roman" w:cs="Arial"/>
          <w:b/>
          <w:color w:val="222222"/>
          <w:sz w:val="20"/>
          <w:szCs w:val="20"/>
          <w:lang w:eastAsia="sl-SI"/>
        </w:rPr>
        <w:t>9</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A30B28">
        <w:rPr>
          <w:rFonts w:eastAsia="Times New Roman" w:cs="Arial"/>
          <w:b/>
          <w:color w:val="222222"/>
          <w:sz w:val="20"/>
          <w:szCs w:val="20"/>
          <w:lang w:eastAsia="sl-SI"/>
        </w:rPr>
        <w:t>9</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4D69F2">
        <w:rPr>
          <w:rFonts w:eastAsia="Times New Roman" w:cs="Arial"/>
          <w:b/>
          <w:color w:val="222222"/>
          <w:sz w:val="20"/>
          <w:szCs w:val="20"/>
          <w:lang w:eastAsia="sl-SI"/>
        </w:rPr>
        <w:t>202</w:t>
      </w:r>
      <w:r w:rsidR="000046C6">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14:paraId="79A45FF5" w14:textId="77777777"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14:paraId="3202417A" w14:textId="77777777" w:rsidR="009D2C19" w:rsidRPr="00F82962" w:rsidRDefault="009D2C19" w:rsidP="009D2C19">
      <w:pPr>
        <w:spacing w:after="0" w:line="240" w:lineRule="auto"/>
        <w:jc w:val="both"/>
        <w:rPr>
          <w:rFonts w:eastAsia="Times New Roman" w:cs="Arial"/>
          <w:sz w:val="20"/>
          <w:szCs w:val="20"/>
          <w:lang w:eastAsia="sl-SI"/>
        </w:rPr>
      </w:pPr>
    </w:p>
    <w:p w14:paraId="1B96A862" w14:textId="77777777" w:rsidR="009D2C19" w:rsidRPr="00F82962" w:rsidRDefault="009D2C19" w:rsidP="009D2C19">
      <w:pPr>
        <w:spacing w:after="0" w:line="240" w:lineRule="auto"/>
        <w:jc w:val="both"/>
        <w:rPr>
          <w:rFonts w:eastAsia="Times New Roman" w:cs="Arial"/>
          <w:sz w:val="20"/>
          <w:szCs w:val="20"/>
          <w:lang w:eastAsia="sl-SI"/>
        </w:rPr>
      </w:pPr>
    </w:p>
    <w:p w14:paraId="7DC680E1" w14:textId="77777777" w:rsidR="00482509" w:rsidRDefault="009D2C19" w:rsidP="0048250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w:t>
      </w:r>
      <w:r w:rsidR="00C057E4">
        <w:rPr>
          <w:rFonts w:eastAsia="Times New Roman" w:cs="Arial"/>
          <w:sz w:val="20"/>
          <w:szCs w:val="20"/>
          <w:lang w:eastAsia="sl-SI"/>
        </w:rPr>
        <w:t>____________________</w:t>
      </w:r>
    </w:p>
    <w:p w14:paraId="434B2A4E" w14:textId="77777777" w:rsidR="009D2C19" w:rsidRPr="00482509" w:rsidRDefault="00895B39" w:rsidP="00E45BD7">
      <w:pPr>
        <w:spacing w:after="0" w:line="240" w:lineRule="auto"/>
        <w:ind w:left="5664"/>
        <w:jc w:val="both"/>
        <w:rPr>
          <w:rFonts w:eastAsia="Times New Roman" w:cs="Arial"/>
          <w:sz w:val="20"/>
          <w:szCs w:val="20"/>
          <w:lang w:eastAsia="sl-SI"/>
        </w:rPr>
      </w:pPr>
      <w:r>
        <w:rPr>
          <w:rFonts w:eastAsia="Times New Roman" w:cs="Arial"/>
          <w:b/>
          <w:sz w:val="20"/>
          <w:szCs w:val="20"/>
          <w:lang w:eastAsia="sl-SI"/>
        </w:rPr>
        <w:t>Matjaž Rakovec</w:t>
      </w:r>
      <w:r w:rsidR="009D2C19" w:rsidRPr="00F82962">
        <w:rPr>
          <w:rFonts w:eastAsia="Times New Roman" w:cs="Arial"/>
          <w:sz w:val="20"/>
          <w:szCs w:val="20"/>
          <w:lang w:eastAsia="sl-SI"/>
        </w:rPr>
        <w:t xml:space="preserve">                                                                                             </w:t>
      </w:r>
    </w:p>
    <w:p w14:paraId="35A2C1D6" w14:textId="610E9571"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w:t>
      </w:r>
      <w:r w:rsidR="00191EC7">
        <w:rPr>
          <w:rFonts w:eastAsia="Times New Roman" w:cs="Arial"/>
          <w:sz w:val="20"/>
          <w:szCs w:val="20"/>
          <w:lang w:eastAsia="sl-SI"/>
        </w:rPr>
        <w:t>2</w:t>
      </w:r>
      <w:r w:rsidR="00862A7C">
        <w:rPr>
          <w:rFonts w:eastAsia="Times New Roman" w:cs="Arial"/>
          <w:sz w:val="20"/>
          <w:szCs w:val="20"/>
          <w:lang w:eastAsia="sl-SI"/>
        </w:rPr>
        <w:t>5</w:t>
      </w:r>
      <w:r w:rsidR="00B84CC5">
        <w:rPr>
          <w:rFonts w:eastAsia="Times New Roman" w:cs="Arial"/>
          <w:sz w:val="20"/>
          <w:szCs w:val="20"/>
          <w:lang w:eastAsia="sl-SI"/>
        </w:rPr>
        <w:t>-</w:t>
      </w:r>
      <w:r w:rsidR="00862A7C">
        <w:rPr>
          <w:rFonts w:eastAsia="Times New Roman" w:cs="Arial"/>
          <w:sz w:val="20"/>
          <w:szCs w:val="20"/>
          <w:lang w:eastAsia="sl-SI"/>
        </w:rPr>
        <w:t>MOK-2</w:t>
      </w:r>
      <w:r w:rsidR="00862A7C">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14:paraId="3FF2FDDE"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14:paraId="6802004B" w14:textId="22D0D28D" w:rsidR="009D2C19" w:rsidRDefault="009D2C19" w:rsidP="009D2C19">
      <w:pPr>
        <w:spacing w:after="0" w:line="240" w:lineRule="auto"/>
        <w:jc w:val="both"/>
        <w:rPr>
          <w:rFonts w:eastAsia="Times New Roman" w:cs="Arial"/>
          <w:sz w:val="20"/>
          <w:szCs w:val="20"/>
          <w:lang w:eastAsia="sl-SI"/>
        </w:rPr>
      </w:pPr>
    </w:p>
    <w:p w14:paraId="402A236C" w14:textId="2B9DB98E" w:rsidR="0094627C" w:rsidRDefault="0094627C" w:rsidP="009D2C19">
      <w:pPr>
        <w:spacing w:after="0" w:line="240" w:lineRule="auto"/>
        <w:jc w:val="both"/>
        <w:rPr>
          <w:rFonts w:eastAsia="Times New Roman" w:cs="Arial"/>
          <w:sz w:val="20"/>
          <w:szCs w:val="20"/>
          <w:lang w:eastAsia="sl-SI"/>
        </w:rPr>
      </w:pPr>
    </w:p>
    <w:p w14:paraId="5CE455D3" w14:textId="3EBD664E" w:rsidR="0094627C" w:rsidRDefault="0094627C" w:rsidP="009D2C19">
      <w:pPr>
        <w:spacing w:after="0" w:line="240" w:lineRule="auto"/>
        <w:jc w:val="both"/>
        <w:rPr>
          <w:rFonts w:eastAsia="Times New Roman" w:cs="Arial"/>
          <w:sz w:val="20"/>
          <w:szCs w:val="20"/>
          <w:lang w:eastAsia="sl-SI"/>
        </w:rPr>
      </w:pPr>
    </w:p>
    <w:p w14:paraId="030A9256" w14:textId="479C921B" w:rsidR="0094627C" w:rsidRDefault="0094627C" w:rsidP="009D2C19">
      <w:pPr>
        <w:spacing w:after="0" w:line="240" w:lineRule="auto"/>
        <w:jc w:val="both"/>
        <w:rPr>
          <w:rFonts w:eastAsia="Times New Roman" w:cs="Arial"/>
          <w:sz w:val="20"/>
          <w:szCs w:val="20"/>
          <w:lang w:eastAsia="sl-SI"/>
        </w:rPr>
      </w:pPr>
    </w:p>
    <w:p w14:paraId="5C9DFDBC" w14:textId="67AB1C3D" w:rsidR="0094627C" w:rsidRDefault="0094627C" w:rsidP="009D2C19">
      <w:pPr>
        <w:spacing w:after="0" w:line="240" w:lineRule="auto"/>
        <w:jc w:val="both"/>
        <w:rPr>
          <w:rFonts w:eastAsia="Times New Roman" w:cs="Arial"/>
          <w:sz w:val="20"/>
          <w:szCs w:val="20"/>
          <w:lang w:eastAsia="sl-SI"/>
        </w:rPr>
      </w:pPr>
    </w:p>
    <w:p w14:paraId="2A674666" w14:textId="570482A8" w:rsidR="00095303" w:rsidRDefault="00095303" w:rsidP="009D2C19">
      <w:pPr>
        <w:spacing w:after="0" w:line="240" w:lineRule="auto"/>
        <w:jc w:val="both"/>
        <w:rPr>
          <w:rFonts w:eastAsia="Times New Roman" w:cs="Arial"/>
          <w:sz w:val="20"/>
          <w:szCs w:val="20"/>
          <w:lang w:eastAsia="sl-SI"/>
        </w:rPr>
      </w:pPr>
    </w:p>
    <w:p w14:paraId="63154B6F" w14:textId="42FBCA73" w:rsidR="00095303" w:rsidRDefault="00095303" w:rsidP="009D2C19">
      <w:pPr>
        <w:spacing w:after="0" w:line="240" w:lineRule="auto"/>
        <w:jc w:val="both"/>
        <w:rPr>
          <w:rFonts w:eastAsia="Times New Roman" w:cs="Arial"/>
          <w:sz w:val="20"/>
          <w:szCs w:val="20"/>
          <w:lang w:eastAsia="sl-SI"/>
        </w:rPr>
      </w:pPr>
    </w:p>
    <w:p w14:paraId="5092718C" w14:textId="77777777" w:rsidR="00095303" w:rsidRDefault="00095303" w:rsidP="009D2C19">
      <w:pPr>
        <w:spacing w:after="0" w:line="240" w:lineRule="auto"/>
        <w:jc w:val="both"/>
        <w:rPr>
          <w:rFonts w:eastAsia="Times New Roman" w:cs="Arial"/>
          <w:sz w:val="20"/>
          <w:szCs w:val="20"/>
          <w:lang w:eastAsia="sl-SI"/>
        </w:rPr>
      </w:pPr>
    </w:p>
    <w:p w14:paraId="31C57FF4" w14:textId="77777777" w:rsidR="0094627C" w:rsidRPr="00F82962" w:rsidRDefault="0094627C" w:rsidP="009D2C19">
      <w:pPr>
        <w:spacing w:after="0" w:line="240" w:lineRule="auto"/>
        <w:jc w:val="both"/>
        <w:rPr>
          <w:rFonts w:eastAsia="Times New Roman" w:cs="Arial"/>
          <w:sz w:val="20"/>
          <w:szCs w:val="20"/>
          <w:lang w:eastAsia="sl-SI"/>
        </w:rPr>
      </w:pPr>
    </w:p>
    <w:tbl>
      <w:tblPr>
        <w:tblStyle w:val="Tabelamrea1"/>
        <w:tblW w:w="2040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6803"/>
        <w:gridCol w:w="6803"/>
      </w:tblGrid>
      <w:tr w:rsidR="00A7264E" w:rsidRPr="00F82962" w14:paraId="75CAF1B0" w14:textId="77777777" w:rsidTr="00A7264E">
        <w:trPr>
          <w:trHeight w:val="244"/>
        </w:trPr>
        <w:tc>
          <w:tcPr>
            <w:tcW w:w="6803" w:type="dxa"/>
          </w:tcPr>
          <w:p w14:paraId="2059AEAF" w14:textId="3438044B" w:rsidR="00A7264E" w:rsidRDefault="00A7264E" w:rsidP="00A7264E">
            <w:pPr>
              <w:rPr>
                <w:rFonts w:eastAsia="Yu Gothic" w:cstheme="minorHAnsi"/>
              </w:rPr>
            </w:pPr>
            <w:r w:rsidRPr="00F82962">
              <w:rPr>
                <w:rFonts w:eastAsia="Yu Gothic" w:cstheme="minorHAnsi"/>
                <w:noProof/>
              </w:rPr>
              <w:drawing>
                <wp:anchor distT="0" distB="0" distL="114300" distR="114300" simplePos="0" relativeHeight="251702272" behindDoc="0" locked="0" layoutInCell="1" allowOverlap="1" wp14:anchorId="64096F82" wp14:editId="5907CC41">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3" w:type="dxa"/>
          </w:tcPr>
          <w:p w14:paraId="2B8F2F1D" w14:textId="77777777" w:rsidR="00A7264E" w:rsidRDefault="00A7264E" w:rsidP="00A7264E">
            <w:pPr>
              <w:rPr>
                <w:rFonts w:eastAsia="Yu Gothic" w:cstheme="minorHAnsi"/>
              </w:rPr>
            </w:pPr>
          </w:p>
        </w:tc>
        <w:tc>
          <w:tcPr>
            <w:tcW w:w="6803" w:type="dxa"/>
            <w:vMerge w:val="restart"/>
          </w:tcPr>
          <w:p w14:paraId="7B5A76A6" w14:textId="427868CF" w:rsidR="00A7264E" w:rsidRDefault="00A7264E" w:rsidP="00A7264E">
            <w:pPr>
              <w:rPr>
                <w:rFonts w:eastAsia="Yu Gothic" w:cstheme="minorHAnsi"/>
              </w:rPr>
            </w:pPr>
          </w:p>
          <w:p w14:paraId="422AEB49" w14:textId="77777777" w:rsidR="00A7264E" w:rsidRDefault="00A7264E" w:rsidP="00A7264E">
            <w:pPr>
              <w:rPr>
                <w:rFonts w:eastAsia="Yu Gothic" w:cstheme="minorHAnsi"/>
              </w:rPr>
            </w:pPr>
          </w:p>
          <w:p w14:paraId="0DAE4B0C" w14:textId="5886B06B" w:rsidR="00A7264E" w:rsidRPr="00F82962" w:rsidRDefault="00A7264E" w:rsidP="00A7264E">
            <w:pPr>
              <w:rPr>
                <w:rFonts w:eastAsia="Yu Gothic" w:cstheme="minorHAnsi"/>
              </w:rPr>
            </w:pPr>
          </w:p>
        </w:tc>
      </w:tr>
      <w:tr w:rsidR="00A7264E" w:rsidRPr="00F82962" w14:paraId="04CF708D" w14:textId="77777777" w:rsidTr="00A7264E">
        <w:trPr>
          <w:trHeight w:val="195"/>
        </w:trPr>
        <w:tc>
          <w:tcPr>
            <w:tcW w:w="6803" w:type="dxa"/>
            <w:tcBorders>
              <w:right w:val="single" w:sz="4" w:space="0" w:color="auto"/>
            </w:tcBorders>
          </w:tcPr>
          <w:p w14:paraId="78134379" w14:textId="77777777" w:rsidR="00A7264E" w:rsidRPr="00F82962" w:rsidRDefault="00A7264E" w:rsidP="00A7264E">
            <w:pPr>
              <w:rPr>
                <w:rFonts w:eastAsia="Yu Gothic" w:cstheme="minorHAnsi"/>
                <w:noProof/>
                <w:sz w:val="16"/>
                <w:szCs w:val="16"/>
              </w:rPr>
            </w:pPr>
          </w:p>
        </w:tc>
        <w:tc>
          <w:tcPr>
            <w:tcW w:w="6803" w:type="dxa"/>
            <w:tcBorders>
              <w:right w:val="single" w:sz="4" w:space="0" w:color="auto"/>
            </w:tcBorders>
          </w:tcPr>
          <w:p w14:paraId="1B33C763" w14:textId="77777777" w:rsidR="00A7264E" w:rsidRPr="00F82962" w:rsidRDefault="00A7264E" w:rsidP="00A7264E">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2C74D86A" w14:textId="77777777" w:rsidR="00A7264E" w:rsidRDefault="00A7264E" w:rsidP="00A7264E">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199F1DDF" w14:textId="77777777" w:rsidR="00A7264E" w:rsidRPr="00F82962" w:rsidRDefault="00A7264E" w:rsidP="00A7264E">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0849B2CE" w14:textId="77777777" w:rsidR="00A7264E" w:rsidRPr="00F82962" w:rsidRDefault="00A7264E" w:rsidP="00A7264E">
            <w:pPr>
              <w:rPr>
                <w:rFonts w:eastAsia="Yu Gothic UI" w:cstheme="minorHAnsi"/>
                <w:b/>
                <w:sz w:val="14"/>
                <w:szCs w:val="14"/>
              </w:rPr>
            </w:pPr>
            <w:r w:rsidRPr="00F82962">
              <w:rPr>
                <w:rFonts w:eastAsia="Yu Gothic UI" w:cstheme="minorHAnsi"/>
                <w:b/>
                <w:sz w:val="14"/>
                <w:szCs w:val="14"/>
              </w:rPr>
              <w:t xml:space="preserve"> </w:t>
            </w:r>
          </w:p>
          <w:p w14:paraId="0E5D448F" w14:textId="77777777" w:rsidR="00A7264E" w:rsidRPr="00F82962" w:rsidRDefault="00A7264E" w:rsidP="00A7264E">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2B1BCC83" w14:textId="77777777" w:rsidR="00A7264E" w:rsidRPr="00F82962" w:rsidRDefault="00A7264E" w:rsidP="00A7264E">
            <w:pPr>
              <w:rPr>
                <w:rFonts w:eastAsia="Yu Gothic" w:cstheme="minorHAnsi"/>
                <w:sz w:val="14"/>
                <w:szCs w:val="14"/>
              </w:rPr>
            </w:pPr>
            <w:r w:rsidRPr="00F82962">
              <w:rPr>
                <w:rFonts w:eastAsia="Yu Gothic" w:cstheme="minorHAnsi"/>
                <w:sz w:val="14"/>
                <w:szCs w:val="14"/>
              </w:rPr>
              <w:t xml:space="preserve"> T: 04 2373 140   F: 04 2373 106</w:t>
            </w:r>
          </w:p>
          <w:p w14:paraId="16108381" w14:textId="648177A8" w:rsidR="00A7264E" w:rsidRPr="00F82962" w:rsidRDefault="00A7264E" w:rsidP="00A7264E">
            <w:pPr>
              <w:rPr>
                <w:rFonts w:eastAsia="Yu Gothic" w:cstheme="minorHAnsi"/>
                <w:noProof/>
                <w:sz w:val="16"/>
                <w:szCs w:val="16"/>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c>
          <w:tcPr>
            <w:tcW w:w="6803" w:type="dxa"/>
            <w:vMerge/>
            <w:tcBorders>
              <w:right w:val="single" w:sz="4" w:space="0" w:color="auto"/>
            </w:tcBorders>
          </w:tcPr>
          <w:p w14:paraId="05A6E80C" w14:textId="2F0F4693" w:rsidR="00A7264E" w:rsidRPr="00F82962" w:rsidRDefault="00A7264E" w:rsidP="00A7264E">
            <w:pPr>
              <w:rPr>
                <w:rFonts w:eastAsia="Yu Gothic" w:cstheme="minorHAnsi"/>
                <w:noProof/>
                <w:sz w:val="16"/>
                <w:szCs w:val="16"/>
              </w:rPr>
            </w:pPr>
          </w:p>
        </w:tc>
      </w:tr>
    </w:tbl>
    <w:p w14:paraId="251D9509" w14:textId="4679A1F6"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7AEB3C81" w14:textId="77777777" w:rsidR="00F82962" w:rsidRDefault="00F82962" w:rsidP="00F82962">
      <w:pPr>
        <w:spacing w:after="0" w:line="240" w:lineRule="auto"/>
        <w:rPr>
          <w:rFonts w:eastAsia="Yu Gothic" w:cstheme="minorHAnsi"/>
          <w:sz w:val="14"/>
          <w:szCs w:val="14"/>
          <w:lang w:eastAsia="sl-SI"/>
        </w:rPr>
      </w:pPr>
    </w:p>
    <w:p w14:paraId="2D7D1095" w14:textId="25178986"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0046C6">
        <w:rPr>
          <w:rFonts w:eastAsia="Yu Gothic" w:cstheme="minorHAnsi"/>
          <w:b/>
          <w:sz w:val="20"/>
          <w:szCs w:val="20"/>
          <w:lang w:eastAsia="sl-SI"/>
        </w:rPr>
        <w:t>5</w:t>
      </w:r>
    </w:p>
    <w:p w14:paraId="31F1F760" w14:textId="77777777"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2AABF026" w14:textId="77777777"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14:paraId="77C965B1" w14:textId="77777777" w:rsidTr="004446C8">
        <w:trPr>
          <w:gridAfter w:val="1"/>
          <w:wAfter w:w="2756" w:type="dxa"/>
        </w:trPr>
        <w:tc>
          <w:tcPr>
            <w:tcW w:w="3306" w:type="dxa"/>
            <w:gridSpan w:val="2"/>
            <w:shd w:val="clear" w:color="auto" w:fill="auto"/>
          </w:tcPr>
          <w:p w14:paraId="2128A637" w14:textId="77777777"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14:paraId="2F7D5F9A" w14:textId="77777777"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14:paraId="6D844805"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044F33D6" w14:textId="77777777"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14:paraId="105EC78A"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06CBD943" w14:textId="77777777"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14:paraId="555A931D" w14:textId="77777777" w:rsidR="00293593" w:rsidRPr="00F82962" w:rsidRDefault="00293593" w:rsidP="00293593">
            <w:pPr>
              <w:spacing w:after="0" w:line="288" w:lineRule="auto"/>
              <w:rPr>
                <w:rFonts w:eastAsia="Times New Roman" w:cs="Arial"/>
                <w:b/>
                <w:sz w:val="20"/>
                <w:szCs w:val="20"/>
                <w:lang w:eastAsia="sl-SI"/>
              </w:rPr>
            </w:pPr>
          </w:p>
          <w:p w14:paraId="0ECAAD15" w14:textId="77777777" w:rsidR="00C81774" w:rsidRPr="00F82962" w:rsidRDefault="00C81774" w:rsidP="00293593">
            <w:pPr>
              <w:spacing w:after="0" w:line="288" w:lineRule="auto"/>
              <w:rPr>
                <w:rFonts w:eastAsia="Times New Roman" w:cs="Arial"/>
                <w:b/>
                <w:sz w:val="20"/>
                <w:szCs w:val="20"/>
                <w:lang w:eastAsia="sl-SI"/>
              </w:rPr>
            </w:pPr>
          </w:p>
        </w:tc>
      </w:tr>
      <w:tr w:rsidR="00293593" w:rsidRPr="00F82962" w14:paraId="357B9FCE" w14:textId="77777777"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1F19A27F"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14:paraId="5B6B6B3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62AE681E"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14:paraId="57DD2F46"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080B4996"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42FE090F"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14:paraId="26AE4EA1"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4EEF68AB"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3412C3D4"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14:paraId="7ED6F810"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14:paraId="518F3AFE"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14:paraId="3B24E538"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7F77D32"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14:paraId="0C8A928D"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5C59AEBC"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17A5F73"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14:paraId="1EAC8AE8"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1D745195"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779154EF"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14:paraId="0B355D4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26A853E" w14:textId="77777777"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14:paraId="1B865346"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7C93C1BA"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94927A5"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14:paraId="2682A229"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6EBF881F"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4B7BFDAC" w14:textId="77777777"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14:paraId="01DD7EB9"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44D608E5"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14:paraId="622007F0"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742FA49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29532E57" w14:textId="77777777"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14:paraId="77257CBF"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04751E59"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62CB3DB4" w14:textId="77777777"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14:paraId="2A0B096B"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14:paraId="1A3C08D0"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1C19F2F5" w14:textId="77777777"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14:paraId="2A8A6471"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5BF3F5B6"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0C2ACB2A" w14:textId="77777777"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14:paraId="60C0B531" w14:textId="77777777"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14:paraId="6BE5F11D"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392629F3" w14:textId="77777777"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14:paraId="08241929" w14:textId="77777777" w:rsidR="00293593" w:rsidRPr="00F82962" w:rsidRDefault="00293593" w:rsidP="00293593">
            <w:pPr>
              <w:spacing w:after="0" w:line="288" w:lineRule="auto"/>
              <w:rPr>
                <w:rFonts w:eastAsia="Times New Roman" w:cs="Arial"/>
                <w:sz w:val="20"/>
                <w:szCs w:val="20"/>
                <w:lang w:eastAsia="sl-SI"/>
              </w:rPr>
            </w:pPr>
          </w:p>
        </w:tc>
      </w:tr>
    </w:tbl>
    <w:p w14:paraId="6F5FE0B7" w14:textId="77777777" w:rsidR="00293593" w:rsidRPr="00F82962" w:rsidRDefault="00293593" w:rsidP="00293593">
      <w:pPr>
        <w:spacing w:after="0" w:line="288" w:lineRule="auto"/>
        <w:rPr>
          <w:rFonts w:eastAsia="Times New Roman" w:cs="Arial"/>
          <w:sz w:val="20"/>
          <w:szCs w:val="20"/>
          <w:lang w:eastAsia="sl-SI"/>
        </w:rPr>
      </w:pPr>
    </w:p>
    <w:p w14:paraId="4C3CBDFF" w14:textId="77777777"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14:paraId="5151C0AB" w14:textId="77777777" w:rsidR="00CE00CA" w:rsidRPr="00CE00CA" w:rsidRDefault="00CE00CA" w:rsidP="00293593">
      <w:pPr>
        <w:spacing w:after="0" w:line="288" w:lineRule="auto"/>
        <w:jc w:val="both"/>
        <w:rPr>
          <w:rFonts w:eastAsia="Times New Roman" w:cs="Arial"/>
          <w:sz w:val="18"/>
          <w:szCs w:val="18"/>
          <w:lang w:eastAsia="sl-SI"/>
        </w:rPr>
      </w:pPr>
    </w:p>
    <w:p w14:paraId="48594294" w14:textId="77777777"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9D93E74" w14:textId="77777777" w:rsidTr="00360956">
        <w:tc>
          <w:tcPr>
            <w:tcW w:w="8504" w:type="dxa"/>
            <w:shd w:val="clear" w:color="auto" w:fill="auto"/>
          </w:tcPr>
          <w:p w14:paraId="235BF52B"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B7F59F8" w14:textId="77777777" w:rsidTr="00360956">
        <w:tc>
          <w:tcPr>
            <w:tcW w:w="8504" w:type="dxa"/>
            <w:shd w:val="clear" w:color="auto" w:fill="auto"/>
          </w:tcPr>
          <w:p w14:paraId="3E3D94B9"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AC1E308" w14:textId="77777777" w:rsidTr="00360956">
        <w:tc>
          <w:tcPr>
            <w:tcW w:w="8504" w:type="dxa"/>
            <w:shd w:val="clear" w:color="auto" w:fill="auto"/>
          </w:tcPr>
          <w:p w14:paraId="3FAB53F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95102E3" w14:textId="77777777" w:rsidTr="00360956">
        <w:tc>
          <w:tcPr>
            <w:tcW w:w="8504" w:type="dxa"/>
            <w:shd w:val="clear" w:color="auto" w:fill="auto"/>
          </w:tcPr>
          <w:p w14:paraId="6B2F86B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B674E2F" w14:textId="77777777" w:rsidTr="00360956">
        <w:tc>
          <w:tcPr>
            <w:tcW w:w="8504" w:type="dxa"/>
            <w:shd w:val="clear" w:color="auto" w:fill="auto"/>
          </w:tcPr>
          <w:p w14:paraId="53E88C9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E7E457E" w14:textId="77777777" w:rsidTr="00360956">
        <w:tc>
          <w:tcPr>
            <w:tcW w:w="8504" w:type="dxa"/>
            <w:tcBorders>
              <w:top w:val="single" w:sz="4" w:space="0" w:color="auto"/>
              <w:bottom w:val="single" w:sz="4" w:space="0" w:color="auto"/>
            </w:tcBorders>
            <w:shd w:val="clear" w:color="auto" w:fill="auto"/>
          </w:tcPr>
          <w:p w14:paraId="652F312C" w14:textId="77777777" w:rsidR="00293593" w:rsidRPr="004446C8" w:rsidRDefault="00293593" w:rsidP="00293593">
            <w:pPr>
              <w:spacing w:after="0" w:line="288" w:lineRule="auto"/>
              <w:jc w:val="both"/>
              <w:rPr>
                <w:rFonts w:eastAsia="Times New Roman" w:cs="Arial"/>
                <w:sz w:val="20"/>
                <w:szCs w:val="20"/>
                <w:lang w:eastAsia="sl-SI"/>
              </w:rPr>
            </w:pPr>
          </w:p>
        </w:tc>
      </w:tr>
    </w:tbl>
    <w:p w14:paraId="2D3CCAD1" w14:textId="77777777"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212A2FC5" w14:textId="77777777" w:rsidTr="00360956">
        <w:tc>
          <w:tcPr>
            <w:tcW w:w="8504" w:type="dxa"/>
            <w:shd w:val="clear" w:color="auto" w:fill="auto"/>
          </w:tcPr>
          <w:p w14:paraId="103D77D0"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00565506" w14:textId="77777777" w:rsidTr="00360956">
        <w:tc>
          <w:tcPr>
            <w:tcW w:w="8504" w:type="dxa"/>
            <w:shd w:val="clear" w:color="auto" w:fill="auto"/>
          </w:tcPr>
          <w:p w14:paraId="6A775DCC"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CA18FDF" w14:textId="77777777" w:rsidTr="00360956">
        <w:tc>
          <w:tcPr>
            <w:tcW w:w="8504" w:type="dxa"/>
            <w:shd w:val="clear" w:color="auto" w:fill="auto"/>
          </w:tcPr>
          <w:p w14:paraId="0B08689A"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CF2EB2D" w14:textId="77777777" w:rsidTr="00360956">
        <w:tc>
          <w:tcPr>
            <w:tcW w:w="8504" w:type="dxa"/>
            <w:shd w:val="clear" w:color="auto" w:fill="auto"/>
          </w:tcPr>
          <w:p w14:paraId="3D194182"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BAC1B48" w14:textId="77777777" w:rsidTr="00360956">
        <w:tc>
          <w:tcPr>
            <w:tcW w:w="8504" w:type="dxa"/>
            <w:shd w:val="clear" w:color="auto" w:fill="auto"/>
          </w:tcPr>
          <w:p w14:paraId="5E34D3B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72E35FA0" w14:textId="77777777" w:rsidTr="00360956">
        <w:tc>
          <w:tcPr>
            <w:tcW w:w="8504" w:type="dxa"/>
            <w:tcBorders>
              <w:top w:val="single" w:sz="4" w:space="0" w:color="auto"/>
              <w:bottom w:val="single" w:sz="4" w:space="0" w:color="auto"/>
            </w:tcBorders>
            <w:shd w:val="clear" w:color="auto" w:fill="auto"/>
          </w:tcPr>
          <w:p w14:paraId="049F6B48" w14:textId="77777777" w:rsidR="00293593" w:rsidRPr="004446C8" w:rsidRDefault="00293593" w:rsidP="00293593">
            <w:pPr>
              <w:spacing w:after="0" w:line="288" w:lineRule="auto"/>
              <w:jc w:val="both"/>
              <w:rPr>
                <w:rFonts w:eastAsia="Times New Roman" w:cs="Arial"/>
                <w:sz w:val="20"/>
                <w:szCs w:val="20"/>
                <w:lang w:eastAsia="sl-SI"/>
              </w:rPr>
            </w:pPr>
          </w:p>
        </w:tc>
      </w:tr>
    </w:tbl>
    <w:p w14:paraId="17D87F5A" w14:textId="77777777" w:rsidR="00293593" w:rsidRPr="004446C8" w:rsidRDefault="00293593" w:rsidP="00293593">
      <w:pPr>
        <w:spacing w:after="0" w:line="288" w:lineRule="auto"/>
        <w:rPr>
          <w:rFonts w:eastAsia="Times New Roman" w:cs="Arial"/>
          <w:sz w:val="20"/>
          <w:szCs w:val="20"/>
          <w:lang w:eastAsia="sl-SI"/>
        </w:rPr>
      </w:pPr>
    </w:p>
    <w:p w14:paraId="679A6DD8"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14:paraId="2A74E29E" w14:textId="77777777"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14:paraId="6126977F" w14:textId="07328245"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w:t>
      </w:r>
      <w:r w:rsidR="000046C6">
        <w:rPr>
          <w:rFonts w:eastAsia="Times New Roman" w:cs="Arial"/>
          <w:sz w:val="18"/>
          <w:szCs w:val="18"/>
          <w:lang w:eastAsia="sl-SI"/>
        </w:rPr>
        <w:t>5</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w:t>
      </w:r>
      <w:r w:rsidR="000046C6">
        <w:rPr>
          <w:rFonts w:eastAsia="Times New Roman" w:cs="Arial"/>
          <w:sz w:val="18"/>
          <w:szCs w:val="18"/>
          <w:lang w:eastAsia="sl-SI"/>
        </w:rPr>
        <w:t>5</w:t>
      </w:r>
      <w:r w:rsidRPr="00CE00CA">
        <w:rPr>
          <w:rFonts w:eastAsia="Times New Roman" w:cs="Arial"/>
          <w:sz w:val="18"/>
          <w:szCs w:val="18"/>
          <w:lang w:eastAsia="sl-SI"/>
        </w:rPr>
        <w:t>)</w:t>
      </w:r>
    </w:p>
    <w:p w14:paraId="208EC3A6" w14:textId="77777777" w:rsidR="004446C8" w:rsidRDefault="004446C8" w:rsidP="004446C8">
      <w:pPr>
        <w:spacing w:after="0" w:line="288" w:lineRule="auto"/>
        <w:jc w:val="both"/>
        <w:rPr>
          <w:rFonts w:eastAsia="Times New Roman" w:cs="Arial"/>
          <w:sz w:val="20"/>
          <w:szCs w:val="20"/>
          <w:lang w:eastAsia="sl-SI"/>
        </w:rPr>
      </w:pPr>
    </w:p>
    <w:p w14:paraId="1FF468FC"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14:paraId="7D100CB6" w14:textId="77777777" w:rsidTr="004446C8">
        <w:tc>
          <w:tcPr>
            <w:tcW w:w="788" w:type="dxa"/>
          </w:tcPr>
          <w:p w14:paraId="7E6C4F6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14:paraId="1C301E88" w14:textId="77777777" w:rsidR="00293593" w:rsidRPr="004446C8" w:rsidRDefault="00327036" w:rsidP="00327036">
            <w:pPr>
              <w:spacing w:after="0" w:line="288" w:lineRule="auto"/>
              <w:jc w:val="both"/>
              <w:rPr>
                <w:rFonts w:eastAsia="Times New Roman" w:cs="Arial"/>
                <w:sz w:val="20"/>
                <w:szCs w:val="20"/>
                <w:lang w:eastAsia="sl-SI"/>
              </w:rPr>
            </w:pPr>
            <w:proofErr w:type="spellStart"/>
            <w:r w:rsidRPr="004446C8">
              <w:rPr>
                <w:rFonts w:eastAsia="Times New Roman" w:cs="Arial"/>
                <w:sz w:val="20"/>
                <w:szCs w:val="20"/>
                <w:lang w:eastAsia="sl-SI"/>
              </w:rPr>
              <w:t>m</w:t>
            </w:r>
            <w:r w:rsidR="00293593" w:rsidRPr="004446C8">
              <w:rPr>
                <w:rFonts w:eastAsia="Times New Roman" w:cs="Arial"/>
                <w:sz w:val="20"/>
                <w:szCs w:val="20"/>
                <w:lang w:eastAsia="sl-SI"/>
              </w:rPr>
              <w:t>ikro</w:t>
            </w:r>
            <w:proofErr w:type="spellEnd"/>
            <w:r w:rsidR="00293593" w:rsidRPr="004446C8">
              <w:rPr>
                <w:rFonts w:eastAsia="Times New Roman" w:cs="Arial"/>
                <w:sz w:val="20"/>
                <w:szCs w:val="20"/>
                <w:lang w:eastAsia="sl-SI"/>
              </w:rPr>
              <w:t xml:space="preserve"> družba</w:t>
            </w:r>
          </w:p>
        </w:tc>
      </w:tr>
      <w:tr w:rsidR="00293593" w:rsidRPr="004446C8" w14:paraId="34B64259" w14:textId="77777777" w:rsidTr="004446C8">
        <w:tc>
          <w:tcPr>
            <w:tcW w:w="788" w:type="dxa"/>
          </w:tcPr>
          <w:p w14:paraId="6BC4A2F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14:paraId="71ADD44B" w14:textId="77777777"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14:paraId="2C81872C" w14:textId="77777777" w:rsidTr="004446C8">
        <w:tc>
          <w:tcPr>
            <w:tcW w:w="788" w:type="dxa"/>
          </w:tcPr>
          <w:p w14:paraId="4F1C28F9"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14:paraId="065CADBB" w14:textId="77777777"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14:paraId="002B6B38" w14:textId="77777777" w:rsidR="00655866" w:rsidRPr="004446C8" w:rsidRDefault="00655866" w:rsidP="00293593">
      <w:pPr>
        <w:spacing w:after="0" w:line="288" w:lineRule="auto"/>
        <w:jc w:val="both"/>
        <w:rPr>
          <w:rFonts w:eastAsia="Times New Roman" w:cs="Arial"/>
          <w:sz w:val="20"/>
          <w:szCs w:val="20"/>
          <w:lang w:eastAsia="sl-SI"/>
        </w:rPr>
      </w:pPr>
    </w:p>
    <w:p w14:paraId="1CBCFAB8"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14:paraId="7B704F69" w14:textId="77777777" w:rsidTr="004446C8">
        <w:tc>
          <w:tcPr>
            <w:tcW w:w="786" w:type="dxa"/>
          </w:tcPr>
          <w:p w14:paraId="18EB213D"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14:paraId="0F66F276" w14:textId="4DA3EE66" w:rsidR="00293593" w:rsidRPr="004446C8" w:rsidRDefault="0032415D" w:rsidP="000046C6">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w:t>
            </w:r>
            <w:r w:rsidR="004D69F2">
              <w:rPr>
                <w:rFonts w:eastAsia="Times New Roman" w:cs="Arial"/>
                <w:sz w:val="20"/>
                <w:szCs w:val="20"/>
                <w:lang w:eastAsia="sl-SI"/>
              </w:rPr>
              <w:t>202</w:t>
            </w:r>
            <w:r w:rsidR="000046C6">
              <w:rPr>
                <w:rFonts w:eastAsia="Times New Roman" w:cs="Arial"/>
                <w:sz w:val="20"/>
                <w:szCs w:val="20"/>
                <w:lang w:eastAsia="sl-SI"/>
              </w:rPr>
              <w:t>5</w:t>
            </w:r>
          </w:p>
        </w:tc>
      </w:tr>
      <w:tr w:rsidR="00293593" w:rsidRPr="004446C8" w14:paraId="0EC73182" w14:textId="77777777" w:rsidTr="004446C8">
        <w:tc>
          <w:tcPr>
            <w:tcW w:w="786" w:type="dxa"/>
          </w:tcPr>
          <w:p w14:paraId="1EA37857"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14:paraId="004C6B90" w14:textId="3118ACC5" w:rsidR="00293593" w:rsidRPr="004446C8" w:rsidRDefault="009D238B" w:rsidP="000046C6">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 xml:space="preserve">pred letom </w:t>
            </w:r>
            <w:r w:rsidR="004D69F2">
              <w:rPr>
                <w:rFonts w:eastAsia="Times New Roman" w:cs="Arial"/>
                <w:sz w:val="20"/>
                <w:szCs w:val="20"/>
                <w:lang w:eastAsia="sl-SI"/>
              </w:rPr>
              <w:t>202</w:t>
            </w:r>
            <w:r w:rsidR="000046C6">
              <w:rPr>
                <w:rFonts w:eastAsia="Times New Roman" w:cs="Arial"/>
                <w:sz w:val="20"/>
                <w:szCs w:val="20"/>
                <w:lang w:eastAsia="sl-SI"/>
              </w:rPr>
              <w:t>5</w:t>
            </w:r>
          </w:p>
        </w:tc>
      </w:tr>
    </w:tbl>
    <w:p w14:paraId="0AC2F291" w14:textId="77777777" w:rsidR="00293593" w:rsidRPr="004446C8" w:rsidRDefault="00293593" w:rsidP="00293593">
      <w:pPr>
        <w:spacing w:after="0" w:line="288" w:lineRule="auto"/>
        <w:jc w:val="both"/>
        <w:rPr>
          <w:rFonts w:eastAsia="Times New Roman" w:cs="Arial"/>
          <w:sz w:val="20"/>
          <w:szCs w:val="20"/>
          <w:lang w:eastAsia="sl-SI"/>
        </w:rPr>
      </w:pPr>
    </w:p>
    <w:p w14:paraId="73E05834" w14:textId="77777777"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14:paraId="00A4C9BF" w14:textId="77777777"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14:paraId="4CDC5E02" w14:textId="3C9B29D0"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046C6">
        <w:rPr>
          <w:rFonts w:eastAsia="Times New Roman" w:cs="Arial"/>
          <w:sz w:val="20"/>
          <w:szCs w:val="20"/>
          <w:lang w:eastAsia="sl-SI"/>
        </w:rPr>
        <w:t>5</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046C6">
        <w:rPr>
          <w:rFonts w:eastAsia="Times New Roman" w:cs="Arial"/>
          <w:sz w:val="20"/>
          <w:szCs w:val="20"/>
          <w:lang w:eastAsia="sl-SI"/>
        </w:rPr>
        <w:t>5</w:t>
      </w:r>
      <w:r w:rsidRPr="004446C8">
        <w:rPr>
          <w:rFonts w:eastAsia="Times New Roman" w:cs="Arial"/>
          <w:sz w:val="20"/>
          <w:szCs w:val="20"/>
          <w:lang w:eastAsia="sl-SI"/>
        </w:rPr>
        <w:t>.</w:t>
      </w:r>
    </w:p>
    <w:p w14:paraId="3D0F405B" w14:textId="77777777" w:rsidR="00293593" w:rsidRPr="004446C8" w:rsidRDefault="00293593" w:rsidP="00293593">
      <w:pPr>
        <w:spacing w:after="0" w:line="240" w:lineRule="auto"/>
        <w:rPr>
          <w:rFonts w:eastAsia="Times New Roman" w:cs="Arial"/>
          <w:sz w:val="20"/>
          <w:szCs w:val="20"/>
          <w:lang w:eastAsia="sl-SI"/>
        </w:rPr>
      </w:pPr>
    </w:p>
    <w:p w14:paraId="0D24A8E5" w14:textId="77777777"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14:paraId="527017C1" w14:textId="77777777"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14:paraId="314C3AA7" w14:textId="4FE70450"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046C6">
        <w:rPr>
          <w:rFonts w:eastAsia="Times New Roman" w:cs="Arial"/>
          <w:sz w:val="20"/>
          <w:szCs w:val="20"/>
          <w:lang w:eastAsia="sl-SI"/>
        </w:rPr>
        <w:t>5</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046C6">
        <w:rPr>
          <w:rFonts w:eastAsia="Times New Roman" w:cs="Arial"/>
          <w:sz w:val="20"/>
          <w:szCs w:val="20"/>
          <w:lang w:eastAsia="sl-SI"/>
        </w:rPr>
        <w:t>5</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595270F3" w14:textId="77777777" w:rsidTr="000B2D58">
        <w:tc>
          <w:tcPr>
            <w:tcW w:w="8504" w:type="dxa"/>
            <w:shd w:val="clear" w:color="auto" w:fill="auto"/>
          </w:tcPr>
          <w:p w14:paraId="5472F5F4"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ABDF177" w14:textId="77777777" w:rsidTr="000B2D58">
        <w:tc>
          <w:tcPr>
            <w:tcW w:w="8504" w:type="dxa"/>
            <w:shd w:val="clear" w:color="auto" w:fill="auto"/>
          </w:tcPr>
          <w:p w14:paraId="4AC3F5EA"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E99F50D" w14:textId="77777777" w:rsidTr="000B2D58">
        <w:tc>
          <w:tcPr>
            <w:tcW w:w="8504" w:type="dxa"/>
            <w:shd w:val="clear" w:color="auto" w:fill="auto"/>
          </w:tcPr>
          <w:p w14:paraId="43E54BC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0054288" w14:textId="77777777" w:rsidTr="000B2D58">
        <w:tc>
          <w:tcPr>
            <w:tcW w:w="8504" w:type="dxa"/>
            <w:shd w:val="clear" w:color="auto" w:fill="auto"/>
          </w:tcPr>
          <w:p w14:paraId="035ADE0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AD0AC05" w14:textId="77777777" w:rsidTr="000B2D58">
        <w:tc>
          <w:tcPr>
            <w:tcW w:w="8504" w:type="dxa"/>
            <w:tcBorders>
              <w:top w:val="single" w:sz="4" w:space="0" w:color="auto"/>
              <w:bottom w:val="single" w:sz="4" w:space="0" w:color="auto"/>
            </w:tcBorders>
            <w:shd w:val="clear" w:color="auto" w:fill="auto"/>
          </w:tcPr>
          <w:p w14:paraId="74D642E1" w14:textId="77777777" w:rsidR="00293593" w:rsidRPr="004446C8" w:rsidRDefault="00293593" w:rsidP="00293593">
            <w:pPr>
              <w:spacing w:after="0" w:line="288" w:lineRule="auto"/>
              <w:jc w:val="both"/>
              <w:rPr>
                <w:rFonts w:eastAsia="Times New Roman" w:cs="Arial"/>
                <w:sz w:val="20"/>
                <w:szCs w:val="20"/>
                <w:lang w:eastAsia="sl-SI"/>
              </w:rPr>
            </w:pPr>
          </w:p>
        </w:tc>
      </w:tr>
    </w:tbl>
    <w:p w14:paraId="12642671" w14:textId="77777777" w:rsidR="00293593" w:rsidRPr="004446C8" w:rsidRDefault="00293593" w:rsidP="00293593">
      <w:pPr>
        <w:keepNext/>
        <w:spacing w:after="0" w:line="240" w:lineRule="auto"/>
        <w:ind w:left="360"/>
        <w:jc w:val="both"/>
        <w:outlineLvl w:val="1"/>
        <w:rPr>
          <w:rFonts w:eastAsia="Times New Roman" w:cs="Arial"/>
          <w:sz w:val="20"/>
          <w:szCs w:val="20"/>
          <w:lang w:eastAsia="sl-SI"/>
        </w:rPr>
      </w:pPr>
    </w:p>
    <w:p w14:paraId="272382BC" w14:textId="77777777"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14:paraId="185B3D4B" w14:textId="77777777"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14:paraId="7F4B154C" w14:textId="7AB85B40"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w:t>
      </w:r>
      <w:r w:rsidR="004D69F2">
        <w:rPr>
          <w:rFonts w:eastAsia="Times New Roman" w:cs="Arial"/>
          <w:sz w:val="20"/>
          <w:szCs w:val="20"/>
          <w:lang w:eastAsia="sl-SI"/>
        </w:rPr>
        <w:t>202</w:t>
      </w:r>
      <w:r w:rsidR="000046C6">
        <w:rPr>
          <w:rFonts w:eastAsia="Times New Roman" w:cs="Arial"/>
          <w:sz w:val="20"/>
          <w:szCs w:val="20"/>
          <w:lang w:eastAsia="sl-SI"/>
        </w:rPr>
        <w:t>5</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w:t>
      </w:r>
      <w:r w:rsidR="004D69F2">
        <w:rPr>
          <w:rFonts w:eastAsia="Times New Roman" w:cs="Arial"/>
          <w:sz w:val="20"/>
          <w:szCs w:val="20"/>
          <w:lang w:eastAsia="sl-SI"/>
        </w:rPr>
        <w:t>202</w:t>
      </w:r>
      <w:r w:rsidR="000046C6">
        <w:rPr>
          <w:rFonts w:eastAsia="Times New Roman" w:cs="Arial"/>
          <w:sz w:val="20"/>
          <w:szCs w:val="20"/>
          <w:lang w:eastAsia="sl-SI"/>
        </w:rPr>
        <w:t>5</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D95ECA8" w14:textId="77777777" w:rsidTr="000B2D58">
        <w:tc>
          <w:tcPr>
            <w:tcW w:w="8504" w:type="dxa"/>
            <w:shd w:val="clear" w:color="auto" w:fill="auto"/>
          </w:tcPr>
          <w:p w14:paraId="7E7D0781"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16D564BA" w14:textId="77777777" w:rsidTr="000B2D58">
        <w:tc>
          <w:tcPr>
            <w:tcW w:w="8504" w:type="dxa"/>
            <w:shd w:val="clear" w:color="auto" w:fill="auto"/>
          </w:tcPr>
          <w:p w14:paraId="1BA4A833"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450B9C6" w14:textId="77777777" w:rsidTr="000B2D58">
        <w:tc>
          <w:tcPr>
            <w:tcW w:w="8504" w:type="dxa"/>
            <w:shd w:val="clear" w:color="auto" w:fill="auto"/>
          </w:tcPr>
          <w:p w14:paraId="1385EFE4"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85D16C3" w14:textId="77777777" w:rsidTr="000B2D58">
        <w:tc>
          <w:tcPr>
            <w:tcW w:w="8504" w:type="dxa"/>
            <w:shd w:val="clear" w:color="auto" w:fill="auto"/>
          </w:tcPr>
          <w:p w14:paraId="77F3A064"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B5041D1" w14:textId="77777777" w:rsidTr="000B2D58">
        <w:tc>
          <w:tcPr>
            <w:tcW w:w="8504" w:type="dxa"/>
            <w:tcBorders>
              <w:top w:val="single" w:sz="4" w:space="0" w:color="auto"/>
              <w:bottom w:val="single" w:sz="4" w:space="0" w:color="auto"/>
            </w:tcBorders>
            <w:shd w:val="clear" w:color="auto" w:fill="auto"/>
          </w:tcPr>
          <w:p w14:paraId="063F0931" w14:textId="77777777" w:rsidR="00293593" w:rsidRPr="004446C8" w:rsidRDefault="00293593" w:rsidP="00293593">
            <w:pPr>
              <w:spacing w:after="0" w:line="288" w:lineRule="auto"/>
              <w:jc w:val="both"/>
              <w:rPr>
                <w:rFonts w:eastAsia="Times New Roman" w:cs="Arial"/>
                <w:sz w:val="20"/>
                <w:szCs w:val="20"/>
                <w:lang w:eastAsia="sl-SI"/>
              </w:rPr>
            </w:pPr>
          </w:p>
        </w:tc>
      </w:tr>
    </w:tbl>
    <w:p w14:paraId="10F9BE6E" w14:textId="77777777" w:rsidR="00360956" w:rsidRDefault="00360956" w:rsidP="00360956">
      <w:pPr>
        <w:spacing w:after="0" w:line="288" w:lineRule="auto"/>
        <w:ind w:left="1080"/>
        <w:jc w:val="both"/>
        <w:rPr>
          <w:rFonts w:eastAsia="Times New Roman" w:cs="Arial"/>
          <w:b/>
          <w:sz w:val="20"/>
          <w:szCs w:val="20"/>
          <w:lang w:eastAsia="sl-SI"/>
        </w:rPr>
      </w:pPr>
    </w:p>
    <w:p w14:paraId="580B2AB9" w14:textId="77777777"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32500B73" w14:textId="77777777" w:rsidTr="00360956">
        <w:tc>
          <w:tcPr>
            <w:tcW w:w="8504" w:type="dxa"/>
            <w:shd w:val="clear" w:color="auto" w:fill="auto"/>
          </w:tcPr>
          <w:p w14:paraId="3F72CDDA"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3622B15F" w14:textId="77777777" w:rsidTr="00360956">
        <w:tc>
          <w:tcPr>
            <w:tcW w:w="8504" w:type="dxa"/>
            <w:shd w:val="clear" w:color="auto" w:fill="auto"/>
          </w:tcPr>
          <w:p w14:paraId="43D3F9C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2EEEA19" w14:textId="77777777" w:rsidTr="00360956">
        <w:tc>
          <w:tcPr>
            <w:tcW w:w="8504" w:type="dxa"/>
            <w:shd w:val="clear" w:color="auto" w:fill="auto"/>
          </w:tcPr>
          <w:p w14:paraId="6BFB4E12"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AD6209" w14:paraId="4A3F4283" w14:textId="77777777" w:rsidTr="00360956">
        <w:tc>
          <w:tcPr>
            <w:tcW w:w="8504" w:type="dxa"/>
            <w:shd w:val="clear" w:color="auto" w:fill="auto"/>
          </w:tcPr>
          <w:p w14:paraId="429787BD" w14:textId="77777777" w:rsidR="00293593" w:rsidRPr="004446C8" w:rsidRDefault="00293593" w:rsidP="00293593">
            <w:pPr>
              <w:spacing w:after="0" w:line="288" w:lineRule="auto"/>
              <w:jc w:val="both"/>
              <w:rPr>
                <w:rFonts w:eastAsia="Times New Roman" w:cs="Arial"/>
                <w:sz w:val="20"/>
                <w:szCs w:val="20"/>
                <w:lang w:eastAsia="sl-SI"/>
              </w:rPr>
            </w:pPr>
          </w:p>
        </w:tc>
      </w:tr>
    </w:tbl>
    <w:p w14:paraId="77E78828" w14:textId="77777777"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Veljavno gradbeno dovoljenje je potrebno</w:t>
      </w:r>
      <w:r w:rsidR="00293593" w:rsidRPr="004446C8">
        <w:rPr>
          <w:rFonts w:eastAsia="Times New Roman" w:cs="Arial"/>
          <w:b/>
          <w:sz w:val="20"/>
          <w:szCs w:val="20"/>
          <w:lang w:eastAsia="sl-SI"/>
        </w:rPr>
        <w:t xml:space="preserve"> (obkrožite)</w:t>
      </w:r>
    </w:p>
    <w:p w14:paraId="085F6E4E" w14:textId="77777777" w:rsidR="00293593" w:rsidRPr="004446C8" w:rsidRDefault="00293593" w:rsidP="00293593">
      <w:pPr>
        <w:spacing w:after="0" w:line="240" w:lineRule="auto"/>
        <w:ind w:left="1080"/>
        <w:rPr>
          <w:rFonts w:eastAsia="Times New Roman" w:cs="Arial"/>
          <w:b/>
          <w:sz w:val="20"/>
          <w:szCs w:val="20"/>
          <w:lang w:eastAsia="sl-SI"/>
        </w:rPr>
      </w:pPr>
    </w:p>
    <w:p w14:paraId="50175EE8" w14:textId="77777777"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14:paraId="2BA0C971" w14:textId="77777777" w:rsidR="00293593" w:rsidRPr="004446C8" w:rsidRDefault="00293593" w:rsidP="00293593">
      <w:pPr>
        <w:spacing w:after="0" w:line="240" w:lineRule="auto"/>
        <w:ind w:left="360"/>
        <w:rPr>
          <w:rFonts w:eastAsia="Times New Roman" w:cs="Arial"/>
          <w:b/>
          <w:sz w:val="20"/>
          <w:szCs w:val="20"/>
          <w:lang w:eastAsia="sl-SI"/>
        </w:rPr>
      </w:pPr>
    </w:p>
    <w:p w14:paraId="525CC1C0" w14:textId="77777777"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14:paraId="4B81CA73" w14:textId="77777777"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14:paraId="4D40869A" w14:textId="77777777" w:rsidR="00293593" w:rsidRPr="004446C8" w:rsidRDefault="00293593" w:rsidP="00293593">
      <w:pPr>
        <w:spacing w:after="0" w:line="240" w:lineRule="auto"/>
        <w:ind w:left="1080"/>
        <w:rPr>
          <w:rFonts w:eastAsia="Times New Roman" w:cs="Arial"/>
          <w:b/>
          <w:sz w:val="20"/>
          <w:szCs w:val="20"/>
          <w:lang w:eastAsia="sl-SI"/>
        </w:rPr>
      </w:pPr>
    </w:p>
    <w:p w14:paraId="3F78A035" w14:textId="77777777" w:rsidR="00293593" w:rsidRPr="004446C8" w:rsidRDefault="00293593" w:rsidP="00293593">
      <w:pPr>
        <w:spacing w:after="0" w:line="240" w:lineRule="auto"/>
        <w:ind w:left="1080"/>
        <w:rPr>
          <w:rFonts w:eastAsia="Times New Roman" w:cs="Arial"/>
          <w:b/>
          <w:sz w:val="20"/>
          <w:szCs w:val="20"/>
          <w:lang w:eastAsia="sl-SI"/>
        </w:rPr>
      </w:pPr>
    </w:p>
    <w:p w14:paraId="11A6D810" w14:textId="77777777"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14:paraId="627ECA7D" w14:textId="77777777" w:rsidTr="008C362B">
        <w:tc>
          <w:tcPr>
            <w:tcW w:w="9212" w:type="dxa"/>
            <w:shd w:val="clear" w:color="auto" w:fill="auto"/>
          </w:tcPr>
          <w:p w14:paraId="48BBAA3D" w14:textId="77777777" w:rsidR="00293593" w:rsidRPr="00360956" w:rsidRDefault="00293593" w:rsidP="00360956">
            <w:pPr>
              <w:spacing w:after="0" w:line="240" w:lineRule="auto"/>
              <w:ind w:left="1080"/>
              <w:rPr>
                <w:rFonts w:eastAsia="Times New Roman" w:cs="Arial"/>
                <w:b/>
                <w:sz w:val="16"/>
                <w:szCs w:val="16"/>
                <w:lang w:eastAsia="sl-SI"/>
              </w:rPr>
            </w:pPr>
          </w:p>
        </w:tc>
      </w:tr>
    </w:tbl>
    <w:p w14:paraId="352AFF91" w14:textId="6963162F" w:rsidR="00293593" w:rsidRPr="00360956" w:rsidRDefault="00293593" w:rsidP="00360956">
      <w:pPr>
        <w:pStyle w:val="Brezrazmikov"/>
        <w:rPr>
          <w:sz w:val="18"/>
          <w:szCs w:val="18"/>
        </w:rPr>
      </w:pPr>
      <w:r w:rsidRPr="00360956">
        <w:rPr>
          <w:sz w:val="18"/>
          <w:szCs w:val="18"/>
        </w:rPr>
        <w:t xml:space="preserve">(sofinanciran strošek mora biti realiziran v letu </w:t>
      </w:r>
      <w:r w:rsidR="004D69F2">
        <w:rPr>
          <w:sz w:val="18"/>
          <w:szCs w:val="18"/>
        </w:rPr>
        <w:t>202</w:t>
      </w:r>
      <w:r w:rsidR="004327CA">
        <w:rPr>
          <w:sz w:val="18"/>
          <w:szCs w:val="18"/>
        </w:rPr>
        <w:t>5</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00036297">
        <w:rPr>
          <w:sz w:val="18"/>
          <w:szCs w:val="18"/>
        </w:rPr>
        <w:t>202</w:t>
      </w:r>
      <w:r w:rsidR="004327CA">
        <w:rPr>
          <w:sz w:val="18"/>
          <w:szCs w:val="18"/>
        </w:rPr>
        <w:t>5</w:t>
      </w:r>
      <w:r w:rsidR="00EB42A5">
        <w:rPr>
          <w:sz w:val="18"/>
          <w:szCs w:val="18"/>
        </w:rPr>
        <w:t xml:space="preserve"> </w:t>
      </w:r>
      <w:r w:rsidRPr="00360956">
        <w:rPr>
          <w:sz w:val="18"/>
          <w:szCs w:val="18"/>
        </w:rPr>
        <w:t xml:space="preserve">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004D69F2">
        <w:rPr>
          <w:sz w:val="18"/>
          <w:szCs w:val="18"/>
        </w:rPr>
        <w:t>202</w:t>
      </w:r>
      <w:r w:rsidR="004327CA">
        <w:rPr>
          <w:sz w:val="18"/>
          <w:szCs w:val="18"/>
        </w:rPr>
        <w:t>5</w:t>
      </w:r>
      <w:r w:rsidRPr="00360956">
        <w:rPr>
          <w:sz w:val="18"/>
          <w:szCs w:val="18"/>
        </w:rPr>
        <w:t>)</w:t>
      </w:r>
    </w:p>
    <w:p w14:paraId="4D9B3591" w14:textId="77777777" w:rsidR="00293593" w:rsidRPr="004446C8" w:rsidRDefault="00293593" w:rsidP="00293593">
      <w:pPr>
        <w:spacing w:after="0" w:line="240" w:lineRule="auto"/>
        <w:ind w:left="360"/>
        <w:rPr>
          <w:rFonts w:eastAsia="Times New Roman" w:cs="Arial"/>
          <w:sz w:val="20"/>
          <w:szCs w:val="20"/>
          <w:lang w:eastAsia="sl-SI"/>
        </w:rPr>
      </w:pPr>
    </w:p>
    <w:p w14:paraId="5662D7FD" w14:textId="77777777"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14:paraId="2904D65C" w14:textId="77777777"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558CDDDE" w14:textId="77777777" w:rsidTr="008C362B">
        <w:tc>
          <w:tcPr>
            <w:tcW w:w="9212" w:type="dxa"/>
            <w:shd w:val="clear" w:color="auto" w:fill="auto"/>
          </w:tcPr>
          <w:p w14:paraId="39A04BE8"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648F301E" w14:textId="77777777" w:rsidTr="008C362B">
        <w:tc>
          <w:tcPr>
            <w:tcW w:w="9212" w:type="dxa"/>
            <w:shd w:val="clear" w:color="auto" w:fill="auto"/>
          </w:tcPr>
          <w:p w14:paraId="18287EA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2F4B7B3" w14:textId="77777777" w:rsidTr="008C362B">
        <w:tc>
          <w:tcPr>
            <w:tcW w:w="9212" w:type="dxa"/>
            <w:shd w:val="clear" w:color="auto" w:fill="auto"/>
          </w:tcPr>
          <w:p w14:paraId="6435E73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E2851D1" w14:textId="77777777" w:rsidTr="008C362B">
        <w:tc>
          <w:tcPr>
            <w:tcW w:w="9212" w:type="dxa"/>
            <w:shd w:val="clear" w:color="auto" w:fill="auto"/>
          </w:tcPr>
          <w:p w14:paraId="01380BC6" w14:textId="77777777" w:rsidR="00293593" w:rsidRPr="004446C8" w:rsidRDefault="00293593" w:rsidP="00293593">
            <w:pPr>
              <w:spacing w:after="0" w:line="288" w:lineRule="auto"/>
              <w:jc w:val="both"/>
              <w:rPr>
                <w:rFonts w:eastAsia="Times New Roman" w:cs="Arial"/>
                <w:sz w:val="20"/>
                <w:szCs w:val="20"/>
                <w:lang w:eastAsia="sl-SI"/>
              </w:rPr>
            </w:pPr>
          </w:p>
        </w:tc>
      </w:tr>
    </w:tbl>
    <w:p w14:paraId="4BD7BA2D" w14:textId="77777777" w:rsidR="00293593" w:rsidRPr="004446C8" w:rsidRDefault="00293593" w:rsidP="00293593">
      <w:pPr>
        <w:spacing w:after="0" w:line="240" w:lineRule="auto"/>
        <w:rPr>
          <w:rFonts w:eastAsia="Times New Roman" w:cs="Arial"/>
          <w:sz w:val="20"/>
          <w:szCs w:val="20"/>
          <w:lang w:eastAsia="sl-SI"/>
        </w:rPr>
      </w:pPr>
    </w:p>
    <w:p w14:paraId="2E0E35BA" w14:textId="77777777"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14:paraId="722FF131" w14:textId="77777777"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4EE1CDD7" w14:textId="77777777" w:rsidTr="00527BB3">
        <w:tc>
          <w:tcPr>
            <w:tcW w:w="8504" w:type="dxa"/>
            <w:shd w:val="clear" w:color="auto" w:fill="auto"/>
          </w:tcPr>
          <w:p w14:paraId="3444CFB9"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3FDEECED" w14:textId="77777777" w:rsidTr="00527BB3">
        <w:tc>
          <w:tcPr>
            <w:tcW w:w="8504" w:type="dxa"/>
            <w:shd w:val="clear" w:color="auto" w:fill="auto"/>
          </w:tcPr>
          <w:p w14:paraId="47A27E9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762D50DE" w14:textId="77777777" w:rsidTr="00527BB3">
        <w:tc>
          <w:tcPr>
            <w:tcW w:w="8504" w:type="dxa"/>
            <w:shd w:val="clear" w:color="auto" w:fill="auto"/>
          </w:tcPr>
          <w:p w14:paraId="66340EEC"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5732FA1" w14:textId="77777777" w:rsidTr="00527BB3">
        <w:tc>
          <w:tcPr>
            <w:tcW w:w="8504" w:type="dxa"/>
            <w:shd w:val="clear" w:color="auto" w:fill="auto"/>
          </w:tcPr>
          <w:p w14:paraId="43844C62" w14:textId="77777777" w:rsidR="00293593" w:rsidRPr="004446C8" w:rsidRDefault="00293593" w:rsidP="00293593">
            <w:pPr>
              <w:spacing w:after="0" w:line="288" w:lineRule="auto"/>
              <w:jc w:val="both"/>
              <w:rPr>
                <w:rFonts w:eastAsia="Times New Roman" w:cs="Arial"/>
                <w:sz w:val="20"/>
                <w:szCs w:val="20"/>
                <w:lang w:eastAsia="sl-SI"/>
              </w:rPr>
            </w:pPr>
          </w:p>
        </w:tc>
      </w:tr>
    </w:tbl>
    <w:p w14:paraId="6EF72022" w14:textId="77777777" w:rsidR="00293593" w:rsidRPr="004446C8" w:rsidRDefault="00293593" w:rsidP="00293593">
      <w:pPr>
        <w:spacing w:after="0" w:line="288" w:lineRule="auto"/>
        <w:rPr>
          <w:rFonts w:eastAsia="Times New Roman" w:cs="Arial"/>
          <w:sz w:val="20"/>
          <w:szCs w:val="20"/>
          <w:lang w:eastAsia="sl-SI"/>
        </w:rPr>
      </w:pPr>
    </w:p>
    <w:p w14:paraId="1998A0BB" w14:textId="77777777"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14:paraId="0F5ADA76" w14:textId="27D3C014"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w:t>
      </w:r>
      <w:r w:rsidR="00134CF0">
        <w:rPr>
          <w:rFonts w:eastAsia="Times New Roman" w:cs="Arial"/>
          <w:b/>
          <w:sz w:val="20"/>
          <w:szCs w:val="20"/>
          <w:lang w:eastAsia="sl-SI"/>
        </w:rPr>
        <w:t>2</w:t>
      </w:r>
      <w:r w:rsidR="000046C6">
        <w:rPr>
          <w:rFonts w:eastAsia="Times New Roman" w:cs="Arial"/>
          <w:b/>
          <w:sz w:val="20"/>
          <w:szCs w:val="20"/>
          <w:lang w:eastAsia="sl-SI"/>
        </w:rPr>
        <w:t>5</w:t>
      </w:r>
      <w:r w:rsidR="00C87362" w:rsidRPr="004446C8">
        <w:rPr>
          <w:rFonts w:eastAsia="Times New Roman" w:cs="Arial"/>
          <w:sz w:val="20"/>
          <w:szCs w:val="20"/>
          <w:lang w:eastAsia="sl-SI"/>
        </w:rPr>
        <w:t>_____________</w:t>
      </w:r>
    </w:p>
    <w:p w14:paraId="2B7BA102" w14:textId="77777777" w:rsidR="00293593" w:rsidRPr="00360956" w:rsidRDefault="00293593" w:rsidP="00293593">
      <w:pPr>
        <w:spacing w:after="0" w:line="288" w:lineRule="auto"/>
        <w:jc w:val="both"/>
        <w:rPr>
          <w:rFonts w:eastAsia="Times New Roman" w:cs="Arial"/>
          <w:sz w:val="16"/>
          <w:szCs w:val="16"/>
          <w:lang w:eastAsia="sl-SI"/>
        </w:rPr>
      </w:pPr>
    </w:p>
    <w:p w14:paraId="40DC8FC9" w14:textId="77777777"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14:paraId="6884E57D" w14:textId="77777777" w:rsidR="00787186" w:rsidRPr="00787186" w:rsidRDefault="00787186" w:rsidP="00787186">
      <w:pPr>
        <w:spacing w:after="0" w:line="240" w:lineRule="auto"/>
        <w:ind w:firstLine="360"/>
        <w:jc w:val="both"/>
        <w:rPr>
          <w:rFonts w:eastAsia="Times New Roman" w:cs="Arial"/>
          <w:b/>
          <w:sz w:val="8"/>
          <w:szCs w:val="8"/>
          <w:lang w:eastAsia="sl-SI"/>
        </w:rPr>
      </w:pPr>
    </w:p>
    <w:p w14:paraId="4D64D396" w14:textId="77777777"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14:paraId="3015FFE7" w14:textId="77777777"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14:paraId="5F33A8A1" w14:textId="77777777" w:rsidTr="000D7DEE">
        <w:trPr>
          <w:trHeight w:val="325"/>
        </w:trPr>
        <w:tc>
          <w:tcPr>
            <w:tcW w:w="857" w:type="dxa"/>
          </w:tcPr>
          <w:p w14:paraId="570715A9"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14:paraId="45D6DEF1"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14:paraId="5D486CF7" w14:textId="77777777" w:rsidTr="000D7DEE">
        <w:trPr>
          <w:trHeight w:val="325"/>
        </w:trPr>
        <w:tc>
          <w:tcPr>
            <w:tcW w:w="857" w:type="dxa"/>
          </w:tcPr>
          <w:p w14:paraId="5BD9039A"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14:paraId="2F6BFFFE" w14:textId="77777777"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14:paraId="7ADB3E2D" w14:textId="77777777" w:rsidTr="000D7DEE">
        <w:trPr>
          <w:trHeight w:val="339"/>
        </w:trPr>
        <w:tc>
          <w:tcPr>
            <w:tcW w:w="857" w:type="dxa"/>
          </w:tcPr>
          <w:p w14:paraId="3E893AB0"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14:paraId="319D4E8D" w14:textId="77777777"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14:paraId="47ED4513" w14:textId="77777777" w:rsidR="00293593" w:rsidRPr="00787186" w:rsidRDefault="00293593" w:rsidP="00787186">
      <w:pPr>
        <w:spacing w:after="0" w:line="240" w:lineRule="auto"/>
        <w:ind w:firstLine="360"/>
        <w:jc w:val="both"/>
        <w:rPr>
          <w:rFonts w:eastAsia="Times New Roman" w:cs="Arial"/>
          <w:b/>
          <w:sz w:val="8"/>
          <w:szCs w:val="8"/>
          <w:lang w:eastAsia="sl-SI"/>
        </w:rPr>
      </w:pPr>
    </w:p>
    <w:p w14:paraId="747FC623" w14:textId="77777777"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14:paraId="2B37BFB5" w14:textId="77777777" w:rsidTr="008C362B">
        <w:tc>
          <w:tcPr>
            <w:tcW w:w="9212" w:type="dxa"/>
            <w:shd w:val="clear" w:color="auto" w:fill="auto"/>
          </w:tcPr>
          <w:p w14:paraId="64E11D8E" w14:textId="77777777" w:rsidR="00293593" w:rsidRPr="00360956" w:rsidRDefault="00293593" w:rsidP="00293593">
            <w:pPr>
              <w:spacing w:after="0" w:line="288" w:lineRule="auto"/>
              <w:jc w:val="both"/>
              <w:rPr>
                <w:rFonts w:eastAsia="Times New Roman" w:cs="Arial"/>
                <w:sz w:val="16"/>
                <w:szCs w:val="16"/>
                <w:lang w:eastAsia="sl-SI"/>
              </w:rPr>
            </w:pPr>
          </w:p>
        </w:tc>
      </w:tr>
    </w:tbl>
    <w:p w14:paraId="14C2448B" w14:textId="5B94E625"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 xml:space="preserve">(zaposlitev osebe mora biti realizirana v letu </w:t>
      </w:r>
      <w:r w:rsidR="004D69F2">
        <w:rPr>
          <w:rFonts w:eastAsia="Times New Roman" w:cs="Arial"/>
          <w:sz w:val="18"/>
          <w:szCs w:val="18"/>
          <w:lang w:eastAsia="sl-SI"/>
        </w:rPr>
        <w:t>202</w:t>
      </w:r>
      <w:r w:rsidR="004327CA">
        <w:rPr>
          <w:rFonts w:eastAsia="Times New Roman" w:cs="Arial"/>
          <w:sz w:val="18"/>
          <w:szCs w:val="18"/>
          <w:lang w:eastAsia="sl-SI"/>
        </w:rPr>
        <w:t>5</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4D69F2">
        <w:rPr>
          <w:rFonts w:eastAsia="Times New Roman" w:cs="Arial"/>
          <w:sz w:val="18"/>
          <w:szCs w:val="18"/>
          <w:lang w:eastAsia="sl-SI"/>
        </w:rPr>
        <w:t>202</w:t>
      </w:r>
      <w:r w:rsidR="004327CA">
        <w:rPr>
          <w:rFonts w:eastAsia="Times New Roman" w:cs="Arial"/>
          <w:sz w:val="18"/>
          <w:szCs w:val="18"/>
          <w:lang w:eastAsia="sl-SI"/>
        </w:rPr>
        <w:t>5</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Pr="00CE00CA">
        <w:rPr>
          <w:rFonts w:eastAsia="Times New Roman" w:cs="Arial"/>
          <w:sz w:val="18"/>
          <w:szCs w:val="18"/>
          <w:lang w:eastAsia="sl-SI"/>
        </w:rPr>
        <w:t>)</w:t>
      </w:r>
    </w:p>
    <w:p w14:paraId="7BCC4E67" w14:textId="77777777" w:rsidR="00293593" w:rsidRPr="00787186" w:rsidRDefault="00293593" w:rsidP="00787186">
      <w:pPr>
        <w:spacing w:after="0" w:line="240" w:lineRule="auto"/>
        <w:ind w:firstLine="360"/>
        <w:jc w:val="both"/>
        <w:rPr>
          <w:rFonts w:eastAsia="Times New Roman" w:cs="Arial"/>
          <w:b/>
          <w:sz w:val="8"/>
          <w:szCs w:val="8"/>
          <w:lang w:eastAsia="sl-SI"/>
        </w:rPr>
      </w:pPr>
    </w:p>
    <w:p w14:paraId="67E8B150" w14:textId="6161627C"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Nakup opreme/strojev</w:t>
      </w:r>
      <w:r w:rsidR="004327CA">
        <w:rPr>
          <w:rFonts w:eastAsia="Times New Roman" w:cs="Arial"/>
          <w:b/>
          <w:sz w:val="20"/>
          <w:szCs w:val="20"/>
          <w:lang w:eastAsia="sl-SI"/>
        </w:rPr>
        <w:t>, ki bo prispeval k razvoju registrirane dejavnosti</w:t>
      </w:r>
      <w:r w:rsidRPr="004446C8">
        <w:rPr>
          <w:rFonts w:eastAsia="Times New Roman" w:cs="Arial"/>
          <w:b/>
          <w:sz w:val="20"/>
          <w:szCs w:val="20"/>
          <w:lang w:eastAsia="sl-SI"/>
        </w:rPr>
        <w:t xml:space="preserve">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14:paraId="64E7397B" w14:textId="7761DA4F"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00134CF0">
        <w:rPr>
          <w:rFonts w:eastAsia="Times New Roman" w:cs="Arial"/>
          <w:sz w:val="18"/>
          <w:szCs w:val="18"/>
          <w:lang w:eastAsia="sl-SI"/>
        </w:rPr>
        <w:t xml:space="preserve"> </w:t>
      </w:r>
      <w:r w:rsidRPr="00A44C81">
        <w:rPr>
          <w:rFonts w:eastAsia="Times New Roman" w:cs="Arial"/>
          <w:sz w:val="18"/>
          <w:szCs w:val="18"/>
          <w:lang w:eastAsia="sl-SI"/>
        </w:rPr>
        <w:t xml:space="preserve">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p>
    <w:p w14:paraId="15950159" w14:textId="77777777"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14:paraId="0DCCD990" w14:textId="77777777" w:rsidTr="000D7DEE">
        <w:tc>
          <w:tcPr>
            <w:tcW w:w="828" w:type="dxa"/>
          </w:tcPr>
          <w:p w14:paraId="106168C2"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14:paraId="03FCA183" w14:textId="77777777"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14:paraId="591CF235" w14:textId="77777777" w:rsidTr="000D7DEE">
        <w:tc>
          <w:tcPr>
            <w:tcW w:w="828" w:type="dxa"/>
          </w:tcPr>
          <w:p w14:paraId="06C31AEB" w14:textId="77777777"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14:paraId="05EC664B" w14:textId="77777777"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14:paraId="4684C67A" w14:textId="77777777" w:rsidR="00293593" w:rsidRPr="00360956" w:rsidRDefault="00293593" w:rsidP="00293593">
      <w:pPr>
        <w:spacing w:after="0" w:line="288" w:lineRule="auto"/>
        <w:jc w:val="both"/>
        <w:rPr>
          <w:rFonts w:eastAsia="Times New Roman" w:cs="Arial"/>
          <w:sz w:val="16"/>
          <w:szCs w:val="16"/>
          <w:lang w:eastAsia="sl-SI"/>
        </w:rPr>
      </w:pPr>
    </w:p>
    <w:p w14:paraId="6EBF0D62" w14:textId="77777777"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44303430" w14:textId="77777777" w:rsidTr="00A44C81">
        <w:tc>
          <w:tcPr>
            <w:tcW w:w="8504" w:type="dxa"/>
            <w:shd w:val="clear" w:color="auto" w:fill="auto"/>
          </w:tcPr>
          <w:p w14:paraId="32716B5A"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4784868" w14:textId="77777777" w:rsidTr="00A44C81">
        <w:tc>
          <w:tcPr>
            <w:tcW w:w="8504" w:type="dxa"/>
            <w:shd w:val="clear" w:color="auto" w:fill="auto"/>
          </w:tcPr>
          <w:p w14:paraId="084EDCC6"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78AFDE8" w14:textId="77777777" w:rsidTr="00A44C81">
        <w:tc>
          <w:tcPr>
            <w:tcW w:w="8504" w:type="dxa"/>
            <w:shd w:val="clear" w:color="auto" w:fill="auto"/>
          </w:tcPr>
          <w:p w14:paraId="257EABA1"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4BF0FD8" w14:textId="77777777" w:rsidTr="00A44C81">
        <w:tc>
          <w:tcPr>
            <w:tcW w:w="8504" w:type="dxa"/>
            <w:shd w:val="clear" w:color="auto" w:fill="auto"/>
          </w:tcPr>
          <w:p w14:paraId="7A3B6C84" w14:textId="77777777" w:rsidR="0091531B" w:rsidRPr="004446C8" w:rsidRDefault="0091531B" w:rsidP="00293593">
            <w:pPr>
              <w:spacing w:after="0" w:line="288" w:lineRule="auto"/>
              <w:jc w:val="both"/>
              <w:rPr>
                <w:rFonts w:eastAsia="Times New Roman" w:cs="Arial"/>
                <w:sz w:val="20"/>
                <w:szCs w:val="20"/>
                <w:lang w:eastAsia="sl-SI"/>
              </w:rPr>
            </w:pPr>
          </w:p>
        </w:tc>
      </w:tr>
      <w:tr w:rsidR="00293593" w:rsidRPr="00A44C81" w14:paraId="7AA3BF17" w14:textId="77777777" w:rsidTr="00A44C81">
        <w:tc>
          <w:tcPr>
            <w:tcW w:w="8504" w:type="dxa"/>
            <w:shd w:val="clear" w:color="auto" w:fill="auto"/>
          </w:tcPr>
          <w:p w14:paraId="40CFB01A" w14:textId="77777777" w:rsidR="00293593" w:rsidRPr="004446C8" w:rsidRDefault="00293593" w:rsidP="00A44C81">
            <w:pPr>
              <w:spacing w:after="0" w:line="288" w:lineRule="auto"/>
              <w:jc w:val="both"/>
              <w:rPr>
                <w:rFonts w:eastAsia="Times New Roman" w:cs="Arial"/>
                <w:sz w:val="20"/>
                <w:szCs w:val="20"/>
                <w:lang w:eastAsia="sl-SI"/>
              </w:rPr>
            </w:pPr>
          </w:p>
        </w:tc>
      </w:tr>
      <w:tr w:rsidR="0091531B" w:rsidRPr="00A44C81" w14:paraId="11425933" w14:textId="77777777" w:rsidTr="00A44C81">
        <w:tc>
          <w:tcPr>
            <w:tcW w:w="8504" w:type="dxa"/>
            <w:shd w:val="clear" w:color="auto" w:fill="auto"/>
          </w:tcPr>
          <w:p w14:paraId="76E6D9E7" w14:textId="77777777" w:rsidR="0091531B" w:rsidRPr="004446C8" w:rsidRDefault="0091531B" w:rsidP="00A44C81">
            <w:pPr>
              <w:spacing w:after="0" w:line="288" w:lineRule="auto"/>
              <w:jc w:val="both"/>
              <w:rPr>
                <w:rFonts w:eastAsia="Times New Roman" w:cs="Arial"/>
                <w:sz w:val="20"/>
                <w:szCs w:val="20"/>
                <w:lang w:eastAsia="sl-SI"/>
              </w:rPr>
            </w:pPr>
          </w:p>
        </w:tc>
      </w:tr>
    </w:tbl>
    <w:p w14:paraId="3964AAC2" w14:textId="77777777" w:rsidR="00293593" w:rsidRPr="004446C8" w:rsidRDefault="00293593" w:rsidP="00293593">
      <w:pPr>
        <w:spacing w:after="0" w:line="288" w:lineRule="auto"/>
        <w:ind w:left="360"/>
        <w:jc w:val="both"/>
        <w:rPr>
          <w:rFonts w:eastAsia="Times New Roman" w:cs="Arial"/>
          <w:b/>
          <w:sz w:val="20"/>
          <w:szCs w:val="20"/>
          <w:lang w:eastAsia="sl-SI"/>
        </w:rPr>
      </w:pPr>
    </w:p>
    <w:p w14:paraId="65F794EA" w14:textId="77777777"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14:paraId="6618B6F0" w14:textId="77777777"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14:paraId="5D2EFE89" w14:textId="47B1CC92"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Pr="001F525B">
        <w:rPr>
          <w:rFonts w:eastAsia="Times New Roman" w:cs="Arial"/>
          <w:sz w:val="18"/>
          <w:szCs w:val="18"/>
          <w:lang w:eastAsia="sl-SI"/>
        </w:rPr>
        <w:t>.</w:t>
      </w:r>
    </w:p>
    <w:p w14:paraId="6EE7B671" w14:textId="77777777"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14:paraId="4A4F03BD" w14:textId="77777777"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14:paraId="7E3F69CB" w14:textId="77777777" w:rsidTr="00B74D89">
        <w:tc>
          <w:tcPr>
            <w:tcW w:w="9072" w:type="dxa"/>
            <w:shd w:val="clear" w:color="auto" w:fill="auto"/>
          </w:tcPr>
          <w:p w14:paraId="544F38B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0086FFA" w14:textId="77777777" w:rsidTr="00B74D89">
        <w:tc>
          <w:tcPr>
            <w:tcW w:w="9072" w:type="dxa"/>
            <w:shd w:val="clear" w:color="auto" w:fill="auto"/>
          </w:tcPr>
          <w:p w14:paraId="61CA7C1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61039DE" w14:textId="77777777" w:rsidTr="00B74D89">
        <w:tc>
          <w:tcPr>
            <w:tcW w:w="9072" w:type="dxa"/>
            <w:shd w:val="clear" w:color="auto" w:fill="auto"/>
          </w:tcPr>
          <w:p w14:paraId="4EBCA4EF"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814C959" w14:textId="77777777" w:rsidTr="00B74D89">
        <w:tc>
          <w:tcPr>
            <w:tcW w:w="9072" w:type="dxa"/>
            <w:shd w:val="clear" w:color="auto" w:fill="auto"/>
          </w:tcPr>
          <w:p w14:paraId="2788D9B5" w14:textId="77777777" w:rsidR="00293593" w:rsidRPr="004446C8" w:rsidRDefault="00293593" w:rsidP="00293593">
            <w:pPr>
              <w:spacing w:after="0" w:line="288" w:lineRule="auto"/>
              <w:jc w:val="both"/>
              <w:rPr>
                <w:rFonts w:eastAsia="Times New Roman" w:cs="Arial"/>
                <w:sz w:val="20"/>
                <w:szCs w:val="20"/>
                <w:lang w:eastAsia="sl-SI"/>
              </w:rPr>
            </w:pPr>
          </w:p>
        </w:tc>
      </w:tr>
    </w:tbl>
    <w:p w14:paraId="607D37F1" w14:textId="77777777" w:rsidR="00293593" w:rsidRPr="004446C8" w:rsidRDefault="00293593" w:rsidP="00293593">
      <w:pPr>
        <w:keepNext/>
        <w:spacing w:after="0" w:line="240" w:lineRule="auto"/>
        <w:ind w:left="1080"/>
        <w:jc w:val="both"/>
        <w:outlineLvl w:val="1"/>
        <w:rPr>
          <w:rFonts w:eastAsia="Times New Roman" w:cs="Arial"/>
          <w:sz w:val="20"/>
          <w:szCs w:val="20"/>
          <w:lang w:eastAsia="sl-SI"/>
        </w:rPr>
      </w:pPr>
    </w:p>
    <w:p w14:paraId="3ED805DF" w14:textId="77777777"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14:paraId="00661661" w14:textId="77777777"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14:paraId="67753CF6" w14:textId="558CE9CA" w:rsidR="00293593" w:rsidRPr="001F525B" w:rsidRDefault="00EB6CBD" w:rsidP="00EB6CBD">
      <w:pPr>
        <w:spacing w:after="0" w:line="240" w:lineRule="auto"/>
        <w:rPr>
          <w:rFonts w:eastAsia="Times New Roman" w:cs="Arial"/>
          <w:sz w:val="18"/>
          <w:szCs w:val="18"/>
          <w:lang w:eastAsia="sl-SI"/>
        </w:rPr>
      </w:pPr>
      <w:r>
        <w:rPr>
          <w:rFonts w:eastAsia="Times New Roman" w:cs="Arial"/>
          <w:sz w:val="18"/>
          <w:szCs w:val="18"/>
          <w:lang w:eastAsia="sl-SI"/>
        </w:rPr>
        <w:t xml:space="preserve">                          </w:t>
      </w:r>
      <w:r w:rsidR="00293593"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00293593" w:rsidRPr="001F525B">
        <w:rPr>
          <w:rFonts w:eastAsia="Times New Roman" w:cs="Arial"/>
          <w:sz w:val="18"/>
          <w:szCs w:val="18"/>
          <w:lang w:eastAsia="sl-SI"/>
        </w:rPr>
        <w:t>od 1.</w:t>
      </w:r>
      <w:r w:rsidR="001F525B">
        <w:rPr>
          <w:rFonts w:eastAsia="Times New Roman" w:cs="Arial"/>
          <w:sz w:val="18"/>
          <w:szCs w:val="18"/>
          <w:lang w:eastAsia="sl-SI"/>
        </w:rPr>
        <w:t xml:space="preserve"> </w:t>
      </w:r>
      <w:r w:rsidR="00293593" w:rsidRPr="001F525B">
        <w:rPr>
          <w:rFonts w:eastAsia="Times New Roman" w:cs="Arial"/>
          <w:sz w:val="18"/>
          <w:szCs w:val="18"/>
          <w:lang w:eastAsia="sl-SI"/>
        </w:rPr>
        <w:t>1.</w:t>
      </w:r>
      <w:r w:rsidR="001F525B">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00293593"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00293593"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00293593" w:rsidRPr="001F525B">
        <w:rPr>
          <w:rFonts w:eastAsia="Times New Roman" w:cs="Arial"/>
          <w:sz w:val="18"/>
          <w:szCs w:val="18"/>
          <w:lang w:eastAsia="sl-SI"/>
        </w:rPr>
        <w:t>.</w:t>
      </w:r>
      <w:r w:rsidR="001F525B">
        <w:rPr>
          <w:rFonts w:eastAsia="Times New Roman" w:cs="Arial"/>
          <w:sz w:val="18"/>
          <w:szCs w:val="18"/>
          <w:lang w:eastAsia="sl-SI"/>
        </w:rPr>
        <w:t xml:space="preserve"> </w:t>
      </w:r>
      <w:r w:rsidR="00293593" w:rsidRPr="001F525B">
        <w:rPr>
          <w:rFonts w:eastAsia="Times New Roman" w:cs="Arial"/>
          <w:sz w:val="18"/>
          <w:szCs w:val="18"/>
          <w:lang w:eastAsia="sl-SI"/>
        </w:rPr>
        <w:t>11.</w:t>
      </w:r>
      <w:r w:rsidR="001F525B">
        <w:rPr>
          <w:rFonts w:eastAsia="Times New Roman" w:cs="Arial"/>
          <w:sz w:val="18"/>
          <w:szCs w:val="18"/>
          <w:lang w:eastAsia="sl-SI"/>
        </w:rPr>
        <w:t xml:space="preserve"> </w:t>
      </w:r>
      <w:r w:rsidR="004D69F2">
        <w:rPr>
          <w:rFonts w:eastAsia="Times New Roman" w:cs="Arial"/>
          <w:sz w:val="18"/>
          <w:szCs w:val="18"/>
          <w:lang w:eastAsia="sl-SI"/>
        </w:rPr>
        <w:t>202</w:t>
      </w:r>
      <w:r w:rsidR="004327CA">
        <w:rPr>
          <w:rFonts w:eastAsia="Times New Roman" w:cs="Arial"/>
          <w:sz w:val="18"/>
          <w:szCs w:val="18"/>
          <w:lang w:eastAsia="sl-SI"/>
        </w:rPr>
        <w:t>5</w:t>
      </w:r>
      <w:r w:rsidR="00293593" w:rsidRPr="001F525B">
        <w:rPr>
          <w:rFonts w:eastAsia="Times New Roman" w:cs="Arial"/>
          <w:sz w:val="18"/>
          <w:szCs w:val="18"/>
          <w:lang w:eastAsia="sl-SI"/>
        </w:rPr>
        <w:t>)</w:t>
      </w:r>
    </w:p>
    <w:p w14:paraId="17B08C47" w14:textId="77777777" w:rsidR="00293593" w:rsidRPr="004446C8" w:rsidRDefault="00293593" w:rsidP="00293593">
      <w:pPr>
        <w:spacing w:after="0" w:line="240" w:lineRule="auto"/>
        <w:jc w:val="both"/>
        <w:rPr>
          <w:rFonts w:eastAsia="Times New Roman" w:cs="Arial"/>
          <w:sz w:val="20"/>
          <w:szCs w:val="20"/>
          <w:lang w:eastAsia="sl-SI"/>
        </w:rPr>
      </w:pPr>
    </w:p>
    <w:p w14:paraId="6B0238A9" w14:textId="77777777"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7B18754" w14:textId="77777777" w:rsidTr="00B74D89">
        <w:tc>
          <w:tcPr>
            <w:tcW w:w="9072" w:type="dxa"/>
            <w:shd w:val="clear" w:color="auto" w:fill="auto"/>
          </w:tcPr>
          <w:p w14:paraId="4F44A66D"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1CAA5362" w14:textId="77777777" w:rsidTr="00B74D89">
        <w:tc>
          <w:tcPr>
            <w:tcW w:w="9072" w:type="dxa"/>
            <w:shd w:val="clear" w:color="auto" w:fill="auto"/>
          </w:tcPr>
          <w:p w14:paraId="10A1724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2A2D3D8" w14:textId="77777777" w:rsidTr="00B74D89">
        <w:tc>
          <w:tcPr>
            <w:tcW w:w="9072" w:type="dxa"/>
            <w:shd w:val="clear" w:color="auto" w:fill="auto"/>
          </w:tcPr>
          <w:p w14:paraId="4D4D898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3F65C93" w14:textId="77777777" w:rsidTr="00B74D89">
        <w:tc>
          <w:tcPr>
            <w:tcW w:w="9072" w:type="dxa"/>
            <w:shd w:val="clear" w:color="auto" w:fill="auto"/>
          </w:tcPr>
          <w:p w14:paraId="2BA5D558" w14:textId="77777777" w:rsidR="00293593" w:rsidRPr="004446C8" w:rsidRDefault="00293593" w:rsidP="00293593">
            <w:pPr>
              <w:spacing w:after="0" w:line="288" w:lineRule="auto"/>
              <w:jc w:val="both"/>
              <w:rPr>
                <w:rFonts w:eastAsia="Times New Roman" w:cs="Arial"/>
                <w:sz w:val="20"/>
                <w:szCs w:val="20"/>
                <w:lang w:eastAsia="sl-SI"/>
              </w:rPr>
            </w:pPr>
          </w:p>
        </w:tc>
      </w:tr>
      <w:tr w:rsidR="00F905C1" w:rsidRPr="004446C8" w14:paraId="5257A52D" w14:textId="77777777" w:rsidTr="00B74D89">
        <w:tc>
          <w:tcPr>
            <w:tcW w:w="9072" w:type="dxa"/>
            <w:tcBorders>
              <w:top w:val="single" w:sz="4" w:space="0" w:color="auto"/>
              <w:bottom w:val="nil"/>
            </w:tcBorders>
            <w:shd w:val="clear" w:color="auto" w:fill="auto"/>
          </w:tcPr>
          <w:p w14:paraId="6D4A3171" w14:textId="77777777" w:rsidR="00F905C1" w:rsidRPr="004446C8" w:rsidRDefault="00F905C1" w:rsidP="00293593">
            <w:pPr>
              <w:spacing w:after="0" w:line="288" w:lineRule="auto"/>
              <w:jc w:val="both"/>
              <w:rPr>
                <w:rFonts w:eastAsia="Times New Roman" w:cs="Arial"/>
                <w:sz w:val="20"/>
                <w:szCs w:val="20"/>
                <w:lang w:eastAsia="sl-SI"/>
              </w:rPr>
            </w:pPr>
          </w:p>
        </w:tc>
      </w:tr>
    </w:tbl>
    <w:p w14:paraId="07688332" w14:textId="77777777"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28FF9C4F" w14:textId="77777777" w:rsidTr="0045010B">
        <w:tc>
          <w:tcPr>
            <w:tcW w:w="8504" w:type="dxa"/>
            <w:shd w:val="clear" w:color="auto" w:fill="auto"/>
          </w:tcPr>
          <w:p w14:paraId="4F7DD274"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679B515D" w14:textId="77777777" w:rsidTr="0045010B">
        <w:tc>
          <w:tcPr>
            <w:tcW w:w="8504" w:type="dxa"/>
            <w:shd w:val="clear" w:color="auto" w:fill="auto"/>
          </w:tcPr>
          <w:p w14:paraId="711C5950"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63F64172" w14:textId="77777777" w:rsidTr="0045010B">
        <w:tc>
          <w:tcPr>
            <w:tcW w:w="8504" w:type="dxa"/>
            <w:shd w:val="clear" w:color="auto" w:fill="auto"/>
          </w:tcPr>
          <w:p w14:paraId="4C8D4E00" w14:textId="77777777" w:rsidR="00293593" w:rsidRPr="004446C8" w:rsidRDefault="00293593" w:rsidP="00293593">
            <w:pPr>
              <w:spacing w:after="0" w:line="288" w:lineRule="auto"/>
              <w:jc w:val="both"/>
              <w:rPr>
                <w:rFonts w:eastAsia="Times New Roman" w:cs="Arial"/>
                <w:sz w:val="20"/>
                <w:szCs w:val="20"/>
                <w:lang w:eastAsia="sl-SI"/>
              </w:rPr>
            </w:pPr>
          </w:p>
        </w:tc>
      </w:tr>
    </w:tbl>
    <w:p w14:paraId="79399E62" w14:textId="77777777" w:rsidR="00293593" w:rsidRPr="004446C8" w:rsidRDefault="00293593" w:rsidP="00293593">
      <w:pPr>
        <w:spacing w:after="0" w:line="288" w:lineRule="auto"/>
        <w:ind w:left="360"/>
        <w:jc w:val="both"/>
        <w:rPr>
          <w:rFonts w:eastAsia="Times New Roman" w:cs="Arial"/>
          <w:sz w:val="20"/>
          <w:szCs w:val="20"/>
          <w:lang w:eastAsia="sl-SI"/>
        </w:rPr>
      </w:pPr>
    </w:p>
    <w:p w14:paraId="327E0BFD" w14:textId="77777777"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14:paraId="44698E10" w14:textId="77777777" w:rsidTr="0045010B">
        <w:tc>
          <w:tcPr>
            <w:tcW w:w="786" w:type="dxa"/>
          </w:tcPr>
          <w:p w14:paraId="289EC274"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14:paraId="6D9691F0" w14:textId="77777777"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14:paraId="7A889F04" w14:textId="77777777" w:rsidTr="0045010B">
        <w:tc>
          <w:tcPr>
            <w:tcW w:w="786" w:type="dxa"/>
          </w:tcPr>
          <w:p w14:paraId="207BC89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14:paraId="47CC0FD8" w14:textId="77777777"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14:paraId="49EDAAA1" w14:textId="77777777" w:rsidTr="0045010B">
        <w:tc>
          <w:tcPr>
            <w:tcW w:w="786" w:type="dxa"/>
          </w:tcPr>
          <w:p w14:paraId="66495C94"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14:paraId="27718AFC" w14:textId="77777777"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14:paraId="3DB7CE76" w14:textId="77777777" w:rsidR="00293593" w:rsidRPr="004446C8" w:rsidRDefault="00293593" w:rsidP="00293593">
      <w:pPr>
        <w:spacing w:after="0" w:line="288" w:lineRule="auto"/>
        <w:ind w:left="360"/>
        <w:jc w:val="both"/>
        <w:rPr>
          <w:rFonts w:eastAsia="Times New Roman" w:cs="Arial"/>
          <w:sz w:val="20"/>
          <w:szCs w:val="20"/>
          <w:lang w:eastAsia="sl-SI"/>
        </w:rPr>
      </w:pPr>
    </w:p>
    <w:p w14:paraId="4F7854E4" w14:textId="77777777"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14:paraId="5D455A4F" w14:textId="77777777" w:rsidTr="008C362B">
        <w:tc>
          <w:tcPr>
            <w:tcW w:w="9212" w:type="dxa"/>
            <w:shd w:val="clear" w:color="auto" w:fill="auto"/>
          </w:tcPr>
          <w:p w14:paraId="565D885E" w14:textId="77777777" w:rsidR="00293593" w:rsidRPr="0053473F" w:rsidRDefault="00293593" w:rsidP="00293593">
            <w:pPr>
              <w:spacing w:after="0" w:line="288" w:lineRule="auto"/>
              <w:jc w:val="both"/>
              <w:rPr>
                <w:rFonts w:eastAsia="Times New Roman" w:cs="Arial"/>
                <w:sz w:val="16"/>
                <w:szCs w:val="16"/>
                <w:lang w:eastAsia="sl-SI"/>
              </w:rPr>
            </w:pPr>
          </w:p>
        </w:tc>
      </w:tr>
      <w:tr w:rsidR="00293593" w:rsidRPr="004446C8" w14:paraId="34863E21" w14:textId="77777777" w:rsidTr="008C362B">
        <w:tc>
          <w:tcPr>
            <w:tcW w:w="9212" w:type="dxa"/>
            <w:shd w:val="clear" w:color="auto" w:fill="auto"/>
          </w:tcPr>
          <w:p w14:paraId="48A67293"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FF203B0" w14:textId="77777777" w:rsidTr="008C362B">
        <w:tc>
          <w:tcPr>
            <w:tcW w:w="9212" w:type="dxa"/>
            <w:shd w:val="clear" w:color="auto" w:fill="auto"/>
          </w:tcPr>
          <w:p w14:paraId="1D0A51D4" w14:textId="77777777" w:rsidR="00293593" w:rsidRPr="004446C8" w:rsidRDefault="00293593" w:rsidP="00293593">
            <w:pPr>
              <w:spacing w:after="0" w:line="288" w:lineRule="auto"/>
              <w:jc w:val="both"/>
              <w:rPr>
                <w:rFonts w:eastAsia="Times New Roman" w:cs="Arial"/>
                <w:sz w:val="20"/>
                <w:szCs w:val="20"/>
                <w:lang w:eastAsia="sl-SI"/>
              </w:rPr>
            </w:pPr>
          </w:p>
        </w:tc>
      </w:tr>
      <w:tr w:rsidR="0091531B" w:rsidRPr="004446C8" w14:paraId="590A74BD" w14:textId="77777777" w:rsidTr="008C362B">
        <w:tc>
          <w:tcPr>
            <w:tcW w:w="9212" w:type="dxa"/>
            <w:shd w:val="clear" w:color="auto" w:fill="auto"/>
          </w:tcPr>
          <w:p w14:paraId="72845053" w14:textId="77777777" w:rsidR="0091531B" w:rsidRPr="004446C8" w:rsidRDefault="0091531B" w:rsidP="00293593">
            <w:pPr>
              <w:spacing w:after="0" w:line="288" w:lineRule="auto"/>
              <w:jc w:val="both"/>
              <w:rPr>
                <w:rFonts w:eastAsia="Times New Roman" w:cs="Arial"/>
                <w:sz w:val="20"/>
                <w:szCs w:val="20"/>
                <w:lang w:eastAsia="sl-SI"/>
              </w:rPr>
            </w:pPr>
          </w:p>
        </w:tc>
      </w:tr>
    </w:tbl>
    <w:p w14:paraId="012D68C8" w14:textId="77777777" w:rsidR="00293593" w:rsidRDefault="00293593" w:rsidP="00293593">
      <w:pPr>
        <w:spacing w:after="0" w:line="288" w:lineRule="auto"/>
        <w:jc w:val="both"/>
        <w:rPr>
          <w:rFonts w:eastAsia="Times New Roman" w:cs="Arial"/>
          <w:b/>
          <w:sz w:val="20"/>
          <w:szCs w:val="20"/>
          <w:lang w:eastAsia="sl-SI"/>
        </w:rPr>
      </w:pPr>
    </w:p>
    <w:p w14:paraId="46196645" w14:textId="77777777" w:rsidR="0091531B" w:rsidRDefault="0091531B" w:rsidP="00293593">
      <w:pPr>
        <w:spacing w:after="0" w:line="288" w:lineRule="auto"/>
        <w:jc w:val="both"/>
        <w:rPr>
          <w:rFonts w:eastAsia="Times New Roman" w:cs="Arial"/>
          <w:b/>
          <w:sz w:val="20"/>
          <w:szCs w:val="20"/>
          <w:lang w:eastAsia="sl-SI"/>
        </w:rPr>
      </w:pPr>
    </w:p>
    <w:p w14:paraId="577545F3" w14:textId="77777777" w:rsidR="0091531B" w:rsidRDefault="0091531B" w:rsidP="00293593">
      <w:pPr>
        <w:spacing w:after="0" w:line="288" w:lineRule="auto"/>
        <w:jc w:val="both"/>
        <w:rPr>
          <w:rFonts w:eastAsia="Times New Roman" w:cs="Arial"/>
          <w:b/>
          <w:sz w:val="20"/>
          <w:szCs w:val="20"/>
          <w:lang w:eastAsia="sl-SI"/>
        </w:rPr>
      </w:pPr>
    </w:p>
    <w:p w14:paraId="49095B43" w14:textId="77777777" w:rsidR="00AF276C" w:rsidRPr="004446C8" w:rsidRDefault="00AF276C" w:rsidP="00293593">
      <w:pPr>
        <w:spacing w:after="0" w:line="288" w:lineRule="auto"/>
        <w:jc w:val="both"/>
        <w:rPr>
          <w:rFonts w:eastAsia="Times New Roman" w:cs="Arial"/>
          <w:b/>
          <w:sz w:val="20"/>
          <w:szCs w:val="20"/>
          <w:lang w:eastAsia="sl-SI"/>
        </w:rPr>
      </w:pPr>
    </w:p>
    <w:p w14:paraId="06FEE6F8" w14:textId="77777777"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Finančni načrt </w:t>
      </w:r>
    </w:p>
    <w:p w14:paraId="7BEF7276" w14:textId="77777777"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14:paraId="512EC652" w14:textId="77777777" w:rsidTr="00B07DA8">
        <w:trPr>
          <w:trHeight w:val="291"/>
        </w:trPr>
        <w:tc>
          <w:tcPr>
            <w:tcW w:w="4433" w:type="dxa"/>
            <w:tcBorders>
              <w:bottom w:val="single" w:sz="4" w:space="0" w:color="auto"/>
            </w:tcBorders>
            <w:shd w:val="clear" w:color="auto" w:fill="E7E6E6" w:themeFill="background2"/>
          </w:tcPr>
          <w:p w14:paraId="2C0705D1"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14:paraId="2476DA99"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14:paraId="7EACF7D8"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14:paraId="4CAD189F"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14:paraId="27966F0B"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14:paraId="41360AC9" w14:textId="77777777" w:rsidTr="008C362B">
        <w:trPr>
          <w:trHeight w:val="291"/>
        </w:trPr>
        <w:tc>
          <w:tcPr>
            <w:tcW w:w="4433" w:type="dxa"/>
            <w:shd w:val="clear" w:color="auto" w:fill="auto"/>
          </w:tcPr>
          <w:p w14:paraId="0A7B2304" w14:textId="77777777"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14:paraId="30FB0128"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286837EB"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502E04D9" w14:textId="77777777" w:rsidTr="008C362B">
        <w:trPr>
          <w:trHeight w:val="291"/>
        </w:trPr>
        <w:tc>
          <w:tcPr>
            <w:tcW w:w="4433" w:type="dxa"/>
            <w:shd w:val="clear" w:color="auto" w:fill="auto"/>
          </w:tcPr>
          <w:p w14:paraId="5148A7BF"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14:paraId="6B582559"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2F9DB4CE"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0BD7CB99" w14:textId="77777777" w:rsidTr="008C362B">
        <w:trPr>
          <w:trHeight w:val="291"/>
        </w:trPr>
        <w:tc>
          <w:tcPr>
            <w:tcW w:w="4433" w:type="dxa"/>
            <w:shd w:val="clear" w:color="auto" w:fill="auto"/>
          </w:tcPr>
          <w:p w14:paraId="107CD3A6"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14:paraId="1FD0407A"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13465281" w14:textId="77777777" w:rsidR="00293593" w:rsidRPr="004446C8" w:rsidRDefault="00293593" w:rsidP="00293593">
            <w:pPr>
              <w:spacing w:after="0" w:line="288" w:lineRule="auto"/>
              <w:rPr>
                <w:rFonts w:eastAsia="Times New Roman" w:cs="Arial"/>
                <w:sz w:val="20"/>
                <w:szCs w:val="20"/>
                <w:lang w:eastAsia="sl-SI"/>
              </w:rPr>
            </w:pPr>
          </w:p>
        </w:tc>
      </w:tr>
      <w:tr w:rsidR="00EB42A5" w:rsidRPr="004446C8" w14:paraId="76991D1F" w14:textId="77777777" w:rsidTr="00307D99">
        <w:trPr>
          <w:trHeight w:val="291"/>
        </w:trPr>
        <w:tc>
          <w:tcPr>
            <w:tcW w:w="4433" w:type="dxa"/>
            <w:shd w:val="clear" w:color="auto" w:fill="auto"/>
          </w:tcPr>
          <w:p w14:paraId="70AA70EA" w14:textId="77777777" w:rsidR="00EB42A5" w:rsidRPr="004446C8" w:rsidRDefault="00EB42A5"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4927" w:type="dxa"/>
            <w:gridSpan w:val="2"/>
            <w:shd w:val="clear" w:color="auto" w:fill="auto"/>
          </w:tcPr>
          <w:p w14:paraId="55BAB406" w14:textId="77777777" w:rsidR="00EB42A5" w:rsidRPr="004446C8" w:rsidRDefault="00EB42A5" w:rsidP="00293593">
            <w:pPr>
              <w:spacing w:after="0" w:line="288" w:lineRule="auto"/>
              <w:rPr>
                <w:rFonts w:eastAsia="Times New Roman" w:cs="Arial"/>
                <w:sz w:val="20"/>
                <w:szCs w:val="20"/>
                <w:lang w:eastAsia="sl-SI"/>
              </w:rPr>
            </w:pPr>
          </w:p>
        </w:tc>
      </w:tr>
      <w:tr w:rsidR="00293593" w:rsidRPr="004446C8" w14:paraId="06BB077D" w14:textId="77777777" w:rsidTr="008C362B">
        <w:trPr>
          <w:trHeight w:val="291"/>
        </w:trPr>
        <w:tc>
          <w:tcPr>
            <w:tcW w:w="4433" w:type="dxa"/>
            <w:shd w:val="clear" w:color="auto" w:fill="auto"/>
          </w:tcPr>
          <w:p w14:paraId="6AFF3162"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14:paraId="5B167802"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0806C4DD"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58A8D162" w14:textId="77777777" w:rsidTr="008C362B">
        <w:trPr>
          <w:trHeight w:val="291"/>
        </w:trPr>
        <w:tc>
          <w:tcPr>
            <w:tcW w:w="4433" w:type="dxa"/>
            <w:shd w:val="clear" w:color="auto" w:fill="auto"/>
          </w:tcPr>
          <w:p w14:paraId="501AF889"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14:paraId="35BD8D77"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43E8E513"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44A99169" w14:textId="77777777" w:rsidTr="00B24241">
        <w:trPr>
          <w:trHeight w:val="291"/>
        </w:trPr>
        <w:tc>
          <w:tcPr>
            <w:tcW w:w="4433" w:type="dxa"/>
            <w:tcBorders>
              <w:bottom w:val="single" w:sz="4" w:space="0" w:color="auto"/>
            </w:tcBorders>
            <w:shd w:val="clear" w:color="auto" w:fill="auto"/>
          </w:tcPr>
          <w:p w14:paraId="5F758161"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14:paraId="39F14BD7" w14:textId="77777777"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14:paraId="78F75CA1" w14:textId="77777777" w:rsidR="00293593" w:rsidRPr="004446C8" w:rsidRDefault="00293593" w:rsidP="00293593">
            <w:pPr>
              <w:spacing w:after="0" w:line="288" w:lineRule="auto"/>
              <w:rPr>
                <w:rFonts w:eastAsia="Times New Roman" w:cs="Arial"/>
                <w:sz w:val="20"/>
                <w:szCs w:val="20"/>
                <w:lang w:eastAsia="sl-SI"/>
              </w:rPr>
            </w:pPr>
          </w:p>
        </w:tc>
      </w:tr>
    </w:tbl>
    <w:p w14:paraId="383C4BFA" w14:textId="77777777"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14:paraId="7C3B7FB2" w14:textId="77777777" w:rsidR="0045010B" w:rsidRDefault="0045010B" w:rsidP="00293593">
      <w:pPr>
        <w:spacing w:after="0" w:line="288" w:lineRule="auto"/>
        <w:rPr>
          <w:rFonts w:eastAsia="Times New Roman" w:cs="Arial"/>
          <w:sz w:val="20"/>
          <w:szCs w:val="20"/>
          <w:lang w:eastAsia="sl-SI"/>
        </w:rPr>
      </w:pPr>
    </w:p>
    <w:p w14:paraId="119ED39E" w14:textId="77777777"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14:paraId="7214B597" w14:textId="77777777" w:rsidTr="00B07DA8">
        <w:tc>
          <w:tcPr>
            <w:tcW w:w="5070" w:type="dxa"/>
            <w:shd w:val="clear" w:color="auto" w:fill="E7E6E6" w:themeFill="background2"/>
          </w:tcPr>
          <w:p w14:paraId="152902EF" w14:textId="77777777"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14:paraId="61623695" w14:textId="77777777"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14:paraId="0FD4CEF8" w14:textId="77777777"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14:paraId="23F7C7C0" w14:textId="77777777" w:rsidTr="008C362B">
        <w:tc>
          <w:tcPr>
            <w:tcW w:w="5070" w:type="dxa"/>
            <w:shd w:val="clear" w:color="auto" w:fill="FFFFFF"/>
          </w:tcPr>
          <w:p w14:paraId="1F875639"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14:paraId="26037FA2"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14:paraId="6F4422CB"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5087EFE2" w14:textId="77777777" w:rsidTr="00B07DA8">
        <w:tc>
          <w:tcPr>
            <w:tcW w:w="5070" w:type="dxa"/>
            <w:shd w:val="clear" w:color="auto" w:fill="E7E6E6" w:themeFill="background2"/>
          </w:tcPr>
          <w:p w14:paraId="73B6C9EB"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14:paraId="466D2CEA"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14:paraId="6560E040"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7EF00821" w14:textId="77777777" w:rsidTr="008C362B">
        <w:tc>
          <w:tcPr>
            <w:tcW w:w="5070" w:type="dxa"/>
            <w:tcBorders>
              <w:bottom w:val="single" w:sz="4" w:space="0" w:color="auto"/>
            </w:tcBorders>
            <w:shd w:val="clear" w:color="auto" w:fill="FFFFFF"/>
          </w:tcPr>
          <w:p w14:paraId="0A0A9BE1"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14:paraId="540AB3FE"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14:paraId="39A80C63"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314B04B0" w14:textId="77777777" w:rsidTr="00B24241">
        <w:tc>
          <w:tcPr>
            <w:tcW w:w="5070" w:type="dxa"/>
            <w:shd w:val="clear" w:color="auto" w:fill="auto"/>
          </w:tcPr>
          <w:p w14:paraId="5974D5D8" w14:textId="77777777"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14:paraId="723CA30C"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14:paraId="1B47EC90" w14:textId="77777777"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14:paraId="25FFAC81" w14:textId="77777777" w:rsidR="00293593" w:rsidRPr="0045010B" w:rsidRDefault="00293593" w:rsidP="00293593">
      <w:pPr>
        <w:spacing w:after="0" w:line="288" w:lineRule="auto"/>
        <w:ind w:left="360"/>
        <w:jc w:val="both"/>
        <w:rPr>
          <w:rFonts w:eastAsia="Times New Roman" w:cs="Arial"/>
          <w:b/>
          <w:color w:val="000000"/>
          <w:sz w:val="14"/>
          <w:szCs w:val="14"/>
          <w:lang w:eastAsia="sl-SI"/>
        </w:rPr>
      </w:pPr>
    </w:p>
    <w:p w14:paraId="5C899F29" w14:textId="77777777"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14:paraId="26ABE0FB"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14:paraId="2AE2C50B" w14:textId="77777777" w:rsidR="00B7764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r w:rsidR="00C034DA">
        <w:rPr>
          <w:rFonts w:eastAsia="Times New Roman" w:cs="Arial"/>
          <w:bCs/>
          <w:color w:val="000000"/>
          <w:sz w:val="20"/>
          <w:szCs w:val="20"/>
          <w:lang w:eastAsia="sl-SI"/>
        </w:rPr>
        <w:t>,</w:t>
      </w:r>
    </w:p>
    <w:p w14:paraId="58ADF1E3" w14:textId="77777777" w:rsidR="00C034DA" w:rsidRPr="00C034DA" w:rsidRDefault="00C034DA" w:rsidP="00C034DA">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C034DA">
        <w:rPr>
          <w:rFonts w:eastAsia="Times New Roman" w:cs="Arial"/>
          <w:bCs/>
          <w:color w:val="000000"/>
          <w:sz w:val="20"/>
          <w:szCs w:val="20"/>
          <w:lang w:eastAsia="sl-SI"/>
        </w:rPr>
        <w:t xml:space="preserve">izjava vlagatelja, da bo status socialnega podjetja pridobil do oddaje zahtevka za izplačilo sredstev, če podjetje še ni registrirano kot socialno podjetje </w:t>
      </w:r>
    </w:p>
    <w:p w14:paraId="242588D4" w14:textId="77777777" w:rsidR="00C034DA" w:rsidRPr="00C034DA" w:rsidRDefault="00C034DA" w:rsidP="00C034DA">
      <w:pPr>
        <w:spacing w:after="0" w:line="288" w:lineRule="auto"/>
        <w:ind w:left="360"/>
        <w:jc w:val="both"/>
        <w:rPr>
          <w:rFonts w:eastAsia="Times New Roman" w:cs="Arial"/>
          <w:b/>
          <w:color w:val="000000"/>
          <w:sz w:val="14"/>
          <w:szCs w:val="14"/>
          <w:lang w:eastAsia="sl-SI"/>
        </w:rPr>
      </w:pPr>
    </w:p>
    <w:p w14:paraId="4EFEEE0E"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14:paraId="24FF5C0A"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14:paraId="737AB403"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4558C2C3"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14:paraId="79348D6D" w14:textId="77777777"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14:paraId="70227F96" w14:textId="77777777"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14:paraId="76859A65"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14:paraId="7E810D19"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37E07464"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14:paraId="38DDE0FE"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14:paraId="330D40BF" w14:textId="77777777" w:rsidR="0026250B" w:rsidRPr="0045010B" w:rsidRDefault="0026250B" w:rsidP="0045010B">
      <w:pPr>
        <w:spacing w:after="0" w:line="288" w:lineRule="auto"/>
        <w:ind w:left="360"/>
        <w:jc w:val="both"/>
        <w:rPr>
          <w:rFonts w:eastAsia="Times New Roman" w:cs="Arial"/>
          <w:b/>
          <w:color w:val="000000"/>
          <w:sz w:val="14"/>
          <w:szCs w:val="14"/>
          <w:lang w:eastAsia="sl-SI"/>
        </w:rPr>
      </w:pPr>
    </w:p>
    <w:p w14:paraId="1E79BC60" w14:textId="77777777"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14:paraId="3F3C7250"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w:t>
      </w:r>
      <w:r w:rsidR="00EB42A5">
        <w:rPr>
          <w:rFonts w:eastAsia="Times New Roman" w:cs="Arial"/>
          <w:bCs/>
          <w:color w:val="000000"/>
          <w:sz w:val="20"/>
          <w:szCs w:val="20"/>
          <w:lang w:eastAsia="sl-SI"/>
        </w:rPr>
        <w:t>M</w:t>
      </w:r>
      <w:r w:rsidRPr="004446C8">
        <w:rPr>
          <w:rFonts w:eastAsia="Times New Roman" w:cs="Arial"/>
          <w:bCs/>
          <w:color w:val="000000"/>
          <w:sz w:val="20"/>
          <w:szCs w:val="20"/>
          <w:lang w:eastAsia="sl-SI"/>
        </w:rPr>
        <w:t xml:space="preserve">estne občine Kranj), </w:t>
      </w:r>
    </w:p>
    <w:p w14:paraId="0CFA2CD3"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14:paraId="7496523F" w14:textId="77777777"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14:paraId="45DE328C" w14:textId="77777777"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14:paraId="784601D8" w14:textId="6EB625B3"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w:t>
      </w:r>
      <w:r w:rsidR="004D69F2">
        <w:rPr>
          <w:rFonts w:eastAsia="Times New Roman" w:cs="Arial"/>
          <w:bCs/>
          <w:color w:val="000000"/>
          <w:sz w:val="20"/>
          <w:szCs w:val="20"/>
          <w:lang w:eastAsia="sl-SI"/>
        </w:rPr>
        <w:t>202</w:t>
      </w:r>
      <w:r w:rsidR="004327CA">
        <w:rPr>
          <w:rFonts w:eastAsia="Times New Roman" w:cs="Arial"/>
          <w:bCs/>
          <w:color w:val="000000"/>
          <w:sz w:val="20"/>
          <w:szCs w:val="20"/>
          <w:lang w:eastAsia="sl-SI"/>
        </w:rPr>
        <w:t>5</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14:paraId="30C1A545" w14:textId="77777777"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14:paraId="0FEE0DD4" w14:textId="77777777"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14:paraId="3A95359D" w14:textId="77777777"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14:paraId="09369956" w14:textId="77777777"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14:paraId="0EA52ECB"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14:paraId="7200DE36"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2659ADDD" w14:textId="77777777"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14:paraId="596FAEA8"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14:paraId="2C8C45CA" w14:textId="77777777"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14:paraId="1C5E194C" w14:textId="77777777"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14:paraId="60FD33F3" w14:textId="77777777"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14:paraId="6CBEEC15"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14:paraId="7373D6AA" w14:textId="77777777"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14:paraId="3DFF2D78" w14:textId="77777777"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14:paraId="01803C39" w14:textId="77777777"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14:paraId="2F931234"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14:paraId="382E10E9"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14:paraId="5A4B8C94" w14:textId="77777777" w:rsidR="0053473F" w:rsidRDefault="0053473F" w:rsidP="0053473F">
      <w:pPr>
        <w:spacing w:after="0" w:line="240" w:lineRule="auto"/>
        <w:jc w:val="both"/>
        <w:rPr>
          <w:rFonts w:eastAsia="Times New Roman" w:cs="Arial"/>
          <w:sz w:val="20"/>
          <w:szCs w:val="20"/>
          <w:lang w:eastAsia="sl-SI"/>
        </w:rPr>
      </w:pPr>
    </w:p>
    <w:p w14:paraId="1F5CE854" w14:textId="77777777" w:rsidR="0053473F" w:rsidRPr="0053473F" w:rsidRDefault="0053473F" w:rsidP="0053473F">
      <w:pPr>
        <w:spacing w:after="0" w:line="240" w:lineRule="auto"/>
        <w:jc w:val="both"/>
        <w:rPr>
          <w:rFonts w:eastAsia="Times New Roman" w:cs="Arial"/>
          <w:sz w:val="20"/>
          <w:szCs w:val="20"/>
          <w:lang w:eastAsia="sl-SI"/>
        </w:rPr>
      </w:pPr>
    </w:p>
    <w:p w14:paraId="4A499AD5" w14:textId="77777777"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14:paraId="04C5BFB0" w14:textId="77777777" w:rsidR="0053473F" w:rsidRPr="0053473F" w:rsidRDefault="0053473F" w:rsidP="0053473F">
      <w:pPr>
        <w:spacing w:after="0" w:line="240" w:lineRule="auto"/>
        <w:jc w:val="both"/>
        <w:rPr>
          <w:rFonts w:eastAsia="Times New Roman" w:cs="Arial"/>
          <w:sz w:val="20"/>
          <w:szCs w:val="20"/>
          <w:lang w:eastAsia="sl-SI"/>
        </w:rPr>
      </w:pPr>
    </w:p>
    <w:p w14:paraId="31578267" w14:textId="77777777"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14:paraId="05327D7E" w14:textId="77777777"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14:paraId="7D04F69A" w14:textId="77777777"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14:paraId="42757C1D" w14:textId="77777777"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14:paraId="0BD92C57" w14:textId="77777777" w:rsidTr="008C362B">
        <w:tc>
          <w:tcPr>
            <w:tcW w:w="1908" w:type="dxa"/>
          </w:tcPr>
          <w:p w14:paraId="30273C47" w14:textId="77777777" w:rsidR="00293593" w:rsidRPr="004446C8" w:rsidRDefault="00293593" w:rsidP="00293593">
            <w:pPr>
              <w:spacing w:after="0" w:line="288" w:lineRule="auto"/>
              <w:rPr>
                <w:rFonts w:eastAsia="Times New Roman" w:cs="Arial"/>
                <w:b/>
                <w:sz w:val="20"/>
                <w:szCs w:val="20"/>
                <w:lang w:eastAsia="sl-SI"/>
              </w:rPr>
            </w:pPr>
          </w:p>
          <w:p w14:paraId="6C403E2A" w14:textId="77777777"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14:paraId="779DD14F" w14:textId="77777777" w:rsidR="00293593" w:rsidRPr="004446C8" w:rsidRDefault="00293593" w:rsidP="00293593">
            <w:pPr>
              <w:spacing w:after="0" w:line="288" w:lineRule="auto"/>
              <w:rPr>
                <w:rFonts w:eastAsia="Times New Roman" w:cs="Arial"/>
                <w:b/>
                <w:sz w:val="20"/>
                <w:szCs w:val="20"/>
                <w:lang w:eastAsia="sl-SI"/>
              </w:rPr>
            </w:pPr>
          </w:p>
        </w:tc>
        <w:tc>
          <w:tcPr>
            <w:tcW w:w="2520" w:type="dxa"/>
          </w:tcPr>
          <w:p w14:paraId="7C73ADDF"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14:paraId="7CE22CAF" w14:textId="77777777" w:rsidR="00293593" w:rsidRPr="004446C8" w:rsidRDefault="00293593" w:rsidP="00293593">
            <w:pPr>
              <w:spacing w:after="0" w:line="288" w:lineRule="auto"/>
              <w:rPr>
                <w:rFonts w:eastAsia="Times New Roman" w:cs="Arial"/>
                <w:b/>
                <w:sz w:val="20"/>
                <w:szCs w:val="20"/>
                <w:lang w:eastAsia="sl-SI"/>
              </w:rPr>
            </w:pPr>
          </w:p>
        </w:tc>
      </w:tr>
    </w:tbl>
    <w:p w14:paraId="2586B556" w14:textId="77777777" w:rsidR="001D4D44" w:rsidRPr="004446C8" w:rsidRDefault="001D4D44" w:rsidP="001D4D44">
      <w:pPr>
        <w:spacing w:after="0" w:line="240" w:lineRule="auto"/>
        <w:jc w:val="both"/>
        <w:rPr>
          <w:rFonts w:eastAsia="Times New Roman" w:cs="Arial"/>
          <w:b/>
          <w:sz w:val="20"/>
          <w:szCs w:val="20"/>
          <w:lang w:eastAsia="sl-SI"/>
        </w:rPr>
      </w:pPr>
    </w:p>
    <w:p w14:paraId="3BE772C5" w14:textId="77777777" w:rsidR="001D4D44" w:rsidRDefault="001D4D44" w:rsidP="001D4D44">
      <w:pPr>
        <w:spacing w:after="0" w:line="240" w:lineRule="auto"/>
        <w:jc w:val="both"/>
        <w:rPr>
          <w:rFonts w:eastAsia="Times New Roman" w:cs="Arial"/>
          <w:b/>
          <w:sz w:val="20"/>
          <w:szCs w:val="20"/>
          <w:lang w:eastAsia="sl-SI"/>
        </w:rPr>
      </w:pPr>
    </w:p>
    <w:p w14:paraId="392AB0D4" w14:textId="77777777" w:rsidR="000B2D58" w:rsidRDefault="000B2D58" w:rsidP="001D4D44">
      <w:pPr>
        <w:spacing w:after="0" w:line="240" w:lineRule="auto"/>
        <w:jc w:val="both"/>
        <w:rPr>
          <w:rFonts w:eastAsia="Times New Roman" w:cs="Arial"/>
          <w:b/>
          <w:sz w:val="20"/>
          <w:szCs w:val="20"/>
          <w:lang w:eastAsia="sl-SI"/>
        </w:rPr>
      </w:pPr>
    </w:p>
    <w:p w14:paraId="35CE96DF" w14:textId="77777777" w:rsidR="000B2D58" w:rsidRDefault="000B2D58" w:rsidP="001D4D44">
      <w:pPr>
        <w:spacing w:after="0" w:line="240" w:lineRule="auto"/>
        <w:jc w:val="both"/>
        <w:rPr>
          <w:rFonts w:eastAsia="Times New Roman" w:cs="Arial"/>
          <w:b/>
          <w:sz w:val="20"/>
          <w:szCs w:val="20"/>
          <w:lang w:eastAsia="sl-SI"/>
        </w:rPr>
      </w:pPr>
    </w:p>
    <w:p w14:paraId="517ECB64" w14:textId="77777777" w:rsidR="000B2D58" w:rsidRDefault="000B2D58" w:rsidP="001D4D44">
      <w:pPr>
        <w:spacing w:after="0" w:line="240" w:lineRule="auto"/>
        <w:jc w:val="both"/>
        <w:rPr>
          <w:rFonts w:eastAsia="Times New Roman" w:cs="Arial"/>
          <w:b/>
          <w:sz w:val="20"/>
          <w:szCs w:val="20"/>
          <w:lang w:eastAsia="sl-SI"/>
        </w:rPr>
      </w:pPr>
    </w:p>
    <w:p w14:paraId="084DA821" w14:textId="77777777" w:rsidR="000B2D58" w:rsidRDefault="000B2D58" w:rsidP="001D4D44">
      <w:pPr>
        <w:spacing w:after="0" w:line="240" w:lineRule="auto"/>
        <w:jc w:val="both"/>
        <w:rPr>
          <w:rFonts w:eastAsia="Times New Roman" w:cs="Arial"/>
          <w:b/>
          <w:sz w:val="20"/>
          <w:szCs w:val="20"/>
          <w:lang w:eastAsia="sl-SI"/>
        </w:rPr>
      </w:pPr>
    </w:p>
    <w:p w14:paraId="2637A393" w14:textId="77777777" w:rsidR="000B2D58" w:rsidRDefault="000B2D58" w:rsidP="001D4D44">
      <w:pPr>
        <w:spacing w:after="0" w:line="240" w:lineRule="auto"/>
        <w:jc w:val="both"/>
        <w:rPr>
          <w:rFonts w:eastAsia="Times New Roman" w:cs="Arial"/>
          <w:b/>
          <w:sz w:val="20"/>
          <w:szCs w:val="20"/>
          <w:lang w:eastAsia="sl-SI"/>
        </w:rPr>
      </w:pPr>
    </w:p>
    <w:p w14:paraId="3F8B10F9" w14:textId="77777777" w:rsidR="000B2D58" w:rsidRDefault="000B2D58" w:rsidP="001D4D44">
      <w:pPr>
        <w:spacing w:after="0" w:line="240" w:lineRule="auto"/>
        <w:jc w:val="both"/>
        <w:rPr>
          <w:rFonts w:eastAsia="Times New Roman" w:cs="Arial"/>
          <w:b/>
          <w:sz w:val="20"/>
          <w:szCs w:val="20"/>
          <w:lang w:eastAsia="sl-SI"/>
        </w:rPr>
      </w:pPr>
    </w:p>
    <w:p w14:paraId="551700BD" w14:textId="77777777" w:rsidR="000B2D58" w:rsidRDefault="000B2D58" w:rsidP="001D4D44">
      <w:pPr>
        <w:spacing w:after="0" w:line="240" w:lineRule="auto"/>
        <w:jc w:val="both"/>
        <w:rPr>
          <w:rFonts w:eastAsia="Times New Roman" w:cs="Arial"/>
          <w:b/>
          <w:sz w:val="20"/>
          <w:szCs w:val="20"/>
          <w:lang w:eastAsia="sl-SI"/>
        </w:rPr>
      </w:pPr>
    </w:p>
    <w:p w14:paraId="6E843C28" w14:textId="77777777" w:rsidR="000B2D58" w:rsidRDefault="000B2D58" w:rsidP="001D4D44">
      <w:pPr>
        <w:spacing w:after="0" w:line="240" w:lineRule="auto"/>
        <w:jc w:val="both"/>
        <w:rPr>
          <w:rFonts w:eastAsia="Times New Roman" w:cs="Arial"/>
          <w:b/>
          <w:sz w:val="20"/>
          <w:szCs w:val="20"/>
          <w:lang w:eastAsia="sl-SI"/>
        </w:rPr>
      </w:pPr>
    </w:p>
    <w:p w14:paraId="6204C124" w14:textId="77777777" w:rsidR="000B2D58" w:rsidRDefault="000B2D58" w:rsidP="001D4D44">
      <w:pPr>
        <w:spacing w:after="0" w:line="240" w:lineRule="auto"/>
        <w:jc w:val="both"/>
        <w:rPr>
          <w:rFonts w:eastAsia="Times New Roman" w:cs="Arial"/>
          <w:b/>
          <w:sz w:val="20"/>
          <w:szCs w:val="20"/>
          <w:lang w:eastAsia="sl-SI"/>
        </w:rPr>
      </w:pPr>
    </w:p>
    <w:p w14:paraId="6B727098" w14:textId="77777777" w:rsidR="000B2D58" w:rsidRDefault="000B2D58" w:rsidP="001D4D44">
      <w:pPr>
        <w:spacing w:after="0" w:line="240" w:lineRule="auto"/>
        <w:jc w:val="both"/>
        <w:rPr>
          <w:rFonts w:eastAsia="Times New Roman" w:cs="Arial"/>
          <w:b/>
          <w:sz w:val="20"/>
          <w:szCs w:val="20"/>
          <w:lang w:eastAsia="sl-SI"/>
        </w:rPr>
      </w:pPr>
    </w:p>
    <w:p w14:paraId="5964CB90" w14:textId="731316D7" w:rsidR="001D4D44" w:rsidRPr="004446C8" w:rsidRDefault="0094627C" w:rsidP="001D4D44">
      <w:pPr>
        <w:spacing w:after="0" w:line="240" w:lineRule="auto"/>
        <w:jc w:val="both"/>
        <w:rPr>
          <w:rFonts w:eastAsia="Times New Roman" w:cs="Arial"/>
          <w:b/>
          <w:sz w:val="20"/>
          <w:szCs w:val="20"/>
          <w:lang w:eastAsia="sl-SI"/>
        </w:rPr>
      </w:pPr>
      <w:r>
        <w:rPr>
          <w:rFonts w:eastAsia="Times New Roman" w:cs="Arial"/>
          <w:b/>
          <w:sz w:val="20"/>
          <w:szCs w:val="20"/>
          <w:lang w:eastAsia="sl-SI"/>
        </w:rPr>
        <w:t>O</w:t>
      </w:r>
      <w:r w:rsidR="001D4D44" w:rsidRPr="004446C8">
        <w:rPr>
          <w:rFonts w:eastAsia="Times New Roman" w:cs="Arial"/>
          <w:b/>
          <w:sz w:val="20"/>
          <w:szCs w:val="20"/>
          <w:lang w:eastAsia="sl-SI"/>
        </w:rPr>
        <w:t xml:space="preserve">POMBA: </w:t>
      </w:r>
    </w:p>
    <w:p w14:paraId="0AE23147" w14:textId="64323E07"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4327CA">
        <w:rPr>
          <w:rFonts w:eastAsia="Times New Roman" w:cs="Arial"/>
          <w:b/>
          <w:sz w:val="20"/>
          <w:szCs w:val="20"/>
          <w:lang w:eastAsia="sl-SI"/>
        </w:rPr>
        <w:t>0</w:t>
      </w:r>
      <w:r w:rsidR="000F3983">
        <w:rPr>
          <w:rFonts w:eastAsia="Times New Roman" w:cs="Arial"/>
          <w:b/>
          <w:sz w:val="20"/>
          <w:szCs w:val="20"/>
          <w:lang w:eastAsia="sl-SI"/>
        </w:rPr>
        <w:t>2</w:t>
      </w:r>
      <w:r w:rsidR="004327CA">
        <w:rPr>
          <w:rFonts w:eastAsia="Times New Roman" w:cs="Arial"/>
          <w:b/>
          <w:sz w:val="20"/>
          <w:szCs w:val="20"/>
          <w:lang w:eastAsia="sl-SI"/>
        </w:rPr>
        <w:t>.</w:t>
      </w:r>
      <w:r w:rsidR="000F3983">
        <w:rPr>
          <w:rFonts w:eastAsia="Times New Roman" w:cs="Arial"/>
          <w:b/>
          <w:sz w:val="20"/>
          <w:szCs w:val="20"/>
          <w:lang w:eastAsia="sl-SI"/>
        </w:rPr>
        <w:t xml:space="preserve"> </w:t>
      </w:r>
      <w:r w:rsidR="004327CA">
        <w:rPr>
          <w:rFonts w:eastAsia="Times New Roman" w:cs="Arial"/>
          <w:b/>
          <w:sz w:val="20"/>
          <w:szCs w:val="20"/>
          <w:lang w:eastAsia="sl-SI"/>
        </w:rPr>
        <w:t>0</w:t>
      </w:r>
      <w:r w:rsidR="000F3983">
        <w:rPr>
          <w:rFonts w:eastAsia="Times New Roman" w:cs="Arial"/>
          <w:b/>
          <w:sz w:val="20"/>
          <w:szCs w:val="20"/>
          <w:lang w:eastAsia="sl-SI"/>
        </w:rPr>
        <w:t>9</w:t>
      </w:r>
      <w:r w:rsidR="004327CA">
        <w:rPr>
          <w:rFonts w:eastAsia="Times New Roman" w:cs="Arial"/>
          <w:b/>
          <w:sz w:val="20"/>
          <w:szCs w:val="20"/>
          <w:lang w:eastAsia="sl-SI"/>
        </w:rPr>
        <w:t>.</w:t>
      </w:r>
      <w:r w:rsidR="000F3983">
        <w:rPr>
          <w:rFonts w:eastAsia="Times New Roman" w:cs="Arial"/>
          <w:b/>
          <w:sz w:val="20"/>
          <w:szCs w:val="20"/>
          <w:lang w:eastAsia="sl-SI"/>
        </w:rPr>
        <w:t xml:space="preserve"> </w:t>
      </w:r>
      <w:r w:rsidR="004D69F2">
        <w:rPr>
          <w:rFonts w:eastAsia="Times New Roman" w:cs="Arial"/>
          <w:b/>
          <w:sz w:val="20"/>
          <w:szCs w:val="20"/>
          <w:lang w:eastAsia="sl-SI"/>
        </w:rPr>
        <w:t>202</w:t>
      </w:r>
      <w:r w:rsidR="000046C6">
        <w:rPr>
          <w:rFonts w:eastAsia="Times New Roman" w:cs="Arial"/>
          <w:b/>
          <w:sz w:val="20"/>
          <w:szCs w:val="20"/>
          <w:lang w:eastAsia="sl-SI"/>
        </w:rPr>
        <w:t>5</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14:paraId="22891BBB" w14:textId="3E602261" w:rsidR="00A32AF1" w:rsidRDefault="00A32AF1" w:rsidP="00A32AF1">
      <w:pPr>
        <w:spacing w:after="0" w:line="240" w:lineRule="auto"/>
        <w:rPr>
          <w:rFonts w:eastAsia="Yu Gothic" w:cstheme="minorHAnsi"/>
          <w:lang w:eastAsia="sl-SI"/>
        </w:rPr>
      </w:pPr>
      <w:r w:rsidRPr="00F82962">
        <w:rPr>
          <w:rFonts w:eastAsia="Yu Gothic" w:cstheme="minorHAnsi"/>
          <w:lang w:eastAsia="sl-SI"/>
        </w:rPr>
        <w:tab/>
      </w:r>
    </w:p>
    <w:p w14:paraId="0913B464" w14:textId="53FC08F0" w:rsidR="0094627C" w:rsidRDefault="0094627C" w:rsidP="00A32AF1">
      <w:pPr>
        <w:spacing w:after="0" w:line="240" w:lineRule="auto"/>
        <w:rPr>
          <w:rFonts w:eastAsia="Yu Gothic" w:cstheme="minorHAnsi"/>
          <w:lang w:eastAsia="sl-SI"/>
        </w:rPr>
      </w:pPr>
    </w:p>
    <w:p w14:paraId="06EFCA44" w14:textId="382F3578" w:rsidR="0094627C" w:rsidRDefault="0094627C" w:rsidP="00A32AF1">
      <w:pPr>
        <w:spacing w:after="0" w:line="240" w:lineRule="auto"/>
        <w:rPr>
          <w:rFonts w:eastAsia="Yu Gothic" w:cstheme="minorHAnsi"/>
          <w:lang w:eastAsia="sl-SI"/>
        </w:rPr>
      </w:pPr>
    </w:p>
    <w:p w14:paraId="0623213A" w14:textId="0CBE5F60" w:rsidR="0094627C" w:rsidRDefault="0094627C" w:rsidP="00A32AF1">
      <w:pPr>
        <w:spacing w:after="0" w:line="240" w:lineRule="auto"/>
        <w:rPr>
          <w:rFonts w:eastAsia="Yu Gothic" w:cstheme="minorHAnsi"/>
          <w:lang w:eastAsia="sl-SI"/>
        </w:rPr>
      </w:pPr>
    </w:p>
    <w:p w14:paraId="7E5DAD47" w14:textId="77777777" w:rsidR="0094627C" w:rsidRPr="00F82962" w:rsidRDefault="0094627C" w:rsidP="00A32AF1">
      <w:pPr>
        <w:spacing w:after="0" w:line="240" w:lineRule="auto"/>
        <w:rPr>
          <w:rFonts w:eastAsia="Yu Gothic" w:cstheme="minorHAnsi"/>
          <w:sz w:val="14"/>
          <w:szCs w:val="14"/>
          <w:lang w:eastAsia="sl-SI"/>
        </w:rPr>
      </w:pPr>
    </w:p>
    <w:p w14:paraId="00F98B7C" w14:textId="77777777" w:rsidR="00A32AF1" w:rsidRDefault="00A32AF1" w:rsidP="00A32AF1">
      <w:pPr>
        <w:spacing w:after="0" w:line="240" w:lineRule="auto"/>
        <w:rPr>
          <w:rFonts w:eastAsia="Yu Gothic" w:cstheme="minorHAnsi"/>
          <w:sz w:val="14"/>
          <w:szCs w:val="14"/>
          <w:lang w:eastAsia="sl-SI"/>
        </w:rPr>
      </w:pPr>
    </w:p>
    <w:p w14:paraId="0068D085" w14:textId="77777777"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554E7876" w14:textId="77777777" w:rsidTr="00612A75">
        <w:tc>
          <w:tcPr>
            <w:tcW w:w="6803" w:type="dxa"/>
            <w:vMerge w:val="restart"/>
          </w:tcPr>
          <w:p w14:paraId="501421D5" w14:textId="73C3F9E2" w:rsidR="00612A75" w:rsidRPr="00F82962" w:rsidRDefault="00A7264E" w:rsidP="00612A75">
            <w:pPr>
              <w:rPr>
                <w:rFonts w:eastAsia="Yu Gothic" w:cstheme="minorHAnsi"/>
              </w:rPr>
            </w:pPr>
            <w:r w:rsidRPr="00F82962">
              <w:rPr>
                <w:rFonts w:eastAsia="Yu Gothic" w:cstheme="minorHAnsi"/>
                <w:noProof/>
              </w:rPr>
              <w:drawing>
                <wp:anchor distT="0" distB="0" distL="114300" distR="114300" simplePos="0" relativeHeight="251700224" behindDoc="0" locked="0" layoutInCell="1" allowOverlap="1" wp14:anchorId="40565840" wp14:editId="4B84608C">
                  <wp:simplePos x="0" y="0"/>
                  <wp:positionH relativeFrom="margin">
                    <wp:posOffset>635</wp:posOffset>
                  </wp:positionH>
                  <wp:positionV relativeFrom="paragraph">
                    <wp:posOffset>152400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2F62D177" w14:textId="77777777" w:rsidR="00612A75" w:rsidRDefault="00612A75" w:rsidP="00612A75">
            <w:pPr>
              <w:rPr>
                <w:rFonts w:eastAsia="Yu Gothic" w:cstheme="minorHAnsi"/>
                <w:b/>
              </w:rPr>
            </w:pPr>
          </w:p>
          <w:p w14:paraId="7D0A9193" w14:textId="77777777" w:rsidR="002A5C8F" w:rsidRDefault="002A5C8F" w:rsidP="00612A75">
            <w:pPr>
              <w:rPr>
                <w:rFonts w:eastAsia="Yu Gothic" w:cstheme="minorHAnsi"/>
                <w:b/>
              </w:rPr>
            </w:pPr>
          </w:p>
          <w:p w14:paraId="197FC252" w14:textId="77777777" w:rsidR="002A5C8F" w:rsidRPr="00F82962" w:rsidRDefault="002A5C8F" w:rsidP="00612A75">
            <w:pPr>
              <w:rPr>
                <w:rFonts w:eastAsia="Yu Gothic" w:cstheme="minorHAnsi"/>
                <w:b/>
              </w:rPr>
            </w:pPr>
          </w:p>
        </w:tc>
      </w:tr>
      <w:tr w:rsidR="00612A75" w:rsidRPr="00F82962" w14:paraId="67888FDA" w14:textId="77777777" w:rsidTr="00612A75">
        <w:tc>
          <w:tcPr>
            <w:tcW w:w="6803" w:type="dxa"/>
            <w:vMerge/>
            <w:tcBorders>
              <w:right w:val="single" w:sz="4" w:space="0" w:color="auto"/>
            </w:tcBorders>
          </w:tcPr>
          <w:p w14:paraId="3E703B4E"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72A00383"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7FB3B32B"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2BED7F1E"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51327D89"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1906D03B"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356F2AA5"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4C3D329"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14:paraId="7D0394BA"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0D6DB16A" w14:textId="77777777" w:rsidR="00612A75" w:rsidRDefault="00612A75" w:rsidP="0045010B">
      <w:pPr>
        <w:spacing w:after="0" w:line="240" w:lineRule="auto"/>
        <w:jc w:val="right"/>
        <w:rPr>
          <w:rFonts w:eastAsia="Yu Gothic" w:cstheme="minorHAnsi"/>
          <w:b/>
          <w:sz w:val="20"/>
          <w:szCs w:val="20"/>
          <w:lang w:eastAsia="sl-SI"/>
        </w:rPr>
      </w:pPr>
    </w:p>
    <w:p w14:paraId="443BDD24" w14:textId="08551317"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4327CA">
        <w:rPr>
          <w:rFonts w:eastAsia="Yu Gothic" w:cstheme="minorHAnsi"/>
          <w:b/>
          <w:sz w:val="20"/>
          <w:szCs w:val="20"/>
          <w:lang w:eastAsia="sl-SI"/>
        </w:rPr>
        <w:t>5</w:t>
      </w:r>
    </w:p>
    <w:p w14:paraId="479F794E" w14:textId="77777777"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4BFD8D43" w14:textId="77777777"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14:paraId="59211AB4" w14:textId="77777777" w:rsidR="006F39EF" w:rsidRPr="00006E69" w:rsidRDefault="006F39EF" w:rsidP="006F39EF">
      <w:pPr>
        <w:spacing w:after="0" w:line="240" w:lineRule="auto"/>
        <w:jc w:val="both"/>
        <w:rPr>
          <w:rFonts w:ascii="Arial" w:eastAsia="Times New Roman" w:hAnsi="Arial" w:cs="Arial"/>
          <w:sz w:val="20"/>
          <w:szCs w:val="20"/>
          <w:lang w:eastAsia="sl-SI"/>
        </w:rPr>
      </w:pPr>
    </w:p>
    <w:p w14:paraId="660A63A6" w14:textId="77777777" w:rsidR="00293593" w:rsidRPr="00006E69" w:rsidRDefault="00293593" w:rsidP="00293593">
      <w:pPr>
        <w:spacing w:after="0" w:line="240" w:lineRule="auto"/>
        <w:rPr>
          <w:rFonts w:ascii="Times New Roman" w:eastAsia="Times New Roman" w:hAnsi="Times New Roman" w:cs="Times New Roman"/>
          <w:sz w:val="20"/>
          <w:szCs w:val="20"/>
          <w:lang w:eastAsia="sl-SI"/>
        </w:rPr>
      </w:pPr>
    </w:p>
    <w:p w14:paraId="379DC59A" w14:textId="77777777"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14:paraId="3AB266CF" w14:textId="77777777" w:rsidR="00293593" w:rsidRPr="0045010B" w:rsidRDefault="00293593" w:rsidP="00293593">
      <w:pPr>
        <w:spacing w:after="0" w:line="240" w:lineRule="auto"/>
        <w:rPr>
          <w:rFonts w:eastAsia="Times New Roman" w:cs="Arial"/>
          <w:sz w:val="20"/>
          <w:szCs w:val="20"/>
          <w:lang w:eastAsia="sl-SI"/>
        </w:rPr>
      </w:pPr>
    </w:p>
    <w:p w14:paraId="691EE013" w14:textId="77777777"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14:paraId="608720AD" w14:textId="0FC0C427"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4D69F2">
        <w:rPr>
          <w:rFonts w:eastAsia="Times New Roman" w:cs="Arial"/>
          <w:color w:val="000000"/>
          <w:sz w:val="20"/>
          <w:szCs w:val="20"/>
          <w:lang w:eastAsia="sl-SI"/>
        </w:rPr>
        <w:t>202</w:t>
      </w:r>
      <w:r w:rsidR="004327CA">
        <w:rPr>
          <w:rFonts w:eastAsia="Times New Roman" w:cs="Arial"/>
          <w:color w:val="000000"/>
          <w:sz w:val="20"/>
          <w:szCs w:val="20"/>
          <w:lang w:eastAsia="sl-SI"/>
        </w:rPr>
        <w:t>5</w:t>
      </w:r>
      <w:r w:rsidRPr="0045010B">
        <w:rPr>
          <w:rFonts w:eastAsia="Times New Roman" w:cs="Arial"/>
          <w:color w:val="000000"/>
          <w:sz w:val="20"/>
          <w:szCs w:val="20"/>
          <w:lang w:eastAsia="sl-SI"/>
        </w:rPr>
        <w:t xml:space="preserve"> ter pripadajoči razpisni dokumentaciji,</w:t>
      </w:r>
    </w:p>
    <w:p w14:paraId="3AFD7CA4" w14:textId="77777777"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14:paraId="29A379B8" w14:textId="77777777"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14:paraId="7F814F06" w14:textId="77777777"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00EC7457">
        <w:rPr>
          <w:rFonts w:eastAsia="Times New Roman" w:cs="Arial"/>
          <w:color w:val="000000"/>
          <w:sz w:val="20"/>
          <w:szCs w:val="20"/>
          <w:lang w:eastAsia="sl-SI"/>
        </w:rPr>
        <w:t>M</w:t>
      </w:r>
      <w:r w:rsidRPr="0045010B">
        <w:rPr>
          <w:rFonts w:eastAsia="Times New Roman" w:cs="Arial"/>
          <w:color w:val="000000"/>
          <w:sz w:val="20"/>
          <w:szCs w:val="20"/>
          <w:lang w:eastAsia="sl-SI"/>
        </w:rPr>
        <w:t xml:space="preserve">estne občine Kranj, </w:t>
      </w:r>
    </w:p>
    <w:p w14:paraId="1EC18873" w14:textId="77777777"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14:paraId="019C7395" w14:textId="77777777"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14:paraId="6A0AB966" w14:textId="4A856A7A" w:rsidR="00293593" w:rsidRPr="00592A94" w:rsidRDefault="00293593" w:rsidP="00592A94">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AC35EE">
        <w:rPr>
          <w:rFonts w:eastAsia="Times New Roman" w:cs="Arial"/>
          <w:color w:val="000000"/>
          <w:sz w:val="20"/>
          <w:szCs w:val="20"/>
          <w:lang w:eastAsia="sl-SI"/>
        </w:rPr>
        <w:t>,</w:t>
      </w:r>
    </w:p>
    <w:p w14:paraId="38776695" w14:textId="77777777" w:rsidR="00293593" w:rsidRPr="0045010B" w:rsidRDefault="00293593" w:rsidP="00293593">
      <w:pPr>
        <w:spacing w:after="0" w:line="240" w:lineRule="auto"/>
        <w:jc w:val="both"/>
        <w:rPr>
          <w:rFonts w:eastAsia="Times New Roman" w:cs="Arial"/>
          <w:b/>
          <w:sz w:val="20"/>
          <w:szCs w:val="20"/>
          <w:lang w:eastAsia="sl-SI"/>
        </w:rPr>
      </w:pPr>
    </w:p>
    <w:p w14:paraId="57A72FFA" w14:textId="77777777"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14:paraId="43E87F75"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14:paraId="496E8C16"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14:paraId="31010701" w14:textId="3172CEA0" w:rsidR="00293593"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tbl>
      <w:tblPr>
        <w:tblW w:w="9812" w:type="dxa"/>
        <w:shd w:val="clear" w:color="auto" w:fill="FFFFFF"/>
        <w:tblCellMar>
          <w:left w:w="0" w:type="dxa"/>
          <w:right w:w="0" w:type="dxa"/>
        </w:tblCellMar>
        <w:tblLook w:val="04A0" w:firstRow="1" w:lastRow="0" w:firstColumn="1" w:lastColumn="0" w:noHBand="0" w:noVBand="1"/>
      </w:tblPr>
      <w:tblGrid>
        <w:gridCol w:w="1308"/>
        <w:gridCol w:w="7196"/>
        <w:gridCol w:w="1308"/>
      </w:tblGrid>
      <w:tr w:rsidR="0025318D" w:rsidRPr="0025318D" w14:paraId="14EBCAFE" w14:textId="77777777" w:rsidTr="00A30B28">
        <w:trPr>
          <w:gridAfter w:val="1"/>
          <w:wAfter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60D2E017" w14:textId="2BF71EA6" w:rsidR="0025318D" w:rsidRPr="0025318D" w:rsidRDefault="0025318D" w:rsidP="00A30B28">
            <w:pPr>
              <w:autoSpaceDE w:val="0"/>
              <w:autoSpaceDN w:val="0"/>
              <w:adjustRightInd w:val="0"/>
              <w:spacing w:after="0" w:line="240" w:lineRule="auto"/>
              <w:jc w:val="both"/>
              <w:rPr>
                <w:rFonts w:eastAsia="Times New Roman" w:cs="Arial"/>
                <w:sz w:val="20"/>
                <w:szCs w:val="20"/>
                <w:lang w:eastAsia="sl-SI"/>
              </w:rPr>
            </w:pPr>
            <w:r w:rsidRPr="0025318D">
              <w:rPr>
                <w:rFonts w:eastAsia="Times New Roman" w:cs="Arial"/>
                <w:sz w:val="20"/>
                <w:szCs w:val="20"/>
                <w:lang w:eastAsia="sl-SI"/>
              </w:rPr>
              <w:t> </w:t>
            </w:r>
            <w:r>
              <w:rPr>
                <w:rFonts w:eastAsia="Times New Roman" w:cs="Arial"/>
                <w:sz w:val="20"/>
                <w:szCs w:val="20"/>
                <w:lang w:eastAsia="sl-SI"/>
              </w:rPr>
              <w:t xml:space="preserve">-  </w:t>
            </w:r>
            <w:r w:rsidR="00592A94">
              <w:rPr>
                <w:rFonts w:eastAsia="Times New Roman" w:cs="Arial"/>
                <w:sz w:val="20"/>
                <w:szCs w:val="20"/>
                <w:lang w:eastAsia="sl-SI"/>
              </w:rPr>
              <w:t>iz</w:t>
            </w:r>
            <w:r w:rsidRPr="0025318D">
              <w:rPr>
                <w:rFonts w:eastAsia="Times New Roman" w:cs="Arial"/>
                <w:sz w:val="20"/>
                <w:szCs w:val="20"/>
                <w:lang w:eastAsia="sl-SI"/>
              </w:rPr>
              <w:t xml:space="preserve"> sektorjev:</w:t>
            </w:r>
          </w:p>
        </w:tc>
      </w:tr>
      <w:tr w:rsidR="0025318D" w:rsidRPr="0025318D" w14:paraId="3F59AB32" w14:textId="77777777" w:rsidTr="00A30B28">
        <w:trPr>
          <w:gridAfter w:val="1"/>
          <w:wAfter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34D736AF" w14:textId="44A502E4" w:rsidR="0025318D" w:rsidRPr="00A30B28" w:rsidRDefault="0025318D" w:rsidP="00A30B28">
            <w:pPr>
              <w:pStyle w:val="Odstavekseznama"/>
              <w:numPr>
                <w:ilvl w:val="0"/>
                <w:numId w:val="40"/>
              </w:numPr>
              <w:autoSpaceDE w:val="0"/>
              <w:autoSpaceDN w:val="0"/>
              <w:adjustRightInd w:val="0"/>
              <w:spacing w:after="0" w:line="240" w:lineRule="auto"/>
              <w:jc w:val="both"/>
              <w:rPr>
                <w:rFonts w:eastAsia="Times New Roman" w:cs="Arial"/>
                <w:sz w:val="20"/>
                <w:szCs w:val="20"/>
                <w:lang w:eastAsia="sl-SI"/>
              </w:rPr>
            </w:pPr>
            <w:r w:rsidRPr="00A30B28">
              <w:rPr>
                <w:rFonts w:eastAsia="Times New Roman" w:cs="Arial"/>
                <w:sz w:val="20"/>
                <w:szCs w:val="20"/>
                <w:lang w:eastAsia="sl-SI"/>
              </w:rPr>
              <w:t>primarne proizvodnje ribiških proizvodov in proizvodov iz akvakulture, opredeljene v členu 5, točki (a) in (b), Uredbe EU št. 1379/2013,</w:t>
            </w:r>
          </w:p>
        </w:tc>
      </w:tr>
      <w:tr w:rsidR="0025318D" w:rsidRPr="0025318D" w14:paraId="7A7DC62C" w14:textId="77777777" w:rsidTr="00A30B28">
        <w:trPr>
          <w:gridAfter w:val="1"/>
          <w:wAfter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6E096BE9" w14:textId="70435108" w:rsidR="0025318D" w:rsidRPr="00A30B28" w:rsidRDefault="0025318D" w:rsidP="00A30B28">
            <w:pPr>
              <w:pStyle w:val="Odstavekseznama"/>
              <w:numPr>
                <w:ilvl w:val="0"/>
                <w:numId w:val="40"/>
              </w:numPr>
              <w:autoSpaceDE w:val="0"/>
              <w:autoSpaceDN w:val="0"/>
              <w:adjustRightInd w:val="0"/>
              <w:spacing w:after="0" w:line="240" w:lineRule="auto"/>
              <w:jc w:val="both"/>
              <w:rPr>
                <w:rFonts w:eastAsia="Times New Roman" w:cs="Arial"/>
                <w:sz w:val="20"/>
                <w:szCs w:val="20"/>
                <w:lang w:eastAsia="sl-SI"/>
              </w:rPr>
            </w:pPr>
            <w:r w:rsidRPr="00A30B28">
              <w:rPr>
                <w:rFonts w:eastAsia="Times New Roman" w:cs="Arial"/>
                <w:sz w:val="20"/>
                <w:szCs w:val="20"/>
                <w:lang w:eastAsia="sl-SI"/>
              </w:rPr>
              <w:t>predelave in trženja ribiških proizvodov in proizvodov iz akvakulture, kadar je znesek pomoči določen na podlagi cene ali količine proizvodov, nabavljenih ali danih na trg,</w:t>
            </w:r>
          </w:p>
        </w:tc>
      </w:tr>
      <w:tr w:rsidR="0025318D" w:rsidRPr="0025318D" w14:paraId="1B0FB86E" w14:textId="77777777" w:rsidTr="00A30B28">
        <w:trPr>
          <w:gridAfter w:val="1"/>
          <w:wAfter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462881FE" w14:textId="065F3CA4" w:rsidR="0025318D" w:rsidRPr="00A30B28" w:rsidRDefault="0025318D" w:rsidP="00A30B28">
            <w:pPr>
              <w:pStyle w:val="Odstavekseznama"/>
              <w:numPr>
                <w:ilvl w:val="0"/>
                <w:numId w:val="40"/>
              </w:numPr>
              <w:autoSpaceDE w:val="0"/>
              <w:autoSpaceDN w:val="0"/>
              <w:adjustRightInd w:val="0"/>
              <w:spacing w:after="0" w:line="240" w:lineRule="auto"/>
              <w:jc w:val="both"/>
              <w:rPr>
                <w:rFonts w:eastAsia="Times New Roman" w:cs="Arial"/>
                <w:sz w:val="20"/>
                <w:szCs w:val="20"/>
                <w:lang w:eastAsia="sl-SI"/>
              </w:rPr>
            </w:pPr>
            <w:r w:rsidRPr="00A30B28">
              <w:rPr>
                <w:rFonts w:eastAsia="Times New Roman" w:cs="Arial"/>
                <w:sz w:val="20"/>
                <w:szCs w:val="20"/>
                <w:lang w:eastAsia="sl-SI"/>
              </w:rPr>
              <w:t>primarne proizvodnje kmetijskih proizvodov iz seznama v Prilogi I k Pogodbi o delovanju Evropske unije,</w:t>
            </w:r>
          </w:p>
        </w:tc>
      </w:tr>
      <w:tr w:rsidR="0025318D" w:rsidRPr="0025318D" w14:paraId="6CF23912" w14:textId="77777777" w:rsidTr="00A30B28">
        <w:trPr>
          <w:gridAfter w:val="1"/>
          <w:wAfter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45230E8E" w14:textId="62426338" w:rsidR="0025318D" w:rsidRPr="00A30B28" w:rsidRDefault="0025318D" w:rsidP="00A30B28">
            <w:pPr>
              <w:pStyle w:val="Odstavekseznama"/>
              <w:numPr>
                <w:ilvl w:val="0"/>
                <w:numId w:val="40"/>
              </w:numPr>
              <w:autoSpaceDE w:val="0"/>
              <w:autoSpaceDN w:val="0"/>
              <w:adjustRightInd w:val="0"/>
              <w:spacing w:after="0" w:line="240" w:lineRule="auto"/>
              <w:jc w:val="both"/>
              <w:rPr>
                <w:rFonts w:eastAsia="Times New Roman" w:cs="Arial"/>
                <w:sz w:val="20"/>
                <w:szCs w:val="20"/>
                <w:lang w:eastAsia="sl-SI"/>
              </w:rPr>
            </w:pPr>
            <w:r w:rsidRPr="00A30B28">
              <w:rPr>
                <w:rFonts w:eastAsia="Times New Roman" w:cs="Arial"/>
                <w:sz w:val="20"/>
                <w:szCs w:val="20"/>
                <w:lang w:eastAsia="sl-SI"/>
              </w:rPr>
              <w:t>predelave in trženja kmetijskih proizvodov iz seznama v Prilogi I k Pogodbi o delovanju Evropske unije v naslednjih primerih:</w:t>
            </w:r>
          </w:p>
        </w:tc>
      </w:tr>
      <w:tr w:rsidR="0025318D" w:rsidRPr="0025318D" w14:paraId="284DA40D" w14:textId="77777777" w:rsidTr="00A30B28">
        <w:trPr>
          <w:gridBefore w:val="1"/>
          <w:wBefore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23845F6D" w14:textId="77777777" w:rsidR="0025318D" w:rsidRPr="0025318D" w:rsidRDefault="0025318D" w:rsidP="00A30B28">
            <w:pPr>
              <w:autoSpaceDE w:val="0"/>
              <w:autoSpaceDN w:val="0"/>
              <w:adjustRightInd w:val="0"/>
              <w:spacing w:after="0" w:line="240" w:lineRule="auto"/>
              <w:jc w:val="both"/>
              <w:rPr>
                <w:rFonts w:eastAsia="Times New Roman" w:cs="Arial"/>
                <w:sz w:val="20"/>
                <w:szCs w:val="20"/>
                <w:lang w:eastAsia="sl-SI"/>
              </w:rPr>
            </w:pPr>
            <w:r w:rsidRPr="0025318D">
              <w:rPr>
                <w:rFonts w:eastAsia="Times New Roman" w:cs="Arial"/>
                <w:sz w:val="20"/>
                <w:szCs w:val="20"/>
                <w:lang w:eastAsia="sl-SI"/>
              </w:rPr>
              <w:t>a) če je znesek pomoči določen na podlagi cene ali količine zadevnih proizvodov, ki so kupljeni od primarnih proizvajalcev ali jih zadevna podjetja dajo na trg,</w:t>
            </w:r>
          </w:p>
        </w:tc>
      </w:tr>
      <w:tr w:rsidR="0025318D" w:rsidRPr="0025318D" w14:paraId="7452EBCD" w14:textId="77777777" w:rsidTr="00A30B28">
        <w:trPr>
          <w:gridBefore w:val="1"/>
          <w:wBefore w:w="1308" w:type="dxa"/>
        </w:trPr>
        <w:tc>
          <w:tcPr>
            <w:tcW w:w="8504" w:type="dxa"/>
            <w:gridSpan w:val="2"/>
            <w:tcBorders>
              <w:top w:val="nil"/>
              <w:left w:val="nil"/>
              <w:bottom w:val="nil"/>
              <w:right w:val="nil"/>
            </w:tcBorders>
            <w:shd w:val="clear" w:color="auto" w:fill="FFFFFF"/>
            <w:tcMar>
              <w:top w:w="0" w:type="dxa"/>
              <w:left w:w="108" w:type="dxa"/>
              <w:bottom w:w="0" w:type="dxa"/>
              <w:right w:w="108" w:type="dxa"/>
            </w:tcMar>
            <w:hideMark/>
          </w:tcPr>
          <w:p w14:paraId="459B5D31" w14:textId="77777777" w:rsidR="0025318D" w:rsidRPr="0025318D" w:rsidRDefault="0025318D" w:rsidP="00A30B28">
            <w:pPr>
              <w:autoSpaceDE w:val="0"/>
              <w:autoSpaceDN w:val="0"/>
              <w:adjustRightInd w:val="0"/>
              <w:spacing w:after="0" w:line="240" w:lineRule="auto"/>
              <w:jc w:val="both"/>
              <w:rPr>
                <w:rFonts w:eastAsia="Times New Roman" w:cs="Arial"/>
                <w:sz w:val="20"/>
                <w:szCs w:val="20"/>
                <w:lang w:eastAsia="sl-SI"/>
              </w:rPr>
            </w:pPr>
            <w:r w:rsidRPr="0025318D">
              <w:rPr>
                <w:rFonts w:eastAsia="Times New Roman" w:cs="Arial"/>
                <w:sz w:val="20"/>
                <w:szCs w:val="20"/>
                <w:lang w:eastAsia="sl-SI"/>
              </w:rPr>
              <w:t>b) če je pomoč pogojena s tem, da se delno ali v celoti prenese na primarne proizvajalce.</w:t>
            </w:r>
          </w:p>
        </w:tc>
      </w:tr>
    </w:tbl>
    <w:p w14:paraId="6E56DD42" w14:textId="77777777" w:rsidR="00A30B28" w:rsidRPr="0045010B" w:rsidRDefault="00A30B28" w:rsidP="00293593">
      <w:pPr>
        <w:autoSpaceDE w:val="0"/>
        <w:autoSpaceDN w:val="0"/>
        <w:adjustRightInd w:val="0"/>
        <w:spacing w:after="0" w:line="240" w:lineRule="auto"/>
        <w:ind w:left="60"/>
        <w:jc w:val="both"/>
        <w:rPr>
          <w:rFonts w:eastAsia="Times New Roman" w:cs="Arial"/>
          <w:color w:val="000000"/>
          <w:sz w:val="20"/>
          <w:szCs w:val="20"/>
          <w:lang w:eastAsia="sl-SI"/>
        </w:rPr>
      </w:pPr>
    </w:p>
    <w:p w14:paraId="71528A71" w14:textId="77777777"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14:paraId="0695FD53" w14:textId="77777777"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14:paraId="43241EC3" w14:textId="77777777"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14:paraId="5BBCEEDD" w14:textId="5DB4B782"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14:paraId="7A246DD2" w14:textId="18311555" w:rsidR="00293593" w:rsidRDefault="00293593" w:rsidP="00293593">
      <w:pPr>
        <w:spacing w:after="0" w:line="240" w:lineRule="auto"/>
        <w:ind w:left="360"/>
        <w:jc w:val="both"/>
        <w:rPr>
          <w:rFonts w:eastAsia="Times New Roman" w:cs="Arial"/>
          <w:sz w:val="20"/>
          <w:szCs w:val="20"/>
          <w:lang w:eastAsia="sl-SI"/>
        </w:rPr>
      </w:pPr>
    </w:p>
    <w:p w14:paraId="2E0C28F5" w14:textId="77777777" w:rsidR="000F3983" w:rsidRPr="0045010B" w:rsidRDefault="000F3983" w:rsidP="00293593">
      <w:pPr>
        <w:spacing w:after="0" w:line="240" w:lineRule="auto"/>
        <w:ind w:left="360"/>
        <w:jc w:val="both"/>
        <w:rPr>
          <w:rFonts w:eastAsia="Times New Roman" w:cs="Arial"/>
          <w:sz w:val="20"/>
          <w:szCs w:val="20"/>
          <w:lang w:eastAsia="sl-SI"/>
        </w:rPr>
      </w:pPr>
    </w:p>
    <w:p w14:paraId="629613D0" w14:textId="77777777"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14:paraId="3282FC96" w14:textId="77777777" w:rsidR="00293593" w:rsidRDefault="00293593" w:rsidP="00293593">
      <w:pPr>
        <w:spacing w:after="0" w:line="240" w:lineRule="auto"/>
        <w:jc w:val="both"/>
        <w:rPr>
          <w:rFonts w:eastAsia="Times New Roman" w:cs="Arial"/>
          <w:sz w:val="20"/>
          <w:szCs w:val="20"/>
          <w:lang w:eastAsia="sl-SI"/>
        </w:rPr>
      </w:pPr>
    </w:p>
    <w:p w14:paraId="6620E127" w14:textId="74FFE539"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14:paraId="6D5B423E" w14:textId="77777777" w:rsidTr="0045010B">
        <w:tc>
          <w:tcPr>
            <w:tcW w:w="1908" w:type="dxa"/>
          </w:tcPr>
          <w:p w14:paraId="166A8D22" w14:textId="77777777" w:rsidR="005A1E75" w:rsidRPr="0045010B" w:rsidRDefault="005A1E75" w:rsidP="0030630C">
            <w:pPr>
              <w:spacing w:after="0" w:line="288" w:lineRule="auto"/>
              <w:rPr>
                <w:rFonts w:eastAsia="Times New Roman" w:cs="Arial"/>
                <w:b/>
                <w:sz w:val="20"/>
                <w:szCs w:val="20"/>
                <w:lang w:eastAsia="sl-SI"/>
              </w:rPr>
            </w:pPr>
          </w:p>
          <w:p w14:paraId="771275A5" w14:textId="77777777" w:rsidR="000F3983" w:rsidRDefault="000F3983" w:rsidP="0045010B">
            <w:pPr>
              <w:spacing w:after="0" w:line="288" w:lineRule="auto"/>
              <w:jc w:val="both"/>
              <w:rPr>
                <w:rFonts w:eastAsia="Times New Roman" w:cs="Arial"/>
                <w:b/>
                <w:sz w:val="20"/>
                <w:szCs w:val="20"/>
                <w:lang w:eastAsia="sl-SI"/>
              </w:rPr>
            </w:pPr>
          </w:p>
          <w:p w14:paraId="10B4FD6A" w14:textId="73EA1AC9"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14:paraId="0A6A777F" w14:textId="77777777" w:rsidR="005A1E75" w:rsidRPr="0045010B" w:rsidRDefault="005A1E75" w:rsidP="0030630C">
            <w:pPr>
              <w:spacing w:after="0" w:line="288" w:lineRule="auto"/>
              <w:rPr>
                <w:rFonts w:eastAsia="Times New Roman" w:cs="Arial"/>
                <w:b/>
                <w:sz w:val="20"/>
                <w:szCs w:val="20"/>
                <w:lang w:eastAsia="sl-SI"/>
              </w:rPr>
            </w:pPr>
          </w:p>
        </w:tc>
        <w:tc>
          <w:tcPr>
            <w:tcW w:w="2695" w:type="dxa"/>
          </w:tcPr>
          <w:p w14:paraId="3176E827" w14:textId="77777777"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14:paraId="39B4EFAB" w14:textId="77777777" w:rsidR="005A1E75" w:rsidRPr="0045010B" w:rsidRDefault="005A1E75" w:rsidP="0030630C">
            <w:pPr>
              <w:spacing w:after="0" w:line="288" w:lineRule="auto"/>
              <w:rPr>
                <w:rFonts w:eastAsia="Times New Roman" w:cs="Arial"/>
                <w:b/>
                <w:sz w:val="20"/>
                <w:szCs w:val="20"/>
                <w:lang w:eastAsia="sl-SI"/>
              </w:rPr>
            </w:pPr>
          </w:p>
        </w:tc>
      </w:tr>
    </w:tbl>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6C39FF47" w14:textId="77777777" w:rsidTr="00612A75">
        <w:tc>
          <w:tcPr>
            <w:tcW w:w="6803" w:type="dxa"/>
            <w:vMerge w:val="restart"/>
          </w:tcPr>
          <w:p w14:paraId="4FE463CD" w14:textId="7AD73CB8" w:rsidR="00095303" w:rsidRDefault="00095303" w:rsidP="00612A75">
            <w:pPr>
              <w:rPr>
                <w:rFonts w:eastAsia="Yu Gothic" w:cstheme="minorHAnsi"/>
              </w:rPr>
            </w:pPr>
          </w:p>
          <w:p w14:paraId="2E415276" w14:textId="1B0536D6" w:rsidR="00095303" w:rsidRDefault="00095303" w:rsidP="00612A75">
            <w:pPr>
              <w:rPr>
                <w:rFonts w:eastAsia="Yu Gothic" w:cstheme="minorHAnsi"/>
              </w:rPr>
            </w:pPr>
          </w:p>
          <w:p w14:paraId="32156B89" w14:textId="7ACB3EA8" w:rsidR="00095303" w:rsidRDefault="00095303" w:rsidP="00612A75">
            <w:pPr>
              <w:rPr>
                <w:rFonts w:eastAsia="Yu Gothic" w:cstheme="minorHAnsi"/>
              </w:rPr>
            </w:pPr>
          </w:p>
          <w:p w14:paraId="622FB5B4" w14:textId="5B5AB233" w:rsidR="00095303" w:rsidRDefault="00095303" w:rsidP="00612A75">
            <w:pPr>
              <w:rPr>
                <w:rFonts w:eastAsia="Yu Gothic" w:cstheme="minorHAnsi"/>
              </w:rPr>
            </w:pPr>
          </w:p>
          <w:p w14:paraId="41733960" w14:textId="7C6CF276" w:rsidR="00095303" w:rsidRDefault="00095303" w:rsidP="00612A75">
            <w:pPr>
              <w:rPr>
                <w:rFonts w:eastAsia="Yu Gothic" w:cstheme="minorHAnsi"/>
              </w:rPr>
            </w:pPr>
          </w:p>
          <w:p w14:paraId="7A9E89DB" w14:textId="2F1B9377" w:rsidR="00095303" w:rsidRDefault="00095303" w:rsidP="00612A75">
            <w:pPr>
              <w:rPr>
                <w:rFonts w:eastAsia="Yu Gothic" w:cstheme="minorHAnsi"/>
              </w:rPr>
            </w:pPr>
          </w:p>
          <w:p w14:paraId="4FF50E47" w14:textId="07318FAA" w:rsidR="00095303" w:rsidRDefault="00095303" w:rsidP="00612A75">
            <w:pPr>
              <w:rPr>
                <w:rFonts w:eastAsia="Yu Gothic" w:cstheme="minorHAnsi"/>
              </w:rPr>
            </w:pPr>
          </w:p>
          <w:p w14:paraId="13612661" w14:textId="110A24DE" w:rsidR="00095303" w:rsidRDefault="00095303" w:rsidP="00612A75">
            <w:pPr>
              <w:rPr>
                <w:rFonts w:eastAsia="Yu Gothic" w:cstheme="minorHAnsi"/>
              </w:rPr>
            </w:pPr>
          </w:p>
          <w:p w14:paraId="4D351304" w14:textId="08276D67" w:rsidR="00095303" w:rsidRDefault="00095303" w:rsidP="00612A75">
            <w:pPr>
              <w:rPr>
                <w:rFonts w:eastAsia="Yu Gothic" w:cstheme="minorHAnsi"/>
              </w:rPr>
            </w:pPr>
          </w:p>
          <w:p w14:paraId="6B9CBFF0" w14:textId="777C4AE0" w:rsidR="00095303" w:rsidRDefault="00095303" w:rsidP="00612A75">
            <w:pPr>
              <w:rPr>
                <w:rFonts w:eastAsia="Yu Gothic" w:cstheme="minorHAnsi"/>
              </w:rPr>
            </w:pPr>
          </w:p>
          <w:p w14:paraId="76517AC4" w14:textId="2EDFBA19" w:rsidR="00095303" w:rsidRDefault="00095303" w:rsidP="00612A75">
            <w:pPr>
              <w:rPr>
                <w:rFonts w:eastAsia="Yu Gothic" w:cstheme="minorHAnsi"/>
              </w:rPr>
            </w:pPr>
          </w:p>
          <w:p w14:paraId="57F32586" w14:textId="25F37AB8" w:rsidR="00095303" w:rsidRDefault="00095303" w:rsidP="00612A75">
            <w:pPr>
              <w:rPr>
                <w:rFonts w:eastAsia="Yu Gothic" w:cstheme="minorHAnsi"/>
              </w:rPr>
            </w:pPr>
          </w:p>
          <w:p w14:paraId="08B7B40C" w14:textId="0A82E39D" w:rsidR="00095303" w:rsidRDefault="00095303" w:rsidP="00612A75">
            <w:pPr>
              <w:rPr>
                <w:rFonts w:eastAsia="Yu Gothic" w:cstheme="minorHAnsi"/>
              </w:rPr>
            </w:pPr>
          </w:p>
          <w:p w14:paraId="5A62BACD" w14:textId="18A5303A" w:rsidR="00095303" w:rsidRDefault="00095303" w:rsidP="00612A75">
            <w:pPr>
              <w:rPr>
                <w:rFonts w:eastAsia="Yu Gothic" w:cstheme="minorHAnsi"/>
              </w:rPr>
            </w:pPr>
          </w:p>
          <w:p w14:paraId="1437EE2D" w14:textId="40B8E44D" w:rsidR="00095303" w:rsidRDefault="00095303" w:rsidP="00612A75">
            <w:pPr>
              <w:rPr>
                <w:rFonts w:eastAsia="Yu Gothic" w:cstheme="minorHAnsi"/>
              </w:rPr>
            </w:pPr>
          </w:p>
          <w:p w14:paraId="101B4168" w14:textId="00A8E7AF" w:rsidR="00095303" w:rsidRDefault="00095303" w:rsidP="00612A75">
            <w:pPr>
              <w:rPr>
                <w:rFonts w:eastAsia="Yu Gothic" w:cstheme="minorHAnsi"/>
              </w:rPr>
            </w:pPr>
          </w:p>
          <w:p w14:paraId="6ACCE130" w14:textId="50E7EC9E" w:rsidR="00095303" w:rsidRDefault="00095303" w:rsidP="00612A75">
            <w:pPr>
              <w:rPr>
                <w:rFonts w:eastAsia="Yu Gothic" w:cstheme="minorHAnsi"/>
              </w:rPr>
            </w:pPr>
          </w:p>
          <w:p w14:paraId="6C6D4A47" w14:textId="37C780AD" w:rsidR="00095303" w:rsidRDefault="00095303" w:rsidP="00612A75">
            <w:pPr>
              <w:rPr>
                <w:rFonts w:eastAsia="Yu Gothic" w:cstheme="minorHAnsi"/>
              </w:rPr>
            </w:pPr>
          </w:p>
          <w:p w14:paraId="7BA0427D" w14:textId="4E23A6DA" w:rsidR="00095303" w:rsidRDefault="00095303" w:rsidP="00612A75">
            <w:pPr>
              <w:rPr>
                <w:rFonts w:eastAsia="Yu Gothic" w:cstheme="minorHAnsi"/>
              </w:rPr>
            </w:pPr>
          </w:p>
          <w:p w14:paraId="48C4D355" w14:textId="41EC516D" w:rsidR="00095303" w:rsidRDefault="00095303" w:rsidP="00612A75">
            <w:pPr>
              <w:rPr>
                <w:rFonts w:eastAsia="Yu Gothic" w:cstheme="minorHAnsi"/>
              </w:rPr>
            </w:pPr>
          </w:p>
          <w:p w14:paraId="21FC8B81" w14:textId="7080A396" w:rsidR="00095303" w:rsidRDefault="00095303" w:rsidP="00612A75">
            <w:pPr>
              <w:rPr>
                <w:rFonts w:eastAsia="Yu Gothic" w:cstheme="minorHAnsi"/>
              </w:rPr>
            </w:pPr>
          </w:p>
          <w:p w14:paraId="12109586" w14:textId="2144FC0A" w:rsidR="00095303" w:rsidRDefault="00095303" w:rsidP="00612A75">
            <w:pPr>
              <w:rPr>
                <w:rFonts w:eastAsia="Yu Gothic" w:cstheme="minorHAnsi"/>
              </w:rPr>
            </w:pPr>
          </w:p>
          <w:p w14:paraId="6E85D49C" w14:textId="1F3A61BB" w:rsidR="00095303" w:rsidRDefault="00095303" w:rsidP="00612A75">
            <w:pPr>
              <w:rPr>
                <w:rFonts w:eastAsia="Yu Gothic" w:cstheme="minorHAnsi"/>
              </w:rPr>
            </w:pPr>
          </w:p>
          <w:p w14:paraId="1DC3FC8E" w14:textId="02BCA137" w:rsidR="00095303" w:rsidRDefault="00095303" w:rsidP="00612A75">
            <w:pPr>
              <w:rPr>
                <w:rFonts w:eastAsia="Yu Gothic" w:cstheme="minorHAnsi"/>
              </w:rPr>
            </w:pPr>
          </w:p>
          <w:p w14:paraId="1981755A" w14:textId="167FC448" w:rsidR="00095303" w:rsidRDefault="00095303" w:rsidP="00612A75">
            <w:pPr>
              <w:rPr>
                <w:rFonts w:eastAsia="Yu Gothic" w:cstheme="minorHAnsi"/>
              </w:rPr>
            </w:pPr>
          </w:p>
          <w:p w14:paraId="3E99CCAE" w14:textId="2D4E16D7" w:rsidR="00095303" w:rsidRDefault="00095303" w:rsidP="00612A75">
            <w:pPr>
              <w:rPr>
                <w:rFonts w:eastAsia="Yu Gothic" w:cstheme="minorHAnsi"/>
              </w:rPr>
            </w:pPr>
          </w:p>
          <w:p w14:paraId="27CEF19A" w14:textId="49175CF6" w:rsidR="00095303" w:rsidRDefault="00095303" w:rsidP="00612A75">
            <w:pPr>
              <w:rPr>
                <w:rFonts w:eastAsia="Yu Gothic" w:cstheme="minorHAnsi"/>
              </w:rPr>
            </w:pPr>
          </w:p>
          <w:p w14:paraId="2056362A" w14:textId="2668B935" w:rsidR="00095303" w:rsidRDefault="00095303" w:rsidP="00612A75">
            <w:pPr>
              <w:rPr>
                <w:rFonts w:eastAsia="Yu Gothic" w:cstheme="minorHAnsi"/>
              </w:rPr>
            </w:pPr>
          </w:p>
          <w:p w14:paraId="1A95F8D4" w14:textId="067796F0" w:rsidR="00095303" w:rsidRDefault="00095303" w:rsidP="00612A75">
            <w:pPr>
              <w:rPr>
                <w:rFonts w:eastAsia="Yu Gothic" w:cstheme="minorHAnsi"/>
              </w:rPr>
            </w:pPr>
          </w:p>
          <w:p w14:paraId="34E63853" w14:textId="7F0B9866" w:rsidR="00095303" w:rsidRDefault="00095303" w:rsidP="00612A75">
            <w:pPr>
              <w:rPr>
                <w:rFonts w:eastAsia="Yu Gothic" w:cstheme="minorHAnsi"/>
              </w:rPr>
            </w:pPr>
          </w:p>
          <w:p w14:paraId="7AE26F7F" w14:textId="5BDC5172" w:rsidR="00095303" w:rsidRDefault="00095303" w:rsidP="00612A75">
            <w:pPr>
              <w:rPr>
                <w:rFonts w:eastAsia="Yu Gothic" w:cstheme="minorHAnsi"/>
              </w:rPr>
            </w:pPr>
          </w:p>
          <w:p w14:paraId="2E2D7B6D" w14:textId="21E4C57D" w:rsidR="00095303" w:rsidRDefault="00095303" w:rsidP="00612A75">
            <w:pPr>
              <w:rPr>
                <w:rFonts w:eastAsia="Yu Gothic" w:cstheme="minorHAnsi"/>
              </w:rPr>
            </w:pPr>
          </w:p>
          <w:p w14:paraId="60790B6C" w14:textId="1EB82539" w:rsidR="00095303" w:rsidRDefault="00095303" w:rsidP="00612A75">
            <w:pPr>
              <w:rPr>
                <w:rFonts w:eastAsia="Yu Gothic" w:cstheme="minorHAnsi"/>
              </w:rPr>
            </w:pPr>
          </w:p>
          <w:p w14:paraId="1978C045" w14:textId="4874D242" w:rsidR="00095303" w:rsidRDefault="00095303" w:rsidP="00612A75">
            <w:pPr>
              <w:rPr>
                <w:rFonts w:eastAsia="Yu Gothic" w:cstheme="minorHAnsi"/>
              </w:rPr>
            </w:pPr>
          </w:p>
          <w:p w14:paraId="44B31AD9" w14:textId="2619CDC0" w:rsidR="00095303" w:rsidRDefault="00095303" w:rsidP="00612A75">
            <w:pPr>
              <w:rPr>
                <w:rFonts w:eastAsia="Yu Gothic" w:cstheme="minorHAnsi"/>
              </w:rPr>
            </w:pPr>
          </w:p>
          <w:p w14:paraId="46F70D33" w14:textId="0EC23E30" w:rsidR="00095303" w:rsidRDefault="00095303" w:rsidP="00612A75">
            <w:pPr>
              <w:rPr>
                <w:rFonts w:eastAsia="Yu Gothic" w:cstheme="minorHAnsi"/>
              </w:rPr>
            </w:pPr>
          </w:p>
          <w:p w14:paraId="4CD8770D" w14:textId="275C0FBB" w:rsidR="00095303" w:rsidRDefault="00095303" w:rsidP="00612A75">
            <w:pPr>
              <w:rPr>
                <w:rFonts w:eastAsia="Yu Gothic" w:cstheme="minorHAnsi"/>
              </w:rPr>
            </w:pPr>
          </w:p>
          <w:p w14:paraId="11D442E4" w14:textId="1716E305" w:rsidR="00095303" w:rsidRDefault="00095303" w:rsidP="00612A75">
            <w:pPr>
              <w:rPr>
                <w:rFonts w:eastAsia="Yu Gothic" w:cstheme="minorHAnsi"/>
              </w:rPr>
            </w:pPr>
          </w:p>
          <w:p w14:paraId="64100783" w14:textId="55FD1E7B" w:rsidR="00095303" w:rsidRDefault="00095303" w:rsidP="00612A75">
            <w:pPr>
              <w:rPr>
                <w:rFonts w:eastAsia="Yu Gothic" w:cstheme="minorHAnsi"/>
              </w:rPr>
            </w:pPr>
          </w:p>
          <w:p w14:paraId="6A87321E" w14:textId="5F9A9624" w:rsidR="00095303" w:rsidRDefault="00095303" w:rsidP="00612A75">
            <w:pPr>
              <w:rPr>
                <w:rFonts w:eastAsia="Yu Gothic" w:cstheme="minorHAnsi"/>
              </w:rPr>
            </w:pPr>
          </w:p>
          <w:p w14:paraId="487EDCD6" w14:textId="45EADDF3" w:rsidR="00095303" w:rsidRDefault="00095303" w:rsidP="00612A75">
            <w:pPr>
              <w:rPr>
                <w:rFonts w:eastAsia="Yu Gothic" w:cstheme="minorHAnsi"/>
              </w:rPr>
            </w:pPr>
          </w:p>
          <w:p w14:paraId="5E5195CE" w14:textId="7AECFA91" w:rsidR="00095303" w:rsidRDefault="00095303" w:rsidP="00612A75">
            <w:pPr>
              <w:rPr>
                <w:rFonts w:eastAsia="Yu Gothic" w:cstheme="minorHAnsi"/>
              </w:rPr>
            </w:pPr>
          </w:p>
          <w:p w14:paraId="70557ABE" w14:textId="1A52C4C9" w:rsidR="00095303" w:rsidRDefault="00095303" w:rsidP="00612A75">
            <w:pPr>
              <w:rPr>
                <w:rFonts w:eastAsia="Yu Gothic" w:cstheme="minorHAnsi"/>
              </w:rPr>
            </w:pPr>
          </w:p>
          <w:p w14:paraId="74540CF0" w14:textId="57813CAF" w:rsidR="00095303" w:rsidRDefault="00095303" w:rsidP="00612A75">
            <w:pPr>
              <w:rPr>
                <w:rFonts w:eastAsia="Yu Gothic" w:cstheme="minorHAnsi"/>
              </w:rPr>
            </w:pPr>
          </w:p>
          <w:p w14:paraId="1401FC30" w14:textId="2B348585" w:rsidR="00095303" w:rsidRDefault="00095303" w:rsidP="00612A75">
            <w:pPr>
              <w:rPr>
                <w:rFonts w:eastAsia="Yu Gothic" w:cstheme="minorHAnsi"/>
              </w:rPr>
            </w:pPr>
          </w:p>
          <w:p w14:paraId="18F30F1E" w14:textId="3F97B688" w:rsidR="00095303" w:rsidRDefault="00095303" w:rsidP="00612A75">
            <w:pPr>
              <w:rPr>
                <w:rFonts w:eastAsia="Yu Gothic" w:cstheme="minorHAnsi"/>
              </w:rPr>
            </w:pPr>
          </w:p>
          <w:p w14:paraId="3A4267EF" w14:textId="2099FE37" w:rsidR="00095303" w:rsidRDefault="00095303" w:rsidP="00612A75">
            <w:pPr>
              <w:rPr>
                <w:rFonts w:eastAsia="Yu Gothic" w:cstheme="minorHAnsi"/>
              </w:rPr>
            </w:pPr>
          </w:p>
          <w:p w14:paraId="4EBA34E8" w14:textId="588C9992" w:rsidR="00095303" w:rsidRDefault="00095303" w:rsidP="00612A75">
            <w:pPr>
              <w:rPr>
                <w:rFonts w:eastAsia="Yu Gothic" w:cstheme="minorHAnsi"/>
              </w:rPr>
            </w:pPr>
          </w:p>
          <w:p w14:paraId="24EC6875" w14:textId="1C7011FE" w:rsidR="00095303" w:rsidRDefault="00095303" w:rsidP="00612A75">
            <w:pPr>
              <w:rPr>
                <w:rFonts w:eastAsia="Yu Gothic" w:cstheme="minorHAnsi"/>
              </w:rPr>
            </w:pPr>
          </w:p>
          <w:p w14:paraId="126F0DAD" w14:textId="496C5580" w:rsidR="00095303" w:rsidRDefault="00095303" w:rsidP="00612A75">
            <w:pPr>
              <w:rPr>
                <w:rFonts w:eastAsia="Yu Gothic" w:cstheme="minorHAnsi"/>
              </w:rPr>
            </w:pPr>
          </w:p>
          <w:p w14:paraId="5C18FD6B" w14:textId="45BEDD9E" w:rsidR="00095303" w:rsidRDefault="00095303" w:rsidP="00612A75">
            <w:pPr>
              <w:rPr>
                <w:rFonts w:eastAsia="Yu Gothic" w:cstheme="minorHAnsi"/>
              </w:rPr>
            </w:pPr>
          </w:p>
          <w:p w14:paraId="4648D7E1" w14:textId="738EB8A3" w:rsidR="00095303" w:rsidRDefault="00095303" w:rsidP="00612A75">
            <w:pPr>
              <w:rPr>
                <w:rFonts w:eastAsia="Yu Gothic" w:cstheme="minorHAnsi"/>
              </w:rPr>
            </w:pPr>
          </w:p>
          <w:p w14:paraId="61093D88" w14:textId="07D58EDC"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4080" behindDoc="0" locked="0" layoutInCell="1" allowOverlap="1" wp14:anchorId="232F1323" wp14:editId="5FFDE4B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00D22B26" w14:textId="0E5C1D48" w:rsidR="00095303" w:rsidRDefault="00095303" w:rsidP="00612A75">
            <w:pPr>
              <w:rPr>
                <w:rFonts w:eastAsia="Yu Gothic" w:cstheme="minorHAnsi"/>
                <w:b/>
              </w:rPr>
            </w:pPr>
          </w:p>
          <w:p w14:paraId="7EDC1846" w14:textId="5C9C3811" w:rsidR="00095303" w:rsidRDefault="00095303" w:rsidP="00612A75">
            <w:pPr>
              <w:rPr>
                <w:rFonts w:eastAsia="Yu Gothic" w:cstheme="minorHAnsi"/>
                <w:b/>
              </w:rPr>
            </w:pPr>
          </w:p>
          <w:p w14:paraId="701FC55B" w14:textId="0DE32474" w:rsidR="00095303" w:rsidRDefault="00095303" w:rsidP="00612A75">
            <w:pPr>
              <w:rPr>
                <w:rFonts w:eastAsia="Yu Gothic" w:cstheme="minorHAnsi"/>
                <w:b/>
              </w:rPr>
            </w:pPr>
          </w:p>
          <w:p w14:paraId="5DFA3B4C" w14:textId="63C1C58C" w:rsidR="00095303" w:rsidRDefault="00095303" w:rsidP="00612A75">
            <w:pPr>
              <w:rPr>
                <w:rFonts w:eastAsia="Yu Gothic" w:cstheme="minorHAnsi"/>
                <w:b/>
              </w:rPr>
            </w:pPr>
          </w:p>
          <w:p w14:paraId="1BC47E21" w14:textId="5C276B8A" w:rsidR="00095303" w:rsidRDefault="00095303" w:rsidP="00612A75">
            <w:pPr>
              <w:rPr>
                <w:rFonts w:eastAsia="Yu Gothic" w:cstheme="minorHAnsi"/>
                <w:b/>
              </w:rPr>
            </w:pPr>
          </w:p>
          <w:p w14:paraId="6F5565C5" w14:textId="3A2E3233" w:rsidR="00095303" w:rsidRDefault="00095303" w:rsidP="00612A75">
            <w:pPr>
              <w:rPr>
                <w:rFonts w:eastAsia="Yu Gothic" w:cstheme="minorHAnsi"/>
                <w:b/>
              </w:rPr>
            </w:pPr>
          </w:p>
          <w:p w14:paraId="19489D48" w14:textId="11C682F7" w:rsidR="00095303" w:rsidRDefault="00095303" w:rsidP="00612A75">
            <w:pPr>
              <w:rPr>
                <w:rFonts w:eastAsia="Yu Gothic" w:cstheme="minorHAnsi"/>
                <w:b/>
              </w:rPr>
            </w:pPr>
          </w:p>
          <w:p w14:paraId="079AECDD" w14:textId="5D7D976D" w:rsidR="00095303" w:rsidRDefault="00095303" w:rsidP="00612A75">
            <w:pPr>
              <w:rPr>
                <w:rFonts w:eastAsia="Yu Gothic" w:cstheme="minorHAnsi"/>
                <w:b/>
              </w:rPr>
            </w:pPr>
          </w:p>
          <w:p w14:paraId="362712D4" w14:textId="140A2DE1" w:rsidR="00095303" w:rsidRDefault="00095303" w:rsidP="00612A75">
            <w:pPr>
              <w:rPr>
                <w:rFonts w:eastAsia="Yu Gothic" w:cstheme="minorHAnsi"/>
                <w:b/>
              </w:rPr>
            </w:pPr>
          </w:p>
          <w:p w14:paraId="658EC290" w14:textId="30CB0680" w:rsidR="00095303" w:rsidRDefault="00095303" w:rsidP="00612A75">
            <w:pPr>
              <w:rPr>
                <w:rFonts w:eastAsia="Yu Gothic" w:cstheme="minorHAnsi"/>
                <w:b/>
              </w:rPr>
            </w:pPr>
          </w:p>
          <w:p w14:paraId="77C51D76" w14:textId="60082436" w:rsidR="00095303" w:rsidRDefault="00095303" w:rsidP="00612A75">
            <w:pPr>
              <w:rPr>
                <w:rFonts w:eastAsia="Yu Gothic" w:cstheme="minorHAnsi"/>
                <w:b/>
              </w:rPr>
            </w:pPr>
          </w:p>
          <w:p w14:paraId="33621EA2" w14:textId="563DFFB9" w:rsidR="00095303" w:rsidRDefault="00095303" w:rsidP="00612A75">
            <w:pPr>
              <w:rPr>
                <w:rFonts w:eastAsia="Yu Gothic" w:cstheme="minorHAnsi"/>
                <w:b/>
              </w:rPr>
            </w:pPr>
          </w:p>
          <w:p w14:paraId="23883201" w14:textId="3AF30304" w:rsidR="00095303" w:rsidRDefault="00095303" w:rsidP="00612A75">
            <w:pPr>
              <w:rPr>
                <w:rFonts w:eastAsia="Yu Gothic" w:cstheme="minorHAnsi"/>
                <w:b/>
              </w:rPr>
            </w:pPr>
          </w:p>
          <w:p w14:paraId="17C78234" w14:textId="5BDABEE2" w:rsidR="00095303" w:rsidRDefault="00095303" w:rsidP="00612A75">
            <w:pPr>
              <w:rPr>
                <w:rFonts w:eastAsia="Yu Gothic" w:cstheme="minorHAnsi"/>
                <w:b/>
              </w:rPr>
            </w:pPr>
          </w:p>
          <w:p w14:paraId="71D9D491" w14:textId="4CBCB12A" w:rsidR="00095303" w:rsidRDefault="00095303" w:rsidP="00612A75">
            <w:pPr>
              <w:rPr>
                <w:rFonts w:eastAsia="Yu Gothic" w:cstheme="minorHAnsi"/>
                <w:b/>
              </w:rPr>
            </w:pPr>
          </w:p>
          <w:p w14:paraId="7DE58713" w14:textId="697BD68A" w:rsidR="00095303" w:rsidRDefault="00095303" w:rsidP="00612A75">
            <w:pPr>
              <w:rPr>
                <w:rFonts w:eastAsia="Yu Gothic" w:cstheme="minorHAnsi"/>
                <w:b/>
              </w:rPr>
            </w:pPr>
          </w:p>
          <w:p w14:paraId="4EE2690A" w14:textId="5EE4769A" w:rsidR="00095303" w:rsidRDefault="00095303" w:rsidP="00612A75">
            <w:pPr>
              <w:rPr>
                <w:rFonts w:eastAsia="Yu Gothic" w:cstheme="minorHAnsi"/>
                <w:b/>
              </w:rPr>
            </w:pPr>
          </w:p>
          <w:p w14:paraId="7DA6E734" w14:textId="0700C05D" w:rsidR="00095303" w:rsidRDefault="00095303" w:rsidP="00612A75">
            <w:pPr>
              <w:rPr>
                <w:rFonts w:eastAsia="Yu Gothic" w:cstheme="minorHAnsi"/>
                <w:b/>
              </w:rPr>
            </w:pPr>
          </w:p>
          <w:p w14:paraId="42E056AC" w14:textId="3369E8BD" w:rsidR="00095303" w:rsidRDefault="00095303" w:rsidP="00612A75">
            <w:pPr>
              <w:rPr>
                <w:rFonts w:eastAsia="Yu Gothic" w:cstheme="minorHAnsi"/>
                <w:b/>
              </w:rPr>
            </w:pPr>
          </w:p>
          <w:p w14:paraId="011275DA" w14:textId="3C3FE1D8" w:rsidR="00095303" w:rsidRDefault="00095303" w:rsidP="00612A75">
            <w:pPr>
              <w:rPr>
                <w:rFonts w:eastAsia="Yu Gothic" w:cstheme="minorHAnsi"/>
                <w:b/>
              </w:rPr>
            </w:pPr>
          </w:p>
          <w:p w14:paraId="79C7F767" w14:textId="076B3138" w:rsidR="00095303" w:rsidRDefault="00095303" w:rsidP="00612A75">
            <w:pPr>
              <w:rPr>
                <w:rFonts w:eastAsia="Yu Gothic" w:cstheme="minorHAnsi"/>
                <w:b/>
              </w:rPr>
            </w:pPr>
          </w:p>
          <w:p w14:paraId="364BDC21" w14:textId="1748ACF7" w:rsidR="00095303" w:rsidRDefault="00095303" w:rsidP="00612A75">
            <w:pPr>
              <w:rPr>
                <w:rFonts w:eastAsia="Yu Gothic" w:cstheme="minorHAnsi"/>
                <w:b/>
              </w:rPr>
            </w:pPr>
          </w:p>
          <w:p w14:paraId="5A204470" w14:textId="22EE6C2F" w:rsidR="00095303" w:rsidRDefault="00095303" w:rsidP="00612A75">
            <w:pPr>
              <w:rPr>
                <w:rFonts w:eastAsia="Yu Gothic" w:cstheme="minorHAnsi"/>
                <w:b/>
              </w:rPr>
            </w:pPr>
          </w:p>
          <w:p w14:paraId="2FB90557" w14:textId="680EB245" w:rsidR="00095303" w:rsidRDefault="00095303" w:rsidP="00612A75">
            <w:pPr>
              <w:rPr>
                <w:rFonts w:eastAsia="Yu Gothic" w:cstheme="minorHAnsi"/>
                <w:b/>
              </w:rPr>
            </w:pPr>
          </w:p>
          <w:p w14:paraId="16D9EED7" w14:textId="41AC658D" w:rsidR="00095303" w:rsidRDefault="00095303" w:rsidP="00612A75">
            <w:pPr>
              <w:rPr>
                <w:rFonts w:eastAsia="Yu Gothic" w:cstheme="minorHAnsi"/>
                <w:b/>
              </w:rPr>
            </w:pPr>
          </w:p>
          <w:p w14:paraId="0DC0BBF3" w14:textId="35F71811" w:rsidR="00095303" w:rsidRDefault="00095303" w:rsidP="00612A75">
            <w:pPr>
              <w:rPr>
                <w:rFonts w:eastAsia="Yu Gothic" w:cstheme="minorHAnsi"/>
                <w:b/>
              </w:rPr>
            </w:pPr>
          </w:p>
          <w:p w14:paraId="63632641" w14:textId="6DBF82E6" w:rsidR="00095303" w:rsidRDefault="00095303" w:rsidP="00612A75">
            <w:pPr>
              <w:rPr>
                <w:rFonts w:eastAsia="Yu Gothic" w:cstheme="minorHAnsi"/>
                <w:b/>
              </w:rPr>
            </w:pPr>
          </w:p>
          <w:p w14:paraId="670D91FC" w14:textId="0EA66810" w:rsidR="00095303" w:rsidRDefault="00095303" w:rsidP="00612A75">
            <w:pPr>
              <w:rPr>
                <w:rFonts w:eastAsia="Yu Gothic" w:cstheme="minorHAnsi"/>
                <w:b/>
              </w:rPr>
            </w:pPr>
          </w:p>
          <w:p w14:paraId="20F2D66D" w14:textId="1F18D84F" w:rsidR="00095303" w:rsidRDefault="00095303" w:rsidP="00612A75">
            <w:pPr>
              <w:rPr>
                <w:rFonts w:eastAsia="Yu Gothic" w:cstheme="minorHAnsi"/>
                <w:b/>
              </w:rPr>
            </w:pPr>
          </w:p>
          <w:p w14:paraId="172F17D5" w14:textId="04B204A6" w:rsidR="00095303" w:rsidRDefault="00095303" w:rsidP="00612A75">
            <w:pPr>
              <w:rPr>
                <w:rFonts w:eastAsia="Yu Gothic" w:cstheme="minorHAnsi"/>
                <w:b/>
              </w:rPr>
            </w:pPr>
          </w:p>
          <w:p w14:paraId="3C69059C" w14:textId="2408F915" w:rsidR="00095303" w:rsidRDefault="00095303" w:rsidP="00612A75">
            <w:pPr>
              <w:rPr>
                <w:rFonts w:eastAsia="Yu Gothic" w:cstheme="minorHAnsi"/>
                <w:b/>
              </w:rPr>
            </w:pPr>
          </w:p>
          <w:p w14:paraId="07485214" w14:textId="7C818C9F" w:rsidR="00095303" w:rsidRDefault="00095303" w:rsidP="00612A75">
            <w:pPr>
              <w:rPr>
                <w:rFonts w:eastAsia="Yu Gothic" w:cstheme="minorHAnsi"/>
                <w:b/>
              </w:rPr>
            </w:pPr>
          </w:p>
          <w:p w14:paraId="10FCBB48" w14:textId="4AA97506" w:rsidR="00095303" w:rsidRDefault="00095303" w:rsidP="00612A75">
            <w:pPr>
              <w:rPr>
                <w:rFonts w:eastAsia="Yu Gothic" w:cstheme="minorHAnsi"/>
                <w:b/>
              </w:rPr>
            </w:pPr>
          </w:p>
          <w:p w14:paraId="61FB460A" w14:textId="7FBAC5D2" w:rsidR="00095303" w:rsidRDefault="00095303" w:rsidP="00612A75">
            <w:pPr>
              <w:rPr>
                <w:rFonts w:eastAsia="Yu Gothic" w:cstheme="minorHAnsi"/>
                <w:b/>
              </w:rPr>
            </w:pPr>
          </w:p>
          <w:p w14:paraId="3B44017A" w14:textId="3AF96649" w:rsidR="00095303" w:rsidRDefault="00095303" w:rsidP="00612A75">
            <w:pPr>
              <w:rPr>
                <w:rFonts w:eastAsia="Yu Gothic" w:cstheme="minorHAnsi"/>
                <w:b/>
              </w:rPr>
            </w:pPr>
          </w:p>
          <w:p w14:paraId="0CD5C482" w14:textId="7FE0555D" w:rsidR="00095303" w:rsidRDefault="00095303" w:rsidP="00612A75">
            <w:pPr>
              <w:rPr>
                <w:rFonts w:eastAsia="Yu Gothic" w:cstheme="minorHAnsi"/>
                <w:b/>
              </w:rPr>
            </w:pPr>
          </w:p>
          <w:p w14:paraId="5C37BC15" w14:textId="61374FAA" w:rsidR="00095303" w:rsidRDefault="00095303" w:rsidP="00612A75">
            <w:pPr>
              <w:rPr>
                <w:rFonts w:eastAsia="Yu Gothic" w:cstheme="minorHAnsi"/>
                <w:b/>
              </w:rPr>
            </w:pPr>
          </w:p>
          <w:p w14:paraId="21F80507" w14:textId="42E58FF8" w:rsidR="00095303" w:rsidRDefault="00095303" w:rsidP="00612A75">
            <w:pPr>
              <w:rPr>
                <w:rFonts w:eastAsia="Yu Gothic" w:cstheme="minorHAnsi"/>
                <w:b/>
              </w:rPr>
            </w:pPr>
          </w:p>
          <w:p w14:paraId="7BD1004C" w14:textId="1C055055" w:rsidR="00095303" w:rsidRDefault="00095303" w:rsidP="00612A75">
            <w:pPr>
              <w:rPr>
                <w:rFonts w:eastAsia="Yu Gothic" w:cstheme="minorHAnsi"/>
                <w:b/>
              </w:rPr>
            </w:pPr>
          </w:p>
          <w:p w14:paraId="12E795F0" w14:textId="596FCF7C" w:rsidR="00095303" w:rsidRDefault="00095303" w:rsidP="00612A75">
            <w:pPr>
              <w:rPr>
                <w:rFonts w:eastAsia="Yu Gothic" w:cstheme="minorHAnsi"/>
                <w:b/>
              </w:rPr>
            </w:pPr>
          </w:p>
          <w:p w14:paraId="3177A3D6" w14:textId="55D50FC6" w:rsidR="00095303" w:rsidRDefault="00095303" w:rsidP="00612A75">
            <w:pPr>
              <w:rPr>
                <w:rFonts w:eastAsia="Yu Gothic" w:cstheme="minorHAnsi"/>
                <w:b/>
              </w:rPr>
            </w:pPr>
          </w:p>
          <w:p w14:paraId="69CB0042" w14:textId="2BD5E24F" w:rsidR="00095303" w:rsidRDefault="00095303" w:rsidP="00612A75">
            <w:pPr>
              <w:rPr>
                <w:rFonts w:eastAsia="Yu Gothic" w:cstheme="minorHAnsi"/>
                <w:b/>
              </w:rPr>
            </w:pPr>
          </w:p>
          <w:p w14:paraId="4757AD9E" w14:textId="09AC53BA" w:rsidR="00095303" w:rsidRDefault="00095303" w:rsidP="00612A75">
            <w:pPr>
              <w:rPr>
                <w:rFonts w:eastAsia="Yu Gothic" w:cstheme="minorHAnsi"/>
                <w:b/>
              </w:rPr>
            </w:pPr>
          </w:p>
          <w:p w14:paraId="3314CB6E" w14:textId="3FCD1207" w:rsidR="00095303" w:rsidRDefault="00095303" w:rsidP="00612A75">
            <w:pPr>
              <w:rPr>
                <w:rFonts w:eastAsia="Yu Gothic" w:cstheme="minorHAnsi"/>
                <w:b/>
              </w:rPr>
            </w:pPr>
          </w:p>
          <w:p w14:paraId="393972EE" w14:textId="6BFAECE0" w:rsidR="00095303" w:rsidRDefault="00095303" w:rsidP="00612A75">
            <w:pPr>
              <w:rPr>
                <w:rFonts w:eastAsia="Yu Gothic" w:cstheme="minorHAnsi"/>
                <w:b/>
              </w:rPr>
            </w:pPr>
          </w:p>
          <w:p w14:paraId="145E341B" w14:textId="7D01A47B" w:rsidR="00095303" w:rsidRDefault="00095303" w:rsidP="00612A75">
            <w:pPr>
              <w:rPr>
                <w:rFonts w:eastAsia="Yu Gothic" w:cstheme="minorHAnsi"/>
                <w:b/>
              </w:rPr>
            </w:pPr>
          </w:p>
          <w:p w14:paraId="430FF71F" w14:textId="56884497" w:rsidR="00095303" w:rsidRDefault="00095303" w:rsidP="00612A75">
            <w:pPr>
              <w:rPr>
                <w:rFonts w:eastAsia="Yu Gothic" w:cstheme="minorHAnsi"/>
                <w:b/>
              </w:rPr>
            </w:pPr>
          </w:p>
          <w:p w14:paraId="44BC3703" w14:textId="039745FC" w:rsidR="00095303" w:rsidRDefault="00095303" w:rsidP="00612A75">
            <w:pPr>
              <w:rPr>
                <w:rFonts w:eastAsia="Yu Gothic" w:cstheme="minorHAnsi"/>
                <w:b/>
              </w:rPr>
            </w:pPr>
          </w:p>
          <w:p w14:paraId="5D648A7E" w14:textId="7521FB95" w:rsidR="00095303" w:rsidRDefault="00095303" w:rsidP="00612A75">
            <w:pPr>
              <w:rPr>
                <w:rFonts w:eastAsia="Yu Gothic" w:cstheme="minorHAnsi"/>
                <w:b/>
              </w:rPr>
            </w:pPr>
          </w:p>
          <w:p w14:paraId="33BD6DFA" w14:textId="0530EA90" w:rsidR="00095303" w:rsidRDefault="00095303" w:rsidP="00612A75">
            <w:pPr>
              <w:rPr>
                <w:rFonts w:eastAsia="Yu Gothic" w:cstheme="minorHAnsi"/>
                <w:b/>
              </w:rPr>
            </w:pPr>
          </w:p>
          <w:p w14:paraId="40A34884" w14:textId="5321BE41" w:rsidR="00095303" w:rsidRDefault="00095303" w:rsidP="00612A75">
            <w:pPr>
              <w:rPr>
                <w:rFonts w:eastAsia="Yu Gothic" w:cstheme="minorHAnsi"/>
                <w:b/>
              </w:rPr>
            </w:pPr>
          </w:p>
          <w:p w14:paraId="35E58557" w14:textId="0B62CE2A" w:rsidR="00095303" w:rsidRDefault="00095303" w:rsidP="00612A75">
            <w:pPr>
              <w:rPr>
                <w:rFonts w:eastAsia="Yu Gothic" w:cstheme="minorHAnsi"/>
                <w:b/>
              </w:rPr>
            </w:pPr>
          </w:p>
          <w:p w14:paraId="3A8A71BC" w14:textId="352C9BD3" w:rsidR="00095303" w:rsidRPr="00F82962" w:rsidRDefault="00095303" w:rsidP="00612A75">
            <w:pPr>
              <w:rPr>
                <w:rFonts w:eastAsia="Yu Gothic" w:cstheme="minorHAnsi"/>
                <w:b/>
              </w:rPr>
            </w:pPr>
          </w:p>
        </w:tc>
      </w:tr>
      <w:tr w:rsidR="000F3983" w:rsidRPr="00F82962" w14:paraId="342EC5CD" w14:textId="77777777" w:rsidTr="00612A75">
        <w:tc>
          <w:tcPr>
            <w:tcW w:w="6803" w:type="dxa"/>
            <w:vMerge/>
          </w:tcPr>
          <w:p w14:paraId="0BF83A83" w14:textId="77777777" w:rsidR="000F3983" w:rsidRPr="00F82962" w:rsidRDefault="000F3983" w:rsidP="00612A75">
            <w:pPr>
              <w:rPr>
                <w:rFonts w:eastAsia="Yu Gothic" w:cstheme="minorHAnsi"/>
                <w:noProof/>
              </w:rPr>
            </w:pPr>
          </w:p>
        </w:tc>
        <w:tc>
          <w:tcPr>
            <w:tcW w:w="2972" w:type="dxa"/>
          </w:tcPr>
          <w:p w14:paraId="4CE97B5F" w14:textId="77777777" w:rsidR="000F3983" w:rsidRPr="00F82962" w:rsidRDefault="000F3983" w:rsidP="00612A75">
            <w:pPr>
              <w:rPr>
                <w:rFonts w:eastAsia="Yu Gothic" w:cstheme="minorHAnsi"/>
                <w:b/>
              </w:rPr>
            </w:pPr>
          </w:p>
        </w:tc>
      </w:tr>
      <w:tr w:rsidR="00612A75" w:rsidRPr="00F82962" w14:paraId="262077B5" w14:textId="77777777" w:rsidTr="00612A75">
        <w:tc>
          <w:tcPr>
            <w:tcW w:w="6803" w:type="dxa"/>
            <w:vMerge/>
            <w:tcBorders>
              <w:right w:val="single" w:sz="4" w:space="0" w:color="auto"/>
            </w:tcBorders>
          </w:tcPr>
          <w:p w14:paraId="080339A9"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7EC7CD66"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521FCD6C"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29187C61"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2B686E68"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6060451A"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6847CE8F"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25CC352B"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r w:rsidR="000F3983" w:rsidRPr="00F82962" w14:paraId="57F52DC7" w14:textId="77777777" w:rsidTr="00612A75">
        <w:tc>
          <w:tcPr>
            <w:tcW w:w="6803" w:type="dxa"/>
            <w:tcBorders>
              <w:right w:val="single" w:sz="4" w:space="0" w:color="auto"/>
            </w:tcBorders>
          </w:tcPr>
          <w:p w14:paraId="4AE05A40" w14:textId="77777777" w:rsidR="000F3983" w:rsidRPr="00F82962" w:rsidRDefault="000F3983" w:rsidP="00612A75">
            <w:pPr>
              <w:rPr>
                <w:rFonts w:eastAsia="Yu Gothic" w:cstheme="minorHAnsi"/>
                <w:noProof/>
                <w:sz w:val="16"/>
                <w:szCs w:val="16"/>
              </w:rPr>
            </w:pPr>
          </w:p>
        </w:tc>
        <w:tc>
          <w:tcPr>
            <w:tcW w:w="2972" w:type="dxa"/>
            <w:tcBorders>
              <w:left w:val="single" w:sz="4" w:space="0" w:color="auto"/>
            </w:tcBorders>
          </w:tcPr>
          <w:p w14:paraId="1BF3183A" w14:textId="77777777" w:rsidR="000F3983" w:rsidRPr="00F82962" w:rsidRDefault="000F3983" w:rsidP="00612A75">
            <w:pPr>
              <w:rPr>
                <w:rFonts w:eastAsia="Yu Gothic UI" w:cstheme="minorHAnsi"/>
                <w:b/>
                <w:sz w:val="14"/>
                <w:szCs w:val="14"/>
              </w:rPr>
            </w:pPr>
          </w:p>
        </w:tc>
      </w:tr>
    </w:tbl>
    <w:p w14:paraId="469D205D"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14EF5FD0" w14:textId="77777777"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14:paraId="3E3B61BD" w14:textId="77777777" w:rsidR="007A753B" w:rsidRDefault="007A753B" w:rsidP="007A753B">
      <w:pPr>
        <w:spacing w:after="0" w:line="240" w:lineRule="auto"/>
        <w:rPr>
          <w:rFonts w:eastAsia="Yu Gothic" w:cstheme="minorHAnsi"/>
          <w:sz w:val="14"/>
          <w:szCs w:val="14"/>
          <w:lang w:eastAsia="sl-SI"/>
        </w:rPr>
      </w:pPr>
    </w:p>
    <w:p w14:paraId="07216BD3" w14:textId="5B7DC302"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4327CA">
        <w:rPr>
          <w:rFonts w:eastAsia="Yu Gothic" w:cstheme="minorHAnsi"/>
          <w:b/>
          <w:sz w:val="20"/>
          <w:szCs w:val="20"/>
          <w:lang w:eastAsia="sl-SI"/>
        </w:rPr>
        <w:t>5</w:t>
      </w:r>
    </w:p>
    <w:p w14:paraId="2832412A" w14:textId="77777777"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2AFAB4FC" w14:textId="77777777"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14:paraId="6EFE0162" w14:textId="77777777" w:rsidR="006F39EF" w:rsidRDefault="006F39EF" w:rsidP="006F39EF">
      <w:pPr>
        <w:spacing w:after="0" w:line="240" w:lineRule="auto"/>
        <w:jc w:val="both"/>
        <w:rPr>
          <w:rFonts w:eastAsia="Times New Roman" w:cs="Times New Roman"/>
          <w:sz w:val="20"/>
          <w:szCs w:val="20"/>
          <w:lang w:eastAsia="sl-SI"/>
        </w:rPr>
      </w:pPr>
    </w:p>
    <w:p w14:paraId="218804A4" w14:textId="77777777"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14:paraId="7A26BAC0" w14:textId="77777777" w:rsidR="00293593" w:rsidRPr="007A753B" w:rsidRDefault="00293593" w:rsidP="00293593">
      <w:pPr>
        <w:spacing w:after="0" w:line="240" w:lineRule="auto"/>
        <w:jc w:val="both"/>
        <w:rPr>
          <w:rFonts w:eastAsia="Times New Roman" w:cs="Arial"/>
          <w:sz w:val="20"/>
          <w:szCs w:val="20"/>
          <w:lang w:eastAsia="sl-SI"/>
        </w:rPr>
      </w:pPr>
    </w:p>
    <w:p w14:paraId="3AD75A47" w14:textId="77777777"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14:paraId="427051CE" w14:textId="3B94FA99" w:rsidR="00293593" w:rsidRPr="00AC35EE" w:rsidRDefault="00293593" w:rsidP="0025318D">
      <w:pPr>
        <w:numPr>
          <w:ilvl w:val="0"/>
          <w:numId w:val="1"/>
        </w:numPr>
        <w:tabs>
          <w:tab w:val="num" w:pos="360"/>
        </w:tabs>
        <w:spacing w:after="0" w:line="240" w:lineRule="auto"/>
        <w:ind w:left="360"/>
        <w:jc w:val="both"/>
        <w:rPr>
          <w:rFonts w:eastAsia="Times New Roman" w:cs="Arial"/>
          <w:bCs/>
          <w:sz w:val="20"/>
          <w:szCs w:val="20"/>
          <w:lang w:eastAsia="sl-SI"/>
        </w:rPr>
      </w:pPr>
      <w:r w:rsidRPr="0025318D">
        <w:rPr>
          <w:rFonts w:eastAsia="Times New Roman" w:cs="Arial"/>
          <w:bCs/>
          <w:sz w:val="20"/>
          <w:szCs w:val="20"/>
          <w:lang w:eastAsia="sl-SI"/>
        </w:rPr>
        <w:t xml:space="preserve">smo seznanjeni, da se z </w:t>
      </w:r>
      <w:r w:rsidR="0045556B" w:rsidRPr="0025318D">
        <w:rPr>
          <w:rFonts w:eastAsia="Times New Roman" w:cs="Arial"/>
          <w:bCs/>
          <w:sz w:val="20"/>
          <w:szCs w:val="20"/>
          <w:lang w:eastAsia="sl-SI"/>
        </w:rPr>
        <w:t>dodeljenimi</w:t>
      </w:r>
      <w:r w:rsidRPr="0025318D">
        <w:rPr>
          <w:rFonts w:eastAsia="Times New Roman" w:cs="Arial"/>
          <w:bCs/>
          <w:sz w:val="20"/>
          <w:szCs w:val="20"/>
          <w:lang w:eastAsia="sl-SI"/>
        </w:rPr>
        <w:t xml:space="preserve"> sredstvi, na podlagi </w:t>
      </w:r>
      <w:r w:rsidRPr="0025318D">
        <w:rPr>
          <w:rFonts w:eastAsia="Times New Roman" w:cs="Arial"/>
          <w:sz w:val="20"/>
          <w:szCs w:val="20"/>
          <w:lang w:eastAsia="sl-SI"/>
        </w:rPr>
        <w:t xml:space="preserve">Javnega razpisa za spodbujanje </w:t>
      </w:r>
      <w:r w:rsidR="0065456B" w:rsidRPr="0025318D">
        <w:rPr>
          <w:rFonts w:eastAsia="Times New Roman" w:cs="Arial"/>
          <w:sz w:val="20"/>
          <w:szCs w:val="20"/>
          <w:lang w:eastAsia="sl-SI"/>
        </w:rPr>
        <w:t xml:space="preserve">razvoja socialnega podjetništva </w:t>
      </w:r>
      <w:r w:rsidRPr="0025318D">
        <w:rPr>
          <w:rFonts w:eastAsia="Times New Roman" w:cs="Arial"/>
          <w:sz w:val="20"/>
          <w:szCs w:val="20"/>
          <w:lang w:eastAsia="sl-SI"/>
        </w:rPr>
        <w:t xml:space="preserve">v </w:t>
      </w:r>
      <w:r w:rsidR="0065456B" w:rsidRPr="008F2B0E">
        <w:rPr>
          <w:rFonts w:eastAsia="Times New Roman" w:cs="Arial"/>
          <w:sz w:val="20"/>
          <w:szCs w:val="20"/>
          <w:lang w:eastAsia="sl-SI"/>
        </w:rPr>
        <w:t xml:space="preserve">Mestni občini Kranj v letu </w:t>
      </w:r>
      <w:r w:rsidR="004D69F2" w:rsidRPr="00AC35EE">
        <w:rPr>
          <w:rFonts w:eastAsia="Times New Roman" w:cs="Arial"/>
          <w:sz w:val="20"/>
          <w:szCs w:val="20"/>
          <w:lang w:eastAsia="sl-SI"/>
        </w:rPr>
        <w:t>202</w:t>
      </w:r>
      <w:r w:rsidR="004327CA" w:rsidRPr="00AC35EE">
        <w:rPr>
          <w:rFonts w:eastAsia="Times New Roman" w:cs="Arial"/>
          <w:sz w:val="20"/>
          <w:szCs w:val="20"/>
          <w:lang w:eastAsia="sl-SI"/>
        </w:rPr>
        <w:t>5</w:t>
      </w:r>
      <w:r w:rsidRPr="00AC35EE">
        <w:rPr>
          <w:rFonts w:eastAsia="Times New Roman" w:cs="Arial"/>
          <w:bCs/>
          <w:sz w:val="20"/>
          <w:szCs w:val="20"/>
          <w:lang w:eastAsia="sl-SI"/>
        </w:rPr>
        <w:t xml:space="preserve">, dodeljuje pomoč po pravilu »de </w:t>
      </w:r>
      <w:proofErr w:type="spellStart"/>
      <w:r w:rsidRPr="00AC35EE">
        <w:rPr>
          <w:rFonts w:eastAsia="Times New Roman" w:cs="Arial"/>
          <w:bCs/>
          <w:sz w:val="20"/>
          <w:szCs w:val="20"/>
          <w:lang w:eastAsia="sl-SI"/>
        </w:rPr>
        <w:t>minimis</w:t>
      </w:r>
      <w:proofErr w:type="spellEnd"/>
      <w:r w:rsidRPr="00AC35EE">
        <w:rPr>
          <w:rFonts w:eastAsia="Times New Roman" w:cs="Arial"/>
          <w:bCs/>
          <w:sz w:val="20"/>
          <w:szCs w:val="20"/>
          <w:lang w:eastAsia="sl-SI"/>
        </w:rPr>
        <w:t>«</w:t>
      </w:r>
      <w:r w:rsidR="0025318D" w:rsidRPr="0025318D">
        <w:t xml:space="preserve"> </w:t>
      </w:r>
      <w:r w:rsidR="0025318D" w:rsidRPr="0025318D">
        <w:rPr>
          <w:rFonts w:eastAsia="Times New Roman" w:cs="Arial"/>
          <w:bCs/>
          <w:sz w:val="20"/>
          <w:szCs w:val="20"/>
          <w:lang w:eastAsia="sl-SI"/>
        </w:rPr>
        <w:t xml:space="preserve">v skladu z Uredbo Komisije (EU) št. 2023/2831 z dne 13. decembra 2023 o uporabi členov 107 in 108 Pogodbe o delovanju Evropske unije pri pomoči de </w:t>
      </w:r>
      <w:proofErr w:type="spellStart"/>
      <w:r w:rsidR="0025318D" w:rsidRPr="0025318D">
        <w:rPr>
          <w:rFonts w:eastAsia="Times New Roman" w:cs="Arial"/>
          <w:bCs/>
          <w:sz w:val="20"/>
          <w:szCs w:val="20"/>
          <w:lang w:eastAsia="sl-SI"/>
        </w:rPr>
        <w:t>minimis</w:t>
      </w:r>
      <w:proofErr w:type="spellEnd"/>
      <w:r w:rsidR="0025318D" w:rsidRPr="0025318D">
        <w:rPr>
          <w:rFonts w:eastAsia="Times New Roman" w:cs="Arial"/>
          <w:bCs/>
          <w:sz w:val="20"/>
          <w:szCs w:val="20"/>
          <w:lang w:eastAsia="sl-SI"/>
        </w:rPr>
        <w:t xml:space="preserve"> (UL L, 2023/2831, 15. 12. 2023)</w:t>
      </w:r>
      <w:r w:rsidRPr="0025318D">
        <w:rPr>
          <w:rFonts w:eastAsia="Times New Roman" w:cs="Arial"/>
          <w:bCs/>
          <w:sz w:val="20"/>
          <w:szCs w:val="20"/>
          <w:lang w:eastAsia="sl-SI"/>
        </w:rPr>
        <w:t xml:space="preserve"> v predhodnih dveh letih in v tekočem proračunskem letu nismo prejeli sredstev (pomoči) po pravilu »de </w:t>
      </w:r>
      <w:proofErr w:type="spellStart"/>
      <w:r w:rsidRPr="0025318D">
        <w:rPr>
          <w:rFonts w:eastAsia="Times New Roman" w:cs="Arial"/>
          <w:bCs/>
          <w:sz w:val="20"/>
          <w:szCs w:val="20"/>
          <w:lang w:eastAsia="sl-SI"/>
        </w:rPr>
        <w:t>minimis</w:t>
      </w:r>
      <w:proofErr w:type="spellEnd"/>
      <w:r w:rsidRPr="0025318D">
        <w:rPr>
          <w:rFonts w:eastAsia="Times New Roman" w:cs="Arial"/>
          <w:bCs/>
          <w:sz w:val="20"/>
          <w:szCs w:val="20"/>
          <w:lang w:eastAsia="sl-SI"/>
        </w:rPr>
        <w:t>« oz. smo prejeli sredstva v skupnem znesku _____________________ EUR</w:t>
      </w:r>
      <w:r w:rsidR="0065456B" w:rsidRPr="008F2B0E">
        <w:rPr>
          <w:rFonts w:eastAsia="Times New Roman" w:cs="Arial"/>
          <w:bCs/>
          <w:sz w:val="20"/>
          <w:szCs w:val="20"/>
          <w:lang w:eastAsia="sl-SI"/>
        </w:rPr>
        <w:t>,</w:t>
      </w:r>
    </w:p>
    <w:p w14:paraId="69FF1D95" w14:textId="77777777"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 xml:space="preserve">da z dodeljenim zneskom pomoči »de </w:t>
      </w:r>
      <w:proofErr w:type="spellStart"/>
      <w:r w:rsidRPr="007A753B">
        <w:rPr>
          <w:rFonts w:eastAsia="Times New Roman" w:cs="Arial"/>
          <w:bCs/>
          <w:sz w:val="20"/>
          <w:szCs w:val="20"/>
          <w:lang w:eastAsia="sl-SI"/>
        </w:rPr>
        <w:t>minimis</w:t>
      </w:r>
      <w:proofErr w:type="spellEnd"/>
      <w:r w:rsidRPr="007A753B">
        <w:rPr>
          <w:rFonts w:eastAsia="Times New Roman" w:cs="Arial"/>
          <w:bCs/>
          <w:sz w:val="20"/>
          <w:szCs w:val="20"/>
          <w:lang w:eastAsia="sl-SI"/>
        </w:rPr>
        <w:t xml:space="preserve">« ne bo presežena zgornja meja »de </w:t>
      </w:r>
      <w:proofErr w:type="spellStart"/>
      <w:r w:rsidRPr="007A753B">
        <w:rPr>
          <w:rFonts w:eastAsia="Times New Roman" w:cs="Arial"/>
          <w:bCs/>
          <w:sz w:val="20"/>
          <w:szCs w:val="20"/>
          <w:lang w:eastAsia="sl-SI"/>
        </w:rPr>
        <w:t>minimis</w:t>
      </w:r>
      <w:proofErr w:type="spellEnd"/>
      <w:r w:rsidRPr="007A753B">
        <w:rPr>
          <w:rFonts w:eastAsia="Times New Roman" w:cs="Arial"/>
          <w:bCs/>
          <w:sz w:val="20"/>
          <w:szCs w:val="20"/>
          <w:lang w:eastAsia="sl-SI"/>
        </w:rPr>
        <w:t>« pomoči ter intenzivnost pomoči po drugih predpisih.</w:t>
      </w:r>
    </w:p>
    <w:p w14:paraId="7B1EBD7C" w14:textId="77777777" w:rsidR="00293593" w:rsidRPr="007A753B" w:rsidRDefault="00293593" w:rsidP="00293593">
      <w:pPr>
        <w:spacing w:after="0" w:line="240" w:lineRule="auto"/>
        <w:jc w:val="both"/>
        <w:rPr>
          <w:rFonts w:eastAsia="Times New Roman" w:cs="Arial"/>
          <w:sz w:val="20"/>
          <w:szCs w:val="20"/>
          <w:lang w:eastAsia="sl-SI"/>
        </w:rPr>
      </w:pPr>
    </w:p>
    <w:p w14:paraId="65582E83" w14:textId="77777777" w:rsidR="00293593" w:rsidRPr="007A753B" w:rsidRDefault="00293593" w:rsidP="00293593">
      <w:pPr>
        <w:spacing w:after="0" w:line="240" w:lineRule="auto"/>
        <w:jc w:val="both"/>
        <w:rPr>
          <w:rFonts w:eastAsia="Times New Roman" w:cs="Arial"/>
          <w:sz w:val="20"/>
          <w:szCs w:val="20"/>
          <w:lang w:eastAsia="sl-SI"/>
        </w:rPr>
      </w:pPr>
    </w:p>
    <w:p w14:paraId="02FD4A29"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 xml:space="preserve">Opredelitev že prejetih oziroma zaprošenih »de </w:t>
      </w:r>
      <w:proofErr w:type="spellStart"/>
      <w:r w:rsidRPr="007A753B">
        <w:rPr>
          <w:rFonts w:eastAsia="Times New Roman" w:cs="Arial"/>
          <w:sz w:val="20"/>
          <w:szCs w:val="20"/>
          <w:lang w:eastAsia="sl-SI"/>
        </w:rPr>
        <w:t>minimis</w:t>
      </w:r>
      <w:proofErr w:type="spellEnd"/>
      <w:r w:rsidRPr="007A753B">
        <w:rPr>
          <w:rFonts w:eastAsia="Times New Roman" w:cs="Arial"/>
          <w:sz w:val="20"/>
          <w:szCs w:val="20"/>
          <w:lang w:eastAsia="sl-SI"/>
        </w:rPr>
        <w:t xml:space="preserve"> pomoči« po dajalcih in zneskih v relevantnem obdobju:</w:t>
      </w:r>
    </w:p>
    <w:p w14:paraId="4A12AFF4" w14:textId="77777777" w:rsidR="00293593" w:rsidRPr="007A753B" w:rsidRDefault="00293593" w:rsidP="00293593">
      <w:pPr>
        <w:spacing w:after="0" w:line="240" w:lineRule="auto"/>
        <w:jc w:val="both"/>
        <w:rPr>
          <w:rFonts w:eastAsia="Times New Roman" w:cs="Arial"/>
          <w:sz w:val="20"/>
          <w:szCs w:val="20"/>
          <w:lang w:eastAsia="sl-SI"/>
        </w:rPr>
      </w:pPr>
    </w:p>
    <w:p w14:paraId="49F51229"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59C69CAA"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33750392"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2B16BB67"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2201D36"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450D5C56" w14:textId="77777777" w:rsidR="00293593" w:rsidRPr="007A753B" w:rsidRDefault="00293593" w:rsidP="00293593">
      <w:pPr>
        <w:spacing w:after="0" w:line="240" w:lineRule="auto"/>
        <w:jc w:val="both"/>
        <w:rPr>
          <w:rFonts w:eastAsia="Times New Roman" w:cs="Arial"/>
          <w:sz w:val="20"/>
          <w:szCs w:val="20"/>
          <w:lang w:eastAsia="sl-SI"/>
        </w:rPr>
      </w:pPr>
    </w:p>
    <w:p w14:paraId="2C9C202B"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14:paraId="7C8ACBB0" w14:textId="77777777" w:rsidR="00293593" w:rsidRPr="007A753B" w:rsidRDefault="00293593" w:rsidP="00293593">
      <w:pPr>
        <w:spacing w:after="0" w:line="240" w:lineRule="auto"/>
        <w:jc w:val="both"/>
        <w:rPr>
          <w:rFonts w:eastAsia="Times New Roman" w:cs="Arial"/>
          <w:sz w:val="20"/>
          <w:szCs w:val="20"/>
          <w:lang w:eastAsia="sl-SI"/>
        </w:rPr>
      </w:pPr>
    </w:p>
    <w:p w14:paraId="73B5165F"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05282909"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70BAEEBF"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4E66033B"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3A96D35D"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473763F6" w14:textId="77777777" w:rsidR="00293593" w:rsidRPr="007A753B" w:rsidRDefault="00293593" w:rsidP="00293593">
      <w:pPr>
        <w:spacing w:after="0" w:line="240" w:lineRule="auto"/>
        <w:jc w:val="both"/>
        <w:rPr>
          <w:rFonts w:eastAsia="Times New Roman" w:cs="Arial"/>
          <w:sz w:val="20"/>
          <w:szCs w:val="20"/>
          <w:lang w:eastAsia="sl-SI"/>
        </w:rPr>
      </w:pPr>
    </w:p>
    <w:p w14:paraId="3302B1A7"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14:paraId="096632FB" w14:textId="77777777" w:rsidR="00293593" w:rsidRPr="007A753B" w:rsidRDefault="00293593" w:rsidP="00293593">
      <w:pPr>
        <w:spacing w:after="0" w:line="240" w:lineRule="auto"/>
        <w:jc w:val="both"/>
        <w:rPr>
          <w:rFonts w:eastAsia="Times New Roman" w:cs="Arial"/>
          <w:sz w:val="20"/>
          <w:szCs w:val="20"/>
          <w:lang w:eastAsia="sl-SI"/>
        </w:rPr>
      </w:pPr>
    </w:p>
    <w:p w14:paraId="30BE7C75"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16B973F7"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63A28DF0"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6E2C2DC4"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FE4A287"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713BE54A" w14:textId="77777777" w:rsidR="00293593" w:rsidRPr="007A753B" w:rsidRDefault="00293593" w:rsidP="00293593">
      <w:pPr>
        <w:spacing w:after="0" w:line="240" w:lineRule="auto"/>
        <w:jc w:val="both"/>
        <w:rPr>
          <w:rFonts w:eastAsia="Times New Roman" w:cs="Arial"/>
          <w:sz w:val="20"/>
          <w:szCs w:val="20"/>
          <w:lang w:eastAsia="sl-SI"/>
        </w:rPr>
      </w:pPr>
    </w:p>
    <w:p w14:paraId="21D83654"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14:paraId="7EA90476" w14:textId="77777777" w:rsidR="00293593" w:rsidRPr="007A753B" w:rsidRDefault="00293593" w:rsidP="00293593">
      <w:pPr>
        <w:spacing w:after="0" w:line="240" w:lineRule="auto"/>
        <w:jc w:val="both"/>
        <w:rPr>
          <w:rFonts w:eastAsia="Times New Roman" w:cs="Arial"/>
          <w:sz w:val="20"/>
          <w:szCs w:val="20"/>
          <w:lang w:eastAsia="sl-SI"/>
        </w:rPr>
      </w:pPr>
    </w:p>
    <w:p w14:paraId="351D1BCD"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14:paraId="38C067E8" w14:textId="77777777" w:rsidR="0065456B" w:rsidRPr="007A753B" w:rsidRDefault="0065456B" w:rsidP="00293593">
      <w:pPr>
        <w:spacing w:after="0" w:line="240" w:lineRule="auto"/>
        <w:jc w:val="both"/>
        <w:rPr>
          <w:rFonts w:eastAsia="Times New Roman" w:cs="Arial"/>
          <w:sz w:val="20"/>
          <w:szCs w:val="20"/>
          <w:lang w:eastAsia="sl-SI"/>
        </w:rPr>
      </w:pPr>
    </w:p>
    <w:p w14:paraId="485F005A" w14:textId="77777777" w:rsidR="0065456B" w:rsidRPr="007A753B" w:rsidRDefault="0065456B" w:rsidP="0065456B">
      <w:pPr>
        <w:rPr>
          <w:rFonts w:cs="Arial"/>
          <w:sz w:val="20"/>
          <w:szCs w:val="20"/>
        </w:rPr>
      </w:pPr>
      <w:r w:rsidRPr="007A753B">
        <w:rPr>
          <w:rFonts w:cs="Arial"/>
          <w:sz w:val="20"/>
          <w:szCs w:val="20"/>
        </w:rPr>
        <w:lastRenderedPageBreak/>
        <w:t>Navedite seznam vseh, z vašim podjetjem povezanih podjetij:</w:t>
      </w:r>
    </w:p>
    <w:p w14:paraId="7F9D6B10"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55213401"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75D4F97B"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0673CBD6"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35F96CD"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252909F2" w14:textId="77777777" w:rsidR="00EB6CBD" w:rsidRDefault="00EB6CBD" w:rsidP="00430639">
      <w:pPr>
        <w:spacing w:after="0" w:line="240" w:lineRule="auto"/>
        <w:rPr>
          <w:rFonts w:eastAsia="Times New Roman" w:cs="Arial"/>
          <w:sz w:val="20"/>
          <w:szCs w:val="20"/>
          <w:lang w:eastAsia="sl-SI"/>
        </w:rPr>
      </w:pPr>
    </w:p>
    <w:p w14:paraId="326F49BA" w14:textId="77777777"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14:paraId="726C42FA"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14:paraId="3E526BEE"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14:paraId="7B034DB8"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 xml:space="preserve">so </w:t>
      </w:r>
      <w:proofErr w:type="spellStart"/>
      <w:r w:rsidRPr="007A753B">
        <w:rPr>
          <w:rFonts w:eastAsia="Times New Roman" w:cs="Arial"/>
          <w:bCs/>
          <w:sz w:val="20"/>
          <w:szCs w:val="20"/>
          <w:lang w:eastAsia="sl-SI"/>
        </w:rPr>
        <w:t>koncernske</w:t>
      </w:r>
      <w:proofErr w:type="spellEnd"/>
      <w:r w:rsidRPr="007A753B">
        <w:rPr>
          <w:rFonts w:eastAsia="Times New Roman" w:cs="Arial"/>
          <w:bCs/>
          <w:sz w:val="20"/>
          <w:szCs w:val="20"/>
          <w:lang w:eastAsia="sl-SI"/>
        </w:rPr>
        <w:t xml:space="preserve"> družbe</w:t>
      </w:r>
      <w:r w:rsidR="00430639" w:rsidRPr="007A753B">
        <w:rPr>
          <w:rFonts w:eastAsia="Times New Roman" w:cs="Arial"/>
          <w:bCs/>
          <w:sz w:val="20"/>
          <w:szCs w:val="20"/>
          <w:lang w:eastAsia="sl-SI"/>
        </w:rPr>
        <w:t>,</w:t>
      </w:r>
    </w:p>
    <w:p w14:paraId="48C977E4"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14:paraId="74093CF8"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14:paraId="2174D973" w14:textId="77777777" w:rsidR="00430639" w:rsidRPr="007A753B" w:rsidRDefault="00430639" w:rsidP="00430639">
      <w:pPr>
        <w:spacing w:after="0" w:line="240" w:lineRule="auto"/>
        <w:ind w:left="60"/>
        <w:jc w:val="both"/>
        <w:rPr>
          <w:rFonts w:eastAsia="Times New Roman" w:cs="Arial"/>
          <w:bCs/>
          <w:sz w:val="20"/>
          <w:szCs w:val="20"/>
          <w:lang w:eastAsia="sl-SI"/>
        </w:rPr>
      </w:pPr>
    </w:p>
    <w:p w14:paraId="1AC6E539" w14:textId="77777777" w:rsidR="0065456B" w:rsidRPr="007A753B" w:rsidRDefault="0065456B" w:rsidP="0065456B">
      <w:pPr>
        <w:rPr>
          <w:rFonts w:cs="Arial"/>
          <w:sz w:val="20"/>
          <w:szCs w:val="20"/>
        </w:rPr>
      </w:pPr>
      <w:r w:rsidRPr="007A753B">
        <w:rPr>
          <w:rFonts w:cs="Arial"/>
          <w:sz w:val="20"/>
          <w:szCs w:val="20"/>
        </w:rPr>
        <w:t>Za navedene izjave kazensko in materialno odgovarjamo.</w:t>
      </w:r>
    </w:p>
    <w:p w14:paraId="5B548A61" w14:textId="77777777" w:rsidR="0065456B" w:rsidRPr="007A753B" w:rsidRDefault="0065456B" w:rsidP="0065456B">
      <w:pPr>
        <w:rPr>
          <w:rFonts w:cs="Arial"/>
          <w:sz w:val="20"/>
          <w:szCs w:val="20"/>
        </w:rPr>
      </w:pPr>
    </w:p>
    <w:p w14:paraId="554DA0CD" w14:textId="77777777"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14:paraId="73E9E037" w14:textId="77777777" w:rsidTr="0030630C">
        <w:tc>
          <w:tcPr>
            <w:tcW w:w="1908" w:type="dxa"/>
          </w:tcPr>
          <w:p w14:paraId="1E1EB217" w14:textId="77777777" w:rsidR="005A1E75" w:rsidRPr="007A753B" w:rsidRDefault="005A1E75" w:rsidP="0030630C">
            <w:pPr>
              <w:spacing w:after="0" w:line="288" w:lineRule="auto"/>
              <w:rPr>
                <w:rFonts w:eastAsia="Times New Roman" w:cs="Arial"/>
                <w:b/>
                <w:sz w:val="20"/>
                <w:szCs w:val="20"/>
                <w:lang w:eastAsia="sl-SI"/>
              </w:rPr>
            </w:pPr>
          </w:p>
          <w:p w14:paraId="1AA2D920" w14:textId="77777777"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14:paraId="74706003" w14:textId="77777777" w:rsidR="005A1E75" w:rsidRPr="007A753B" w:rsidRDefault="005A1E75" w:rsidP="0030630C">
            <w:pPr>
              <w:spacing w:after="0" w:line="288" w:lineRule="auto"/>
              <w:rPr>
                <w:rFonts w:eastAsia="Times New Roman" w:cs="Arial"/>
                <w:b/>
                <w:sz w:val="20"/>
                <w:szCs w:val="20"/>
                <w:lang w:eastAsia="sl-SI"/>
              </w:rPr>
            </w:pPr>
          </w:p>
        </w:tc>
        <w:tc>
          <w:tcPr>
            <w:tcW w:w="2520" w:type="dxa"/>
          </w:tcPr>
          <w:p w14:paraId="1620468F" w14:textId="77777777"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14:paraId="6F3F8BFA" w14:textId="77777777" w:rsidR="005A1E75" w:rsidRPr="007A753B" w:rsidRDefault="005A1E75" w:rsidP="0030630C">
            <w:pPr>
              <w:spacing w:after="0" w:line="288" w:lineRule="auto"/>
              <w:rPr>
                <w:rFonts w:eastAsia="Times New Roman" w:cs="Arial"/>
                <w:b/>
                <w:sz w:val="20"/>
                <w:szCs w:val="20"/>
                <w:lang w:eastAsia="sl-SI"/>
              </w:rPr>
            </w:pPr>
          </w:p>
        </w:tc>
      </w:tr>
    </w:tbl>
    <w:p w14:paraId="6E4B9B7C" w14:textId="77777777" w:rsidR="0065456B" w:rsidRPr="007A753B" w:rsidRDefault="0065456B" w:rsidP="0065456B">
      <w:pPr>
        <w:spacing w:after="0" w:line="240" w:lineRule="auto"/>
        <w:jc w:val="both"/>
        <w:rPr>
          <w:rFonts w:eastAsia="Times New Roman" w:cs="Arial"/>
          <w:sz w:val="20"/>
          <w:szCs w:val="20"/>
          <w:lang w:eastAsia="sl-SI"/>
        </w:rPr>
      </w:pPr>
    </w:p>
    <w:p w14:paraId="6598C77A" w14:textId="77777777" w:rsidR="0065456B" w:rsidRPr="007A753B" w:rsidRDefault="0065456B" w:rsidP="0065456B">
      <w:pPr>
        <w:rPr>
          <w:rFonts w:cs="Arial"/>
          <w:sz w:val="20"/>
          <w:szCs w:val="20"/>
        </w:rPr>
      </w:pPr>
    </w:p>
    <w:p w14:paraId="31296EA9" w14:textId="77777777" w:rsidR="0065456B" w:rsidRPr="007A753B" w:rsidRDefault="0065456B" w:rsidP="0065456B">
      <w:pPr>
        <w:rPr>
          <w:rFonts w:cs="Arial"/>
          <w:sz w:val="20"/>
          <w:szCs w:val="20"/>
        </w:rPr>
      </w:pPr>
    </w:p>
    <w:p w14:paraId="1D870CFB" w14:textId="77777777"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0442BF8E" w14:textId="77777777" w:rsidTr="00612A75">
        <w:tc>
          <w:tcPr>
            <w:tcW w:w="6803" w:type="dxa"/>
            <w:vMerge w:val="restart"/>
          </w:tcPr>
          <w:p w14:paraId="6109CCE0" w14:textId="77777777"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6128" behindDoc="0" locked="0" layoutInCell="1" allowOverlap="1" wp14:anchorId="2A3CAA8F" wp14:editId="7467F481">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005A975" w14:textId="77777777" w:rsidR="00612A75" w:rsidRPr="00F82962" w:rsidRDefault="00612A75" w:rsidP="00612A75">
            <w:pPr>
              <w:rPr>
                <w:rFonts w:eastAsia="Yu Gothic" w:cstheme="minorHAnsi"/>
                <w:b/>
              </w:rPr>
            </w:pPr>
          </w:p>
        </w:tc>
      </w:tr>
      <w:tr w:rsidR="00612A75" w:rsidRPr="00F82962" w14:paraId="0292D935" w14:textId="77777777" w:rsidTr="00612A75">
        <w:tc>
          <w:tcPr>
            <w:tcW w:w="6803" w:type="dxa"/>
            <w:vMerge/>
            <w:tcBorders>
              <w:right w:val="single" w:sz="4" w:space="0" w:color="auto"/>
            </w:tcBorders>
          </w:tcPr>
          <w:p w14:paraId="0FBB5A18"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217C0457"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2DBF4B3C"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1EB5F72B"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45D7F334"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0899EFC8"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14906FA0"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41707CC"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14:paraId="56A36D4A"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56A4A213" w14:textId="77777777" w:rsidR="002B1B14" w:rsidRDefault="002B1B14" w:rsidP="002B1B14">
      <w:pPr>
        <w:spacing w:after="0" w:line="240" w:lineRule="auto"/>
        <w:rPr>
          <w:rFonts w:eastAsia="Yu Gothic" w:cstheme="minorHAnsi"/>
          <w:sz w:val="14"/>
          <w:szCs w:val="14"/>
          <w:lang w:eastAsia="sl-SI"/>
        </w:rPr>
      </w:pPr>
    </w:p>
    <w:p w14:paraId="04EA9CDB" w14:textId="77777777" w:rsidR="00307D99" w:rsidRDefault="00307D99" w:rsidP="002B1B14">
      <w:pPr>
        <w:spacing w:after="0" w:line="240" w:lineRule="auto"/>
        <w:rPr>
          <w:rFonts w:eastAsia="Yu Gothic" w:cstheme="minorHAnsi"/>
          <w:sz w:val="14"/>
          <w:szCs w:val="14"/>
          <w:lang w:eastAsia="sl-SI"/>
        </w:rPr>
      </w:pPr>
    </w:p>
    <w:p w14:paraId="37902AE4" w14:textId="60B2EF3B"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4327CA">
        <w:rPr>
          <w:rFonts w:eastAsia="Yu Gothic" w:cstheme="minorHAnsi"/>
          <w:b/>
          <w:sz w:val="20"/>
          <w:szCs w:val="20"/>
          <w:lang w:eastAsia="sl-SI"/>
        </w:rPr>
        <w:t>5</w:t>
      </w:r>
    </w:p>
    <w:p w14:paraId="30CA428C" w14:textId="77777777"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5A67C6E8" w14:textId="77777777"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14:paraId="5A468826" w14:textId="77777777" w:rsidR="00F52407" w:rsidRPr="00006E69" w:rsidRDefault="00F52407" w:rsidP="00F52407">
      <w:pPr>
        <w:rPr>
          <w:rFonts w:ascii="Arial" w:hAnsi="Arial" w:cs="Arial"/>
          <w:b/>
          <w:sz w:val="20"/>
          <w:szCs w:val="20"/>
        </w:rPr>
      </w:pPr>
    </w:p>
    <w:p w14:paraId="5EE1F9C9" w14:textId="7B529D0A" w:rsidR="00F52407" w:rsidRPr="002B1B14" w:rsidRDefault="0025318D" w:rsidP="005A7D58">
      <w:pPr>
        <w:jc w:val="both"/>
        <w:rPr>
          <w:rFonts w:cs="Arial"/>
          <w:b/>
          <w:sz w:val="20"/>
          <w:szCs w:val="20"/>
        </w:rPr>
      </w:pPr>
      <w:r>
        <w:rPr>
          <w:rFonts w:cs="Arial"/>
          <w:sz w:val="20"/>
          <w:szCs w:val="20"/>
        </w:rPr>
        <w:t>V</w:t>
      </w:r>
      <w:r w:rsidR="00F52407" w:rsidRPr="002B1B14">
        <w:rPr>
          <w:rFonts w:cs="Arial"/>
          <w:sz w:val="20"/>
          <w:szCs w:val="20"/>
        </w:rPr>
        <w:t xml:space="preserve">išina razpisanih sredstev za leto </w:t>
      </w:r>
      <w:r w:rsidR="004D69F2">
        <w:rPr>
          <w:rFonts w:cs="Arial"/>
          <w:sz w:val="20"/>
          <w:szCs w:val="20"/>
        </w:rPr>
        <w:t>202</w:t>
      </w:r>
      <w:r w:rsidR="004327CA">
        <w:rPr>
          <w:rFonts w:cs="Arial"/>
          <w:sz w:val="20"/>
          <w:szCs w:val="20"/>
        </w:rPr>
        <w:t>5</w:t>
      </w:r>
      <w:r w:rsidR="00F52407"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00F52407" w:rsidRPr="002B1B14">
        <w:rPr>
          <w:rFonts w:cs="Arial"/>
          <w:sz w:val="20"/>
          <w:szCs w:val="20"/>
        </w:rPr>
        <w:t>.000 EUR za vse vrste upravičenih stroškov</w:t>
      </w:r>
      <w:r w:rsidR="00430639" w:rsidRPr="002B1B14">
        <w:rPr>
          <w:rFonts w:cs="Arial"/>
          <w:sz w:val="20"/>
          <w:szCs w:val="20"/>
        </w:rPr>
        <w:t>, najnižja pa 100 EUR.</w:t>
      </w:r>
      <w:r w:rsidR="00F52407"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p>
    <w:tbl>
      <w:tblPr>
        <w:tblStyle w:val="Tabelamrea"/>
        <w:tblW w:w="0" w:type="auto"/>
        <w:tblLook w:val="04A0" w:firstRow="1" w:lastRow="0" w:firstColumn="1" w:lastColumn="0" w:noHBand="0" w:noVBand="1"/>
      </w:tblPr>
      <w:tblGrid>
        <w:gridCol w:w="7398"/>
        <w:gridCol w:w="1096"/>
      </w:tblGrid>
      <w:tr w:rsidR="00F52407" w:rsidRPr="002B1B14" w14:paraId="52609673" w14:textId="77777777" w:rsidTr="00C466B5">
        <w:tc>
          <w:tcPr>
            <w:tcW w:w="0" w:type="auto"/>
            <w:shd w:val="clear" w:color="auto" w:fill="E7E6E6" w:themeFill="background2"/>
          </w:tcPr>
          <w:p w14:paraId="1E388803" w14:textId="77777777"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14:paraId="79C69575" w14:textId="77777777" w:rsidR="00F52407" w:rsidRPr="002B1B14" w:rsidRDefault="00F52407" w:rsidP="009C445C">
            <w:pPr>
              <w:rPr>
                <w:rFonts w:cs="Arial"/>
                <w:b/>
                <w:sz w:val="20"/>
                <w:szCs w:val="20"/>
              </w:rPr>
            </w:pPr>
            <w:r w:rsidRPr="002B1B14">
              <w:rPr>
                <w:rFonts w:cs="Arial"/>
                <w:b/>
                <w:sz w:val="20"/>
                <w:szCs w:val="20"/>
              </w:rPr>
              <w:t>Število točk</w:t>
            </w:r>
          </w:p>
        </w:tc>
      </w:tr>
      <w:tr w:rsidR="00F52407" w:rsidRPr="002B1B14" w14:paraId="5FC543CE" w14:textId="77777777" w:rsidTr="009C445C">
        <w:tc>
          <w:tcPr>
            <w:tcW w:w="0" w:type="auto"/>
          </w:tcPr>
          <w:p w14:paraId="5E7897D0" w14:textId="77777777"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14:paraId="5364DED4" w14:textId="77777777" w:rsidR="00F52407" w:rsidRPr="002B1B14" w:rsidRDefault="00F52407" w:rsidP="009C445C">
            <w:pPr>
              <w:jc w:val="right"/>
              <w:rPr>
                <w:rFonts w:cs="Arial"/>
                <w:b/>
                <w:sz w:val="20"/>
                <w:szCs w:val="20"/>
              </w:rPr>
            </w:pPr>
            <w:r w:rsidRPr="002B1B14">
              <w:rPr>
                <w:rFonts w:cs="Arial"/>
                <w:b/>
                <w:sz w:val="20"/>
                <w:szCs w:val="20"/>
              </w:rPr>
              <w:t>3</w:t>
            </w:r>
          </w:p>
        </w:tc>
      </w:tr>
      <w:tr w:rsidR="00F52407" w:rsidRPr="002B1B14" w14:paraId="2927490A" w14:textId="77777777" w:rsidTr="009C445C">
        <w:tc>
          <w:tcPr>
            <w:tcW w:w="0" w:type="auto"/>
          </w:tcPr>
          <w:p w14:paraId="2DC7190B" w14:textId="77777777" w:rsidR="00F52407" w:rsidRPr="002B1B14" w:rsidRDefault="00F52407" w:rsidP="009C445C">
            <w:pPr>
              <w:pStyle w:val="Odstavekseznama"/>
              <w:numPr>
                <w:ilvl w:val="0"/>
                <w:numId w:val="17"/>
              </w:numPr>
              <w:rPr>
                <w:rFonts w:cs="Arial"/>
                <w:sz w:val="20"/>
                <w:szCs w:val="20"/>
              </w:rPr>
            </w:pPr>
            <w:proofErr w:type="spellStart"/>
            <w:r w:rsidRPr="002B1B14">
              <w:rPr>
                <w:rFonts w:cs="Arial"/>
                <w:sz w:val="20"/>
                <w:szCs w:val="20"/>
              </w:rPr>
              <w:t>mikro</w:t>
            </w:r>
            <w:proofErr w:type="spellEnd"/>
            <w:r w:rsidRPr="002B1B14">
              <w:rPr>
                <w:rFonts w:cs="Arial"/>
                <w:sz w:val="20"/>
                <w:szCs w:val="20"/>
              </w:rPr>
              <w:t xml:space="preserve"> družba</w:t>
            </w:r>
          </w:p>
        </w:tc>
        <w:tc>
          <w:tcPr>
            <w:tcW w:w="0" w:type="auto"/>
          </w:tcPr>
          <w:p w14:paraId="4A18815A" w14:textId="77777777" w:rsidR="00F52407" w:rsidRPr="002B1B14" w:rsidRDefault="00F52407" w:rsidP="009C445C">
            <w:pPr>
              <w:jc w:val="both"/>
              <w:rPr>
                <w:rFonts w:cs="Arial"/>
                <w:sz w:val="20"/>
                <w:szCs w:val="20"/>
              </w:rPr>
            </w:pPr>
            <w:r w:rsidRPr="002B1B14">
              <w:rPr>
                <w:rFonts w:cs="Arial"/>
                <w:sz w:val="20"/>
                <w:szCs w:val="20"/>
              </w:rPr>
              <w:t>3</w:t>
            </w:r>
          </w:p>
        </w:tc>
      </w:tr>
      <w:tr w:rsidR="00F52407" w:rsidRPr="002B1B14" w14:paraId="5CAD2F78" w14:textId="77777777" w:rsidTr="009C445C">
        <w:tc>
          <w:tcPr>
            <w:tcW w:w="0" w:type="auto"/>
          </w:tcPr>
          <w:p w14:paraId="6329DB53" w14:textId="77777777"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14:paraId="57CFDF0F" w14:textId="77777777" w:rsidR="00F52407" w:rsidRPr="002B1B14" w:rsidRDefault="00F52407" w:rsidP="009C445C">
            <w:pPr>
              <w:jc w:val="both"/>
              <w:rPr>
                <w:rFonts w:cs="Arial"/>
                <w:sz w:val="20"/>
                <w:szCs w:val="20"/>
              </w:rPr>
            </w:pPr>
            <w:r w:rsidRPr="002B1B14">
              <w:rPr>
                <w:rFonts w:cs="Arial"/>
                <w:sz w:val="20"/>
                <w:szCs w:val="20"/>
              </w:rPr>
              <w:t>2</w:t>
            </w:r>
          </w:p>
        </w:tc>
      </w:tr>
      <w:tr w:rsidR="00F52407" w:rsidRPr="002B1B14" w14:paraId="78F6CD07" w14:textId="77777777" w:rsidTr="009C445C">
        <w:tc>
          <w:tcPr>
            <w:tcW w:w="0" w:type="auto"/>
          </w:tcPr>
          <w:p w14:paraId="7B02F372" w14:textId="77777777"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14:paraId="3B4248FC" w14:textId="77777777" w:rsidR="00F52407" w:rsidRPr="002B1B14" w:rsidRDefault="00F52407" w:rsidP="009C445C">
            <w:pPr>
              <w:jc w:val="both"/>
              <w:rPr>
                <w:rFonts w:cs="Arial"/>
                <w:sz w:val="20"/>
                <w:szCs w:val="20"/>
              </w:rPr>
            </w:pPr>
            <w:r w:rsidRPr="002B1B14">
              <w:rPr>
                <w:rFonts w:cs="Arial"/>
                <w:sz w:val="20"/>
                <w:szCs w:val="20"/>
              </w:rPr>
              <w:t>1</w:t>
            </w:r>
          </w:p>
        </w:tc>
      </w:tr>
      <w:tr w:rsidR="00F52407" w:rsidRPr="002B1B14" w14:paraId="22356338" w14:textId="77777777" w:rsidTr="009C445C">
        <w:tc>
          <w:tcPr>
            <w:tcW w:w="0" w:type="auto"/>
          </w:tcPr>
          <w:p w14:paraId="2F246B72" w14:textId="77777777"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14:paraId="233ACF74" w14:textId="77777777" w:rsidR="00F52407" w:rsidRPr="002B1B14" w:rsidRDefault="003A4E49" w:rsidP="009C445C">
            <w:pPr>
              <w:jc w:val="right"/>
              <w:rPr>
                <w:rFonts w:cs="Arial"/>
                <w:b/>
                <w:sz w:val="20"/>
                <w:szCs w:val="20"/>
              </w:rPr>
            </w:pPr>
            <w:r w:rsidRPr="002B1B14">
              <w:rPr>
                <w:rFonts w:cs="Arial"/>
                <w:b/>
                <w:sz w:val="20"/>
                <w:szCs w:val="20"/>
              </w:rPr>
              <w:t>2</w:t>
            </w:r>
          </w:p>
        </w:tc>
      </w:tr>
      <w:tr w:rsidR="00F52407" w:rsidRPr="002B1B14" w14:paraId="77004EAA" w14:textId="77777777" w:rsidTr="009C445C">
        <w:tc>
          <w:tcPr>
            <w:tcW w:w="0" w:type="auto"/>
          </w:tcPr>
          <w:p w14:paraId="752C1928" w14:textId="45D08ACA" w:rsidR="00F52407" w:rsidRPr="002B1B14" w:rsidRDefault="00F52407" w:rsidP="000046C6">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w:t>
            </w:r>
            <w:r w:rsidR="004D69F2">
              <w:rPr>
                <w:rFonts w:cs="Arial"/>
                <w:sz w:val="20"/>
                <w:szCs w:val="20"/>
              </w:rPr>
              <w:t>202</w:t>
            </w:r>
            <w:r w:rsidR="000046C6">
              <w:rPr>
                <w:rFonts w:cs="Arial"/>
                <w:sz w:val="20"/>
                <w:szCs w:val="20"/>
              </w:rPr>
              <w:t>5</w:t>
            </w:r>
          </w:p>
        </w:tc>
        <w:tc>
          <w:tcPr>
            <w:tcW w:w="0" w:type="auto"/>
          </w:tcPr>
          <w:p w14:paraId="37CE0E1D" w14:textId="77777777" w:rsidR="00F52407" w:rsidRPr="002B1B14" w:rsidRDefault="003A4E49" w:rsidP="009C445C">
            <w:pPr>
              <w:rPr>
                <w:rFonts w:cs="Arial"/>
                <w:sz w:val="20"/>
                <w:szCs w:val="20"/>
              </w:rPr>
            </w:pPr>
            <w:r w:rsidRPr="002B1B14">
              <w:rPr>
                <w:rFonts w:cs="Arial"/>
                <w:sz w:val="20"/>
                <w:szCs w:val="20"/>
              </w:rPr>
              <w:t>2</w:t>
            </w:r>
          </w:p>
        </w:tc>
      </w:tr>
      <w:tr w:rsidR="00F52407" w:rsidRPr="002B1B14" w14:paraId="1DE9B640" w14:textId="77777777" w:rsidTr="009C445C">
        <w:tc>
          <w:tcPr>
            <w:tcW w:w="0" w:type="auto"/>
          </w:tcPr>
          <w:p w14:paraId="61D6D1AF" w14:textId="1FD21888" w:rsidR="00F52407" w:rsidRPr="002B1B14" w:rsidRDefault="0099636E" w:rsidP="000046C6">
            <w:pPr>
              <w:pStyle w:val="Odstavekseznama"/>
              <w:numPr>
                <w:ilvl w:val="0"/>
                <w:numId w:val="17"/>
              </w:numPr>
              <w:rPr>
                <w:rFonts w:cs="Arial"/>
                <w:sz w:val="20"/>
                <w:szCs w:val="20"/>
              </w:rPr>
            </w:pPr>
            <w:r w:rsidRPr="002B1B14">
              <w:rPr>
                <w:rFonts w:cs="Arial"/>
                <w:sz w:val="20"/>
                <w:szCs w:val="20"/>
              </w:rPr>
              <w:t xml:space="preserve">podjetje, ustanovljeno pred letom </w:t>
            </w:r>
            <w:r w:rsidR="004D69F2">
              <w:rPr>
                <w:rFonts w:cs="Arial"/>
                <w:sz w:val="20"/>
                <w:szCs w:val="20"/>
              </w:rPr>
              <w:t>202</w:t>
            </w:r>
            <w:r w:rsidR="000046C6">
              <w:rPr>
                <w:rFonts w:cs="Arial"/>
                <w:sz w:val="20"/>
                <w:szCs w:val="20"/>
              </w:rPr>
              <w:t>5</w:t>
            </w:r>
          </w:p>
        </w:tc>
        <w:tc>
          <w:tcPr>
            <w:tcW w:w="0" w:type="auto"/>
          </w:tcPr>
          <w:p w14:paraId="0936FF38" w14:textId="77777777" w:rsidR="00F52407" w:rsidRPr="002B1B14" w:rsidRDefault="00F52407" w:rsidP="009C445C">
            <w:pPr>
              <w:rPr>
                <w:rFonts w:cs="Arial"/>
                <w:sz w:val="20"/>
                <w:szCs w:val="20"/>
              </w:rPr>
            </w:pPr>
            <w:r w:rsidRPr="002B1B14">
              <w:rPr>
                <w:rFonts w:cs="Arial"/>
                <w:sz w:val="20"/>
                <w:szCs w:val="20"/>
              </w:rPr>
              <w:t>1</w:t>
            </w:r>
          </w:p>
        </w:tc>
      </w:tr>
      <w:tr w:rsidR="00F52407" w:rsidRPr="002B1B14" w14:paraId="0F98D556" w14:textId="77777777" w:rsidTr="009C445C">
        <w:tc>
          <w:tcPr>
            <w:tcW w:w="0" w:type="auto"/>
          </w:tcPr>
          <w:p w14:paraId="2A0183DA" w14:textId="77777777"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14:paraId="172C0A6E" w14:textId="77777777" w:rsidR="00F52407" w:rsidRPr="002B1B14" w:rsidRDefault="003A4E49" w:rsidP="009C445C">
            <w:pPr>
              <w:jc w:val="right"/>
              <w:rPr>
                <w:rFonts w:cs="Arial"/>
                <w:b/>
                <w:sz w:val="20"/>
                <w:szCs w:val="20"/>
              </w:rPr>
            </w:pPr>
            <w:r w:rsidRPr="002B1B14">
              <w:rPr>
                <w:rFonts w:cs="Arial"/>
                <w:b/>
                <w:sz w:val="20"/>
                <w:szCs w:val="20"/>
              </w:rPr>
              <w:t>2</w:t>
            </w:r>
          </w:p>
        </w:tc>
      </w:tr>
      <w:tr w:rsidR="00F52407" w:rsidRPr="002B1B14" w14:paraId="12991D69" w14:textId="77777777" w:rsidTr="009C445C">
        <w:tc>
          <w:tcPr>
            <w:tcW w:w="0" w:type="auto"/>
          </w:tcPr>
          <w:p w14:paraId="753D00A2" w14:textId="77777777"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14:paraId="404E3020" w14:textId="77777777" w:rsidR="00F52407" w:rsidRPr="002B1B14" w:rsidRDefault="003A4E49" w:rsidP="009C445C">
            <w:pPr>
              <w:rPr>
                <w:rFonts w:cs="Arial"/>
                <w:sz w:val="20"/>
                <w:szCs w:val="20"/>
              </w:rPr>
            </w:pPr>
            <w:r w:rsidRPr="002B1B14">
              <w:rPr>
                <w:rFonts w:cs="Arial"/>
                <w:sz w:val="20"/>
                <w:szCs w:val="20"/>
              </w:rPr>
              <w:t>2</w:t>
            </w:r>
          </w:p>
        </w:tc>
      </w:tr>
      <w:tr w:rsidR="00F52407" w:rsidRPr="002B1B14" w14:paraId="6E9DD46A" w14:textId="77777777" w:rsidTr="009C445C">
        <w:tc>
          <w:tcPr>
            <w:tcW w:w="0" w:type="auto"/>
          </w:tcPr>
          <w:p w14:paraId="1709FA32" w14:textId="77777777"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14:paraId="74D01AB7" w14:textId="77777777" w:rsidR="00F52407" w:rsidRPr="002B1B14" w:rsidRDefault="00F52407" w:rsidP="009C445C">
            <w:pPr>
              <w:rPr>
                <w:rFonts w:cs="Arial"/>
                <w:sz w:val="20"/>
                <w:szCs w:val="20"/>
              </w:rPr>
            </w:pPr>
            <w:r w:rsidRPr="002B1B14">
              <w:rPr>
                <w:rFonts w:cs="Arial"/>
                <w:sz w:val="20"/>
                <w:szCs w:val="20"/>
              </w:rPr>
              <w:t>1</w:t>
            </w:r>
          </w:p>
        </w:tc>
      </w:tr>
      <w:tr w:rsidR="003A748D" w:rsidRPr="002B1B14" w14:paraId="2C3114E5" w14:textId="77777777" w:rsidTr="009C445C">
        <w:tc>
          <w:tcPr>
            <w:tcW w:w="0" w:type="auto"/>
          </w:tcPr>
          <w:p w14:paraId="37EAE31D" w14:textId="77777777"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14:paraId="4917AC12" w14:textId="77777777" w:rsidR="003A748D" w:rsidRPr="002B1B14" w:rsidRDefault="003A4E49" w:rsidP="003A4E49">
            <w:pPr>
              <w:jc w:val="right"/>
              <w:rPr>
                <w:rFonts w:cs="Arial"/>
                <w:b/>
                <w:sz w:val="20"/>
                <w:szCs w:val="20"/>
              </w:rPr>
            </w:pPr>
            <w:r w:rsidRPr="002B1B14">
              <w:rPr>
                <w:rFonts w:cs="Arial"/>
                <w:b/>
                <w:sz w:val="20"/>
                <w:szCs w:val="20"/>
              </w:rPr>
              <w:t>2</w:t>
            </w:r>
          </w:p>
        </w:tc>
      </w:tr>
      <w:tr w:rsidR="003A748D" w:rsidRPr="002B1B14" w14:paraId="1C697F5C" w14:textId="77777777" w:rsidTr="009C445C">
        <w:tc>
          <w:tcPr>
            <w:tcW w:w="0" w:type="auto"/>
          </w:tcPr>
          <w:p w14:paraId="71FB4D4F" w14:textId="77777777"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14:paraId="50D1D1C6" w14:textId="77777777" w:rsidR="003A748D" w:rsidRPr="002B1B14" w:rsidRDefault="003A4E49" w:rsidP="003A4E49">
            <w:pPr>
              <w:rPr>
                <w:rFonts w:cs="Arial"/>
                <w:sz w:val="20"/>
                <w:szCs w:val="20"/>
              </w:rPr>
            </w:pPr>
            <w:r w:rsidRPr="002B1B14">
              <w:rPr>
                <w:rFonts w:cs="Arial"/>
                <w:sz w:val="20"/>
                <w:szCs w:val="20"/>
              </w:rPr>
              <w:t>1</w:t>
            </w:r>
          </w:p>
        </w:tc>
      </w:tr>
      <w:tr w:rsidR="003A748D" w:rsidRPr="002B1B14" w14:paraId="445A0383" w14:textId="77777777" w:rsidTr="009C445C">
        <w:tc>
          <w:tcPr>
            <w:tcW w:w="0" w:type="auto"/>
          </w:tcPr>
          <w:p w14:paraId="1647AB84" w14:textId="77777777"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14:paraId="568B982E" w14:textId="77777777" w:rsidR="003A748D" w:rsidRPr="002B1B14" w:rsidRDefault="003A4E49" w:rsidP="003A4E49">
            <w:pPr>
              <w:rPr>
                <w:rFonts w:cs="Arial"/>
                <w:sz w:val="20"/>
                <w:szCs w:val="20"/>
              </w:rPr>
            </w:pPr>
            <w:r w:rsidRPr="002B1B14">
              <w:rPr>
                <w:rFonts w:cs="Arial"/>
                <w:sz w:val="20"/>
                <w:szCs w:val="20"/>
              </w:rPr>
              <w:t>2</w:t>
            </w:r>
          </w:p>
        </w:tc>
      </w:tr>
      <w:tr w:rsidR="00501254" w:rsidRPr="002B1B14" w14:paraId="01566770" w14:textId="77777777" w:rsidTr="00C2459E">
        <w:tc>
          <w:tcPr>
            <w:tcW w:w="0" w:type="auto"/>
            <w:shd w:val="clear" w:color="auto" w:fill="auto"/>
          </w:tcPr>
          <w:p w14:paraId="4C459A85" w14:textId="77777777"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14:paraId="2545C9AB" w14:textId="77777777" w:rsidR="00501254" w:rsidRPr="002B1B14" w:rsidRDefault="003A4E49" w:rsidP="009C445C">
            <w:pPr>
              <w:jc w:val="right"/>
              <w:rPr>
                <w:rFonts w:cs="Arial"/>
                <w:b/>
                <w:sz w:val="20"/>
                <w:szCs w:val="20"/>
              </w:rPr>
            </w:pPr>
            <w:r w:rsidRPr="002B1B14">
              <w:rPr>
                <w:rFonts w:cs="Arial"/>
                <w:b/>
                <w:sz w:val="20"/>
                <w:szCs w:val="20"/>
              </w:rPr>
              <w:t>1</w:t>
            </w:r>
          </w:p>
        </w:tc>
      </w:tr>
      <w:tr w:rsidR="00501254" w:rsidRPr="002B1B14" w14:paraId="1135925A" w14:textId="77777777" w:rsidTr="00C2459E">
        <w:tc>
          <w:tcPr>
            <w:tcW w:w="0" w:type="auto"/>
            <w:shd w:val="clear" w:color="auto" w:fill="auto"/>
          </w:tcPr>
          <w:p w14:paraId="6ACADDA5" w14:textId="77777777"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14:paraId="03A5F85C" w14:textId="77777777" w:rsidR="00501254" w:rsidRPr="002B1B14" w:rsidRDefault="003A4E49" w:rsidP="00E0159C">
            <w:pPr>
              <w:rPr>
                <w:rFonts w:cs="Arial"/>
                <w:sz w:val="20"/>
                <w:szCs w:val="20"/>
              </w:rPr>
            </w:pPr>
            <w:r w:rsidRPr="002B1B14">
              <w:rPr>
                <w:rFonts w:cs="Arial"/>
                <w:sz w:val="20"/>
                <w:szCs w:val="20"/>
              </w:rPr>
              <w:t>1</w:t>
            </w:r>
          </w:p>
        </w:tc>
      </w:tr>
      <w:tr w:rsidR="00501254" w:rsidRPr="002B1B14" w14:paraId="19FC2D33" w14:textId="77777777" w:rsidTr="00C2459E">
        <w:tc>
          <w:tcPr>
            <w:tcW w:w="0" w:type="auto"/>
            <w:shd w:val="clear" w:color="auto" w:fill="auto"/>
          </w:tcPr>
          <w:p w14:paraId="4F3C519F" w14:textId="77777777"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14:paraId="5814332D" w14:textId="77777777" w:rsidR="00501254" w:rsidRPr="002B1B14" w:rsidRDefault="00E0159C" w:rsidP="00E0159C">
            <w:pPr>
              <w:rPr>
                <w:rFonts w:cs="Arial"/>
                <w:sz w:val="20"/>
                <w:szCs w:val="20"/>
              </w:rPr>
            </w:pPr>
            <w:r w:rsidRPr="002B1B14">
              <w:rPr>
                <w:rFonts w:cs="Arial"/>
                <w:sz w:val="20"/>
                <w:szCs w:val="20"/>
              </w:rPr>
              <w:t>0</w:t>
            </w:r>
          </w:p>
        </w:tc>
      </w:tr>
      <w:tr w:rsidR="00F52407" w:rsidRPr="002B1B14" w14:paraId="2DC5ED75" w14:textId="77777777" w:rsidTr="00C2459E">
        <w:tc>
          <w:tcPr>
            <w:tcW w:w="0" w:type="auto"/>
            <w:shd w:val="clear" w:color="auto" w:fill="auto"/>
          </w:tcPr>
          <w:p w14:paraId="7A5ECDEC" w14:textId="77777777"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14:paraId="220ED31E" w14:textId="77777777"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14:paraId="1D3366E4" w14:textId="77777777" w:rsidR="00CF4FD4" w:rsidRPr="002B1B14" w:rsidRDefault="00307D99" w:rsidP="00926317">
      <w:pPr>
        <w:rPr>
          <w:rFonts w:cs="Arial"/>
          <w:sz w:val="20"/>
          <w:szCs w:val="20"/>
        </w:rPr>
      </w:pPr>
      <w:r>
        <w:rPr>
          <w:rFonts w:cs="Arial"/>
          <w:sz w:val="20"/>
          <w:szCs w:val="20"/>
        </w:rPr>
        <w:br/>
      </w:r>
      <w:r w:rsidR="00926317"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00926317" w:rsidRPr="002B1B14">
        <w:rPr>
          <w:rFonts w:cs="Arial"/>
          <w:sz w:val="20"/>
          <w:szCs w:val="20"/>
        </w:rPr>
        <w:t>upravičeni strošk</w:t>
      </w:r>
      <w:r w:rsidR="005A7D58" w:rsidRPr="002B1B14">
        <w:rPr>
          <w:rFonts w:cs="Arial"/>
          <w:sz w:val="20"/>
          <w:szCs w:val="20"/>
        </w:rPr>
        <w:t xml:space="preserve">i upravičencev višji </w:t>
      </w:r>
      <w:r w:rsidR="00926317" w:rsidRPr="002B1B14">
        <w:rPr>
          <w:rFonts w:cs="Arial"/>
          <w:sz w:val="20"/>
          <w:szCs w:val="20"/>
        </w:rPr>
        <w:t xml:space="preserve"> od </w:t>
      </w:r>
      <w:r w:rsidR="007742ED">
        <w:rPr>
          <w:rFonts w:cs="Arial"/>
          <w:sz w:val="20"/>
          <w:szCs w:val="20"/>
        </w:rPr>
        <w:t>razpisanih</w:t>
      </w:r>
      <w:r w:rsidR="00926317" w:rsidRPr="002B1B14">
        <w:rPr>
          <w:rFonts w:cs="Arial"/>
          <w:sz w:val="20"/>
          <w:szCs w:val="20"/>
        </w:rPr>
        <w:t xml:space="preserve">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14:paraId="65B1DCF6" w14:textId="77777777" w:rsidTr="00C466B5">
        <w:tc>
          <w:tcPr>
            <w:tcW w:w="1696" w:type="dxa"/>
            <w:shd w:val="clear" w:color="auto" w:fill="E7E6E6" w:themeFill="background2"/>
          </w:tcPr>
          <w:p w14:paraId="57FEF3F2" w14:textId="77777777"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14:paraId="6AE170D0" w14:textId="77777777"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14:paraId="3BEF13B7" w14:textId="77777777" w:rsidTr="00EA4BDB">
        <w:tc>
          <w:tcPr>
            <w:tcW w:w="1696" w:type="dxa"/>
          </w:tcPr>
          <w:p w14:paraId="7376BDE1" w14:textId="77777777" w:rsidR="00CF4FD4" w:rsidRPr="002B1B14" w:rsidRDefault="00EA4BDB" w:rsidP="00926317">
            <w:pPr>
              <w:rPr>
                <w:rFonts w:cs="Arial"/>
                <w:sz w:val="20"/>
                <w:szCs w:val="20"/>
              </w:rPr>
            </w:pPr>
            <w:r w:rsidRPr="002B1B14">
              <w:rPr>
                <w:rFonts w:cs="Arial"/>
                <w:sz w:val="20"/>
                <w:szCs w:val="20"/>
              </w:rPr>
              <w:t>9-10</w:t>
            </w:r>
          </w:p>
        </w:tc>
        <w:tc>
          <w:tcPr>
            <w:tcW w:w="2694" w:type="dxa"/>
          </w:tcPr>
          <w:p w14:paraId="2D5F4BE3" w14:textId="77777777" w:rsidR="00CF4FD4" w:rsidRPr="002B1B14" w:rsidRDefault="00EA4BDB" w:rsidP="00EA4BDB">
            <w:pPr>
              <w:jc w:val="center"/>
              <w:rPr>
                <w:rFonts w:cs="Arial"/>
                <w:sz w:val="20"/>
                <w:szCs w:val="20"/>
              </w:rPr>
            </w:pPr>
            <w:r w:rsidRPr="002B1B14">
              <w:rPr>
                <w:rFonts w:cs="Arial"/>
                <w:sz w:val="20"/>
                <w:szCs w:val="20"/>
              </w:rPr>
              <w:t>do 50 %</w:t>
            </w:r>
          </w:p>
        </w:tc>
      </w:tr>
      <w:tr w:rsidR="00EA4BDB" w:rsidRPr="002B1B14" w14:paraId="79DFA42B" w14:textId="77777777" w:rsidTr="00EA4BDB">
        <w:tc>
          <w:tcPr>
            <w:tcW w:w="1696" w:type="dxa"/>
          </w:tcPr>
          <w:p w14:paraId="5DD41B8F" w14:textId="77777777" w:rsidR="00EA4BDB" w:rsidRPr="002B1B14" w:rsidRDefault="00EA4BDB" w:rsidP="00EA4BDB">
            <w:pPr>
              <w:rPr>
                <w:rFonts w:cs="Arial"/>
                <w:sz w:val="20"/>
                <w:szCs w:val="20"/>
              </w:rPr>
            </w:pPr>
            <w:r w:rsidRPr="002B1B14">
              <w:rPr>
                <w:rFonts w:cs="Arial"/>
                <w:sz w:val="20"/>
                <w:szCs w:val="20"/>
              </w:rPr>
              <w:t>7-8</w:t>
            </w:r>
          </w:p>
        </w:tc>
        <w:tc>
          <w:tcPr>
            <w:tcW w:w="2694" w:type="dxa"/>
          </w:tcPr>
          <w:p w14:paraId="2D32331D" w14:textId="77777777" w:rsidR="00EA4BDB" w:rsidRPr="002B1B14" w:rsidRDefault="00EA4BDB" w:rsidP="000434EB">
            <w:pPr>
              <w:jc w:val="center"/>
            </w:pPr>
            <w:r w:rsidRPr="002B1B14">
              <w:rPr>
                <w:rFonts w:cs="Arial"/>
                <w:sz w:val="20"/>
                <w:szCs w:val="20"/>
              </w:rPr>
              <w:t>do 4</w:t>
            </w:r>
            <w:r w:rsidR="000434EB">
              <w:rPr>
                <w:rFonts w:cs="Arial"/>
                <w:sz w:val="20"/>
                <w:szCs w:val="20"/>
              </w:rPr>
              <w:t>7</w:t>
            </w:r>
            <w:r w:rsidRPr="002B1B14">
              <w:rPr>
                <w:rFonts w:cs="Arial"/>
                <w:sz w:val="20"/>
                <w:szCs w:val="20"/>
              </w:rPr>
              <w:t xml:space="preserve"> %</w:t>
            </w:r>
          </w:p>
        </w:tc>
      </w:tr>
      <w:tr w:rsidR="00EA4BDB" w:rsidRPr="002B1B14" w14:paraId="252510F7" w14:textId="77777777" w:rsidTr="00EA4BDB">
        <w:tc>
          <w:tcPr>
            <w:tcW w:w="1696" w:type="dxa"/>
          </w:tcPr>
          <w:p w14:paraId="13A9EE26" w14:textId="77777777" w:rsidR="00EA4BDB" w:rsidRPr="002B1B14" w:rsidRDefault="00EA4BDB" w:rsidP="00EA4BDB">
            <w:pPr>
              <w:rPr>
                <w:rFonts w:cs="Arial"/>
                <w:sz w:val="20"/>
                <w:szCs w:val="20"/>
              </w:rPr>
            </w:pPr>
            <w:r w:rsidRPr="002B1B14">
              <w:rPr>
                <w:rFonts w:cs="Arial"/>
                <w:sz w:val="20"/>
                <w:szCs w:val="20"/>
              </w:rPr>
              <w:t>5-6</w:t>
            </w:r>
          </w:p>
        </w:tc>
        <w:tc>
          <w:tcPr>
            <w:tcW w:w="2694" w:type="dxa"/>
          </w:tcPr>
          <w:p w14:paraId="7921EA43" w14:textId="77777777" w:rsidR="00EA4BDB" w:rsidRPr="002B1B14" w:rsidRDefault="00EA4BDB" w:rsidP="000434EB">
            <w:pPr>
              <w:jc w:val="center"/>
            </w:pPr>
            <w:r w:rsidRPr="002B1B14">
              <w:rPr>
                <w:rFonts w:cs="Arial"/>
                <w:sz w:val="20"/>
                <w:szCs w:val="20"/>
              </w:rPr>
              <w:t xml:space="preserve">do </w:t>
            </w:r>
            <w:r w:rsidR="005A7D58" w:rsidRPr="002B1B14">
              <w:rPr>
                <w:rFonts w:cs="Arial"/>
                <w:sz w:val="20"/>
                <w:szCs w:val="20"/>
              </w:rPr>
              <w:t>4</w:t>
            </w:r>
            <w:r w:rsidR="000434EB">
              <w:rPr>
                <w:rFonts w:cs="Arial"/>
                <w:sz w:val="20"/>
                <w:szCs w:val="20"/>
              </w:rPr>
              <w:t>4</w:t>
            </w:r>
            <w:r w:rsidRPr="002B1B14">
              <w:rPr>
                <w:rFonts w:cs="Arial"/>
                <w:sz w:val="20"/>
                <w:szCs w:val="20"/>
              </w:rPr>
              <w:t xml:space="preserve"> %</w:t>
            </w:r>
          </w:p>
        </w:tc>
      </w:tr>
    </w:tbl>
    <w:p w14:paraId="1A089AB1" w14:textId="77777777" w:rsidR="00926317" w:rsidRPr="00956BE0" w:rsidRDefault="00307D99" w:rsidP="00307D99">
      <w:pPr>
        <w:jc w:val="both"/>
        <w:rPr>
          <w:rFonts w:cs="Arial"/>
          <w:sz w:val="20"/>
          <w:szCs w:val="20"/>
        </w:rPr>
      </w:pPr>
      <w:r>
        <w:rPr>
          <w:rFonts w:cs="Arial"/>
          <w:sz w:val="20"/>
          <w:szCs w:val="20"/>
        </w:rPr>
        <w:br/>
      </w:r>
      <w:r w:rsidR="00EA4BDB" w:rsidRPr="002B1B14">
        <w:rPr>
          <w:rFonts w:cs="Arial"/>
          <w:sz w:val="20"/>
          <w:szCs w:val="20"/>
        </w:rPr>
        <w:t xml:space="preserve">V primeru, da </w:t>
      </w:r>
      <w:r w:rsidR="007742ED">
        <w:rPr>
          <w:rFonts w:cs="Arial"/>
          <w:sz w:val="20"/>
          <w:szCs w:val="20"/>
        </w:rPr>
        <w:t>razpisana</w:t>
      </w:r>
      <w:r w:rsidR="00EA4BDB" w:rsidRPr="002B1B14">
        <w:rPr>
          <w:rFonts w:cs="Arial"/>
          <w:sz w:val="20"/>
          <w:szCs w:val="20"/>
        </w:rPr>
        <w:t xml:space="preserve">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00EA4BDB"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00EA4BDB" w:rsidRPr="002B1B14">
        <w:rPr>
          <w:rFonts w:cs="Arial"/>
          <w:sz w:val="20"/>
          <w:szCs w:val="20"/>
        </w:rPr>
        <w:t xml:space="preserve"> višine </w:t>
      </w:r>
      <w:r w:rsidR="0045556B">
        <w:rPr>
          <w:rFonts w:cs="Arial"/>
          <w:sz w:val="20"/>
          <w:szCs w:val="20"/>
        </w:rPr>
        <w:t>dodeljenih</w:t>
      </w:r>
      <w:r w:rsidR="00EA4BDB" w:rsidRPr="002B1B14">
        <w:rPr>
          <w:rFonts w:cs="Arial"/>
          <w:sz w:val="20"/>
          <w:szCs w:val="20"/>
        </w:rPr>
        <w:t xml:space="preserve"> sredstev posameznemu </w:t>
      </w:r>
      <w:r w:rsidR="00B07DA8" w:rsidRPr="002B1B14">
        <w:rPr>
          <w:rFonts w:cs="Arial"/>
          <w:sz w:val="20"/>
          <w:szCs w:val="20"/>
        </w:rPr>
        <w:t>upravičencu</w:t>
      </w:r>
      <w:r w:rsidR="00EA4BDB" w:rsidRPr="002B1B14">
        <w:rPr>
          <w:rFonts w:cs="Arial"/>
          <w:sz w:val="20"/>
          <w:szCs w:val="20"/>
        </w:rPr>
        <w:t xml:space="preserve">, se </w:t>
      </w:r>
      <w:r w:rsidR="00CB46D0" w:rsidRPr="002B1B14">
        <w:rPr>
          <w:rFonts w:cs="Arial"/>
          <w:sz w:val="20"/>
          <w:szCs w:val="20"/>
        </w:rPr>
        <w:t xml:space="preserve">v enakem odstotku </w:t>
      </w:r>
      <w:r w:rsidR="00EA4BDB" w:rsidRPr="002B1B14">
        <w:rPr>
          <w:rFonts w:cs="Arial"/>
          <w:sz w:val="20"/>
          <w:szCs w:val="20"/>
        </w:rPr>
        <w:t xml:space="preserve">zniža višina </w:t>
      </w:r>
      <w:r w:rsidR="0045556B">
        <w:rPr>
          <w:rFonts w:cs="Arial"/>
          <w:sz w:val="20"/>
          <w:szCs w:val="20"/>
        </w:rPr>
        <w:t>dodeljenih</w:t>
      </w:r>
      <w:r w:rsidR="00EA4BDB" w:rsidRPr="002B1B14">
        <w:rPr>
          <w:rFonts w:cs="Arial"/>
          <w:sz w:val="20"/>
          <w:szCs w:val="20"/>
        </w:rPr>
        <w:t xml:space="preserve"> sredstev</w:t>
      </w:r>
      <w:r w:rsidR="00CB46D0" w:rsidRPr="002B1B14">
        <w:rPr>
          <w:rFonts w:cs="Arial"/>
          <w:sz w:val="20"/>
          <w:szCs w:val="20"/>
        </w:rPr>
        <w:t xml:space="preserve"> vsem upravičencem.</w:t>
      </w:r>
      <w:r>
        <w:rPr>
          <w:rFonts w:cs="Arial"/>
          <w:sz w:val="20"/>
          <w:szCs w:val="20"/>
        </w:rPr>
        <w:t xml:space="preserve"> </w:t>
      </w:r>
      <w:r>
        <w:rPr>
          <w:rFonts w:cs="Arial"/>
          <w:sz w:val="20"/>
          <w:szCs w:val="20"/>
        </w:rPr>
        <w:br/>
      </w:r>
      <w:r>
        <w:rPr>
          <w:rFonts w:cs="Arial"/>
          <w:sz w:val="20"/>
          <w:szCs w:val="20"/>
        </w:rPr>
        <w:br/>
        <w:t xml:space="preserve">V primeru, da so </w:t>
      </w:r>
      <w:r w:rsidR="007742ED">
        <w:rPr>
          <w:rFonts w:cs="Arial"/>
          <w:sz w:val="20"/>
          <w:szCs w:val="20"/>
        </w:rPr>
        <w:t>razpisana</w:t>
      </w:r>
      <w:r w:rsidRPr="002B1B14">
        <w:rPr>
          <w:rFonts w:cs="Arial"/>
          <w:sz w:val="20"/>
          <w:szCs w:val="20"/>
        </w:rPr>
        <w:t xml:space="preserve"> sredstva po upoštevanju zgoraj navedenega števila točk in odstotka upravičenih stroškov </w:t>
      </w:r>
      <w:r>
        <w:rPr>
          <w:rFonts w:cs="Arial"/>
          <w:sz w:val="20"/>
          <w:szCs w:val="20"/>
        </w:rPr>
        <w:t>višja od</w:t>
      </w:r>
      <w:r w:rsidRPr="002B1B14">
        <w:rPr>
          <w:rFonts w:cs="Arial"/>
          <w:sz w:val="20"/>
          <w:szCs w:val="20"/>
        </w:rPr>
        <w:t xml:space="preserve"> tako izračunane višine </w:t>
      </w:r>
      <w:r>
        <w:rPr>
          <w:rFonts w:cs="Arial"/>
          <w:sz w:val="20"/>
          <w:szCs w:val="20"/>
        </w:rPr>
        <w:t>dodeljenih</w:t>
      </w:r>
      <w:r w:rsidRPr="002B1B14">
        <w:rPr>
          <w:rFonts w:cs="Arial"/>
          <w:sz w:val="20"/>
          <w:szCs w:val="20"/>
        </w:rPr>
        <w:t xml:space="preserve"> sredstev upravičenc</w:t>
      </w:r>
      <w:r w:rsidR="007742ED">
        <w:rPr>
          <w:rFonts w:cs="Arial"/>
          <w:sz w:val="20"/>
          <w:szCs w:val="20"/>
        </w:rPr>
        <w:t>em</w:t>
      </w:r>
      <w:r w:rsidRPr="002B1B14">
        <w:rPr>
          <w:rFonts w:cs="Arial"/>
          <w:sz w:val="20"/>
          <w:szCs w:val="20"/>
        </w:rPr>
        <w:t xml:space="preserve">, se v enakem odstotku </w:t>
      </w:r>
      <w:r>
        <w:rPr>
          <w:rFonts w:cs="Arial"/>
          <w:sz w:val="20"/>
          <w:szCs w:val="20"/>
        </w:rPr>
        <w:t xml:space="preserve">zviša </w:t>
      </w:r>
      <w:r w:rsidRPr="002B1B14">
        <w:rPr>
          <w:rFonts w:cs="Arial"/>
          <w:sz w:val="20"/>
          <w:szCs w:val="20"/>
        </w:rPr>
        <w:t xml:space="preserve">višina </w:t>
      </w:r>
      <w:r>
        <w:rPr>
          <w:rFonts w:cs="Arial"/>
          <w:sz w:val="20"/>
          <w:szCs w:val="20"/>
        </w:rPr>
        <w:t>dodeljenih</w:t>
      </w:r>
      <w:r w:rsidRPr="002B1B14">
        <w:rPr>
          <w:rFonts w:cs="Arial"/>
          <w:sz w:val="20"/>
          <w:szCs w:val="20"/>
        </w:rPr>
        <w:t xml:space="preserve"> sredstev upravičencem</w:t>
      </w:r>
      <w:r>
        <w:rPr>
          <w:rFonts w:cs="Arial"/>
          <w:sz w:val="20"/>
          <w:szCs w:val="20"/>
        </w:rPr>
        <w:t xml:space="preserve"> do skupne višine razpisanih sredstev</w:t>
      </w:r>
      <w:r w:rsidR="00CF3092">
        <w:rPr>
          <w:rFonts w:cs="Arial"/>
          <w:sz w:val="20"/>
          <w:szCs w:val="20"/>
        </w:rPr>
        <w:t xml:space="preserve"> skladno z določili tega javnega razpisa. </w:t>
      </w:r>
      <w:r>
        <w:rPr>
          <w:rFonts w:cs="Arial"/>
          <w:sz w:val="20"/>
          <w:szCs w:val="20"/>
        </w:rPr>
        <w:t xml:space="preserve"> </w:t>
      </w:r>
    </w:p>
    <w:p w14:paraId="57232C4D" w14:textId="7A2CE71F"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 xml:space="preserve">Javni razpis </w:t>
      </w:r>
      <w:r w:rsidR="004D69F2">
        <w:rPr>
          <w:rFonts w:eastAsia="Times New Roman" w:cs="Arial"/>
          <w:b/>
          <w:sz w:val="20"/>
          <w:szCs w:val="20"/>
          <w:lang w:eastAsia="sl-SI"/>
        </w:rPr>
        <w:t>202</w:t>
      </w:r>
      <w:r w:rsidR="004327CA">
        <w:rPr>
          <w:rFonts w:eastAsia="Times New Roman" w:cs="Arial"/>
          <w:b/>
          <w:sz w:val="20"/>
          <w:szCs w:val="20"/>
          <w:lang w:eastAsia="sl-SI"/>
        </w:rPr>
        <w:t>5</w:t>
      </w:r>
    </w:p>
    <w:p w14:paraId="7B67620E" w14:textId="77777777"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14:paraId="4829BC5B" w14:textId="77777777"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14:paraId="042BBFE9" w14:textId="77777777" w:rsidR="00241658" w:rsidRPr="002B1B14" w:rsidRDefault="00241658" w:rsidP="00C02309">
      <w:pPr>
        <w:spacing w:after="0" w:line="240" w:lineRule="auto"/>
        <w:jc w:val="right"/>
        <w:rPr>
          <w:rFonts w:eastAsia="Times New Roman" w:cs="Arial"/>
          <w:sz w:val="20"/>
          <w:szCs w:val="20"/>
          <w:lang w:eastAsia="sl-SI"/>
        </w:rPr>
      </w:pPr>
    </w:p>
    <w:p w14:paraId="1D6E00C0" w14:textId="185F6DA9"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14:paraId="201F7495"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14:paraId="71C83FC2" w14:textId="77777777" w:rsidR="00C02309" w:rsidRPr="002B1B14" w:rsidRDefault="00C02309" w:rsidP="00C02309">
      <w:pPr>
        <w:spacing w:after="0" w:line="240" w:lineRule="auto"/>
        <w:jc w:val="both"/>
        <w:rPr>
          <w:rFonts w:eastAsia="Times New Roman" w:cs="Arial"/>
          <w:sz w:val="20"/>
          <w:szCs w:val="20"/>
          <w:lang w:eastAsia="sl-SI"/>
        </w:rPr>
      </w:pPr>
    </w:p>
    <w:p w14:paraId="2A42E83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14:paraId="63D27D3C" w14:textId="77777777"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14:paraId="1D1B540B"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14:paraId="3C73FD64" w14:textId="77777777" w:rsidR="00C02309" w:rsidRPr="002B1B14" w:rsidRDefault="00C02309" w:rsidP="00C02309">
      <w:pPr>
        <w:spacing w:after="0" w:line="240" w:lineRule="auto"/>
        <w:jc w:val="both"/>
        <w:rPr>
          <w:rFonts w:eastAsia="Times New Roman" w:cs="Arial"/>
          <w:sz w:val="20"/>
          <w:szCs w:val="20"/>
          <w:lang w:eastAsia="sl-SI"/>
        </w:rPr>
      </w:pPr>
    </w:p>
    <w:p w14:paraId="48CCC589"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14:paraId="72C2FB4C" w14:textId="77777777" w:rsidR="00C02309" w:rsidRPr="002B1B14" w:rsidRDefault="00C02309" w:rsidP="00C02309">
      <w:pPr>
        <w:spacing w:after="0" w:line="240" w:lineRule="auto"/>
        <w:jc w:val="both"/>
        <w:rPr>
          <w:rFonts w:eastAsia="Times New Roman" w:cs="Arial"/>
          <w:sz w:val="20"/>
          <w:szCs w:val="20"/>
          <w:lang w:eastAsia="sl-SI"/>
        </w:rPr>
      </w:pPr>
    </w:p>
    <w:p w14:paraId="3D2F8D58" w14:textId="77777777"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14:paraId="644E30D3" w14:textId="77777777"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14:paraId="26B3EFE9" w14:textId="230F1DF5" w:rsidR="00C02309" w:rsidRDefault="00C02309" w:rsidP="00C02309">
      <w:pPr>
        <w:spacing w:after="0" w:line="240" w:lineRule="auto"/>
        <w:jc w:val="both"/>
        <w:rPr>
          <w:rFonts w:eastAsia="Times New Roman" w:cs="Arial"/>
          <w:sz w:val="20"/>
          <w:szCs w:val="20"/>
          <w:lang w:eastAsia="sl-SI"/>
        </w:rPr>
      </w:pPr>
    </w:p>
    <w:p w14:paraId="15FD0B9C" w14:textId="77777777" w:rsidR="0094627C" w:rsidRPr="002B1B14" w:rsidRDefault="0094627C" w:rsidP="00C02309">
      <w:pPr>
        <w:spacing w:after="0" w:line="240" w:lineRule="auto"/>
        <w:jc w:val="both"/>
        <w:rPr>
          <w:rFonts w:eastAsia="Times New Roman" w:cs="Arial"/>
          <w:sz w:val="20"/>
          <w:szCs w:val="20"/>
          <w:lang w:eastAsia="sl-SI"/>
        </w:rPr>
      </w:pPr>
    </w:p>
    <w:p w14:paraId="60078EA4" w14:textId="11AE13C6" w:rsidR="00C02309" w:rsidRPr="0094627C" w:rsidRDefault="0094627C" w:rsidP="0094627C">
      <w:pPr>
        <w:spacing w:after="0" w:line="240" w:lineRule="auto"/>
        <w:ind w:left="1440"/>
        <w:jc w:val="center"/>
        <w:rPr>
          <w:rFonts w:eastAsia="Times New Roman" w:cs="Arial"/>
          <w:sz w:val="20"/>
          <w:szCs w:val="20"/>
          <w:lang w:eastAsia="sl-SI"/>
        </w:rPr>
      </w:pPr>
      <w:r w:rsidRPr="0094627C">
        <w:rPr>
          <w:rFonts w:eastAsia="Times New Roman" w:cs="Arial"/>
          <w:sz w:val="20"/>
          <w:szCs w:val="20"/>
          <w:lang w:eastAsia="sl-SI"/>
        </w:rPr>
        <w:t>1.</w:t>
      </w:r>
      <w:r>
        <w:rPr>
          <w:rFonts w:eastAsia="Times New Roman" w:cs="Arial"/>
          <w:sz w:val="20"/>
          <w:szCs w:val="20"/>
          <w:lang w:eastAsia="sl-SI"/>
        </w:rPr>
        <w:t xml:space="preserve"> </w:t>
      </w:r>
      <w:r w:rsidR="00C02309" w:rsidRPr="0094627C">
        <w:rPr>
          <w:rFonts w:eastAsia="Times New Roman" w:cs="Arial"/>
          <w:sz w:val="20"/>
          <w:szCs w:val="20"/>
          <w:lang w:eastAsia="sl-SI"/>
        </w:rPr>
        <w:t>člen</w:t>
      </w:r>
    </w:p>
    <w:p w14:paraId="01A66078" w14:textId="77777777" w:rsidR="00372F60"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w:t>
      </w:r>
      <w:r w:rsidR="00372F60">
        <w:rPr>
          <w:rFonts w:eastAsia="Times New Roman" w:cs="Arial"/>
          <w:sz w:val="20"/>
          <w:szCs w:val="20"/>
          <w:lang w:eastAsia="sl-SI"/>
        </w:rPr>
        <w:t>uvodoma ugotavljata, da:</w:t>
      </w:r>
    </w:p>
    <w:p w14:paraId="40067592" w14:textId="06201B0D" w:rsidR="00372F60" w:rsidRPr="00372F60" w:rsidRDefault="00372F60" w:rsidP="00372F60">
      <w:pPr>
        <w:spacing w:after="0" w:line="240" w:lineRule="auto"/>
        <w:jc w:val="both"/>
        <w:rPr>
          <w:rFonts w:eastAsia="Times New Roman" w:cs="Arial"/>
          <w:sz w:val="20"/>
          <w:szCs w:val="20"/>
          <w:lang w:eastAsia="sl-SI"/>
        </w:rPr>
      </w:pPr>
      <w:r w:rsidRPr="00372F60">
        <w:rPr>
          <w:rFonts w:eastAsia="Times New Roman" w:cs="Arial"/>
          <w:sz w:val="20"/>
          <w:szCs w:val="20"/>
          <w:lang w:eastAsia="sl-SI"/>
        </w:rPr>
        <w:t>− je občina v Uradnih objavah, št. _______ objavila (v nadaljevanju: razpis)</w:t>
      </w:r>
    </w:p>
    <w:p w14:paraId="52D94073" w14:textId="1DA926A7" w:rsidR="00372F60" w:rsidRPr="00372F60" w:rsidRDefault="00372F60" w:rsidP="00372F60">
      <w:pPr>
        <w:spacing w:after="0" w:line="240" w:lineRule="auto"/>
        <w:jc w:val="both"/>
        <w:rPr>
          <w:rFonts w:eastAsia="Times New Roman" w:cs="Arial"/>
          <w:sz w:val="20"/>
          <w:szCs w:val="20"/>
          <w:lang w:eastAsia="sl-SI"/>
        </w:rPr>
      </w:pPr>
      <w:r>
        <w:rPr>
          <w:rFonts w:eastAsia="Times New Roman" w:cs="Arial"/>
          <w:sz w:val="20"/>
          <w:szCs w:val="20"/>
          <w:lang w:eastAsia="sl-SI"/>
        </w:rPr>
        <w:t>− je občina izdala sklep</w:t>
      </w:r>
      <w:r w:rsidRPr="00372F60">
        <w:rPr>
          <w:rFonts w:eastAsia="Times New Roman" w:cs="Arial"/>
          <w:sz w:val="20"/>
          <w:szCs w:val="20"/>
          <w:lang w:eastAsia="sl-SI"/>
        </w:rPr>
        <w:t xml:space="preserve"> š</w:t>
      </w:r>
      <w:r>
        <w:rPr>
          <w:rFonts w:eastAsia="Times New Roman" w:cs="Arial"/>
          <w:sz w:val="20"/>
          <w:szCs w:val="20"/>
          <w:lang w:eastAsia="sl-SI"/>
        </w:rPr>
        <w:t>t.______, z dne ______, s katerim</w:t>
      </w:r>
      <w:r w:rsidR="00D52D36">
        <w:rPr>
          <w:rFonts w:eastAsia="Times New Roman" w:cs="Arial"/>
          <w:sz w:val="20"/>
          <w:szCs w:val="20"/>
          <w:lang w:eastAsia="sl-SI"/>
        </w:rPr>
        <w:t xml:space="preserve"> je</w:t>
      </w:r>
      <w:r w:rsidRPr="00372F60">
        <w:rPr>
          <w:rFonts w:eastAsia="Times New Roman" w:cs="Arial"/>
          <w:sz w:val="20"/>
          <w:szCs w:val="20"/>
          <w:lang w:eastAsia="sl-SI"/>
        </w:rPr>
        <w:t xml:space="preserve"> prejemniku</w:t>
      </w:r>
      <w:r w:rsidR="00D52D36">
        <w:rPr>
          <w:rFonts w:eastAsia="Times New Roman" w:cs="Arial"/>
          <w:sz w:val="20"/>
          <w:szCs w:val="20"/>
          <w:lang w:eastAsia="sl-SI"/>
        </w:rPr>
        <w:t xml:space="preserve"> na podlagi njegove vloge z dne ______________ odobrila sofinanciranje predlaganih aktivnosti</w:t>
      </w:r>
      <w:r w:rsidRPr="00372F60">
        <w:rPr>
          <w:rFonts w:eastAsia="Times New Roman" w:cs="Arial"/>
          <w:sz w:val="20"/>
          <w:szCs w:val="20"/>
          <w:lang w:eastAsia="sl-SI"/>
        </w:rPr>
        <w:t>;</w:t>
      </w:r>
    </w:p>
    <w:p w14:paraId="738A5085" w14:textId="5D9EF9B3" w:rsidR="00372F60" w:rsidRPr="00372F60" w:rsidRDefault="00372F60" w:rsidP="00372F60">
      <w:pPr>
        <w:spacing w:after="0" w:line="240" w:lineRule="auto"/>
        <w:jc w:val="both"/>
        <w:rPr>
          <w:rFonts w:eastAsia="Times New Roman" w:cs="Arial"/>
          <w:sz w:val="20"/>
          <w:szCs w:val="20"/>
          <w:lang w:eastAsia="sl-SI"/>
        </w:rPr>
      </w:pPr>
      <w:r w:rsidRPr="00372F60">
        <w:rPr>
          <w:rFonts w:eastAsia="Times New Roman" w:cs="Arial"/>
          <w:sz w:val="20"/>
          <w:szCs w:val="20"/>
          <w:lang w:eastAsia="sl-SI"/>
        </w:rPr>
        <w:t>− so sredstva za pospeševanje razvoja</w:t>
      </w:r>
      <w:r>
        <w:rPr>
          <w:rFonts w:eastAsia="Times New Roman" w:cs="Arial"/>
          <w:sz w:val="20"/>
          <w:szCs w:val="20"/>
          <w:lang w:eastAsia="sl-SI"/>
        </w:rPr>
        <w:t xml:space="preserve"> socialnega</w:t>
      </w:r>
      <w:r w:rsidRPr="00372F60">
        <w:rPr>
          <w:rFonts w:eastAsia="Times New Roman" w:cs="Arial"/>
          <w:sz w:val="20"/>
          <w:szCs w:val="20"/>
          <w:lang w:eastAsia="sl-SI"/>
        </w:rPr>
        <w:t xml:space="preserve"> podjetništva predvidena </w:t>
      </w:r>
      <w:r w:rsidR="00D52D36">
        <w:rPr>
          <w:rFonts w:eastAsia="Times New Roman" w:cs="Arial"/>
          <w:sz w:val="20"/>
          <w:szCs w:val="20"/>
          <w:lang w:eastAsia="sl-SI"/>
        </w:rPr>
        <w:t>v proračunu Mestne občine Kranj</w:t>
      </w:r>
      <w:r>
        <w:rPr>
          <w:rFonts w:eastAsia="Times New Roman" w:cs="Arial"/>
          <w:sz w:val="20"/>
          <w:szCs w:val="20"/>
          <w:lang w:eastAsia="sl-SI"/>
        </w:rPr>
        <w:t xml:space="preserve"> za leto 2025</w:t>
      </w:r>
      <w:r w:rsidRPr="00372F60">
        <w:rPr>
          <w:rFonts w:eastAsia="Times New Roman" w:cs="Arial"/>
          <w:sz w:val="20"/>
          <w:szCs w:val="20"/>
          <w:lang w:eastAsia="sl-SI"/>
        </w:rPr>
        <w:t>;</w:t>
      </w:r>
    </w:p>
    <w:p w14:paraId="6F1F0417" w14:textId="2397EB06" w:rsidR="00372F60" w:rsidRDefault="00372F60" w:rsidP="00372F60">
      <w:pPr>
        <w:spacing w:after="0" w:line="240" w:lineRule="auto"/>
        <w:jc w:val="both"/>
        <w:rPr>
          <w:rFonts w:eastAsia="Times New Roman" w:cs="Arial"/>
          <w:sz w:val="20"/>
          <w:szCs w:val="20"/>
          <w:lang w:eastAsia="sl-SI"/>
        </w:rPr>
      </w:pPr>
      <w:r w:rsidRPr="00372F60">
        <w:rPr>
          <w:rFonts w:eastAsia="Times New Roman" w:cs="Arial"/>
          <w:sz w:val="20"/>
          <w:szCs w:val="20"/>
          <w:lang w:eastAsia="sl-SI"/>
        </w:rPr>
        <w:t>− se proračunska sredstva dodeljujejo ko</w:t>
      </w:r>
      <w:r w:rsidR="00D52D36">
        <w:rPr>
          <w:rFonts w:eastAsia="Times New Roman" w:cs="Arial"/>
          <w:sz w:val="20"/>
          <w:szCs w:val="20"/>
          <w:lang w:eastAsia="sl-SI"/>
        </w:rPr>
        <w:t xml:space="preserve">t nepovratna sredstva po pravilih državnih pomoči </w:t>
      </w:r>
      <w:r w:rsidRPr="00372F60">
        <w:rPr>
          <w:rFonts w:eastAsia="Times New Roman" w:cs="Arial"/>
          <w:sz w:val="20"/>
          <w:szCs w:val="20"/>
          <w:lang w:eastAsia="sl-SI"/>
        </w:rPr>
        <w:t xml:space="preserve">»de </w:t>
      </w:r>
      <w:proofErr w:type="spellStart"/>
      <w:r w:rsidRPr="00372F60">
        <w:rPr>
          <w:rFonts w:eastAsia="Times New Roman" w:cs="Arial"/>
          <w:sz w:val="20"/>
          <w:szCs w:val="20"/>
          <w:lang w:eastAsia="sl-SI"/>
        </w:rPr>
        <w:t>minimis</w:t>
      </w:r>
      <w:proofErr w:type="spellEnd"/>
      <w:r w:rsidRPr="00372F60">
        <w:rPr>
          <w:rFonts w:eastAsia="Times New Roman" w:cs="Arial"/>
          <w:sz w:val="20"/>
          <w:szCs w:val="20"/>
          <w:lang w:eastAsia="sl-SI"/>
        </w:rPr>
        <w:t>«</w:t>
      </w:r>
      <w:r w:rsidR="00D52D36">
        <w:rPr>
          <w:rFonts w:eastAsia="Times New Roman" w:cs="Arial"/>
          <w:sz w:val="20"/>
          <w:szCs w:val="20"/>
          <w:lang w:eastAsia="sl-SI"/>
        </w:rPr>
        <w:t>. skladno z</w:t>
      </w:r>
      <w:r w:rsidR="00D52D36" w:rsidRPr="00D52D36">
        <w:t xml:space="preserve"> </w:t>
      </w:r>
      <w:r w:rsidR="00D52D36" w:rsidRPr="00D52D36">
        <w:rPr>
          <w:rFonts w:eastAsia="Times New Roman" w:cs="Arial"/>
          <w:sz w:val="20"/>
          <w:szCs w:val="20"/>
          <w:lang w:eastAsia="sl-SI"/>
        </w:rPr>
        <w:t xml:space="preserve">Uredbo Komisije (EU) št. 2023/2831 z dne 13. decembra 2023 o uporabi členov 107 in 108 Pogodbe o delovanju Evropske unije pri pomoči de </w:t>
      </w:r>
      <w:proofErr w:type="spellStart"/>
      <w:r w:rsidR="00D52D36" w:rsidRPr="00D52D36">
        <w:rPr>
          <w:rFonts w:eastAsia="Times New Roman" w:cs="Arial"/>
          <w:sz w:val="20"/>
          <w:szCs w:val="20"/>
          <w:lang w:eastAsia="sl-SI"/>
        </w:rPr>
        <w:t>minimis</w:t>
      </w:r>
      <w:proofErr w:type="spellEnd"/>
      <w:r w:rsidR="00D52D36" w:rsidRPr="00D52D36">
        <w:rPr>
          <w:rFonts w:eastAsia="Times New Roman" w:cs="Arial"/>
          <w:sz w:val="20"/>
          <w:szCs w:val="20"/>
          <w:lang w:eastAsia="sl-SI"/>
        </w:rPr>
        <w:t xml:space="preserve"> (UL L, 2023/2831, 15. 12. 2023)</w:t>
      </w:r>
      <w:r w:rsidR="00D52D36">
        <w:rPr>
          <w:rFonts w:eastAsia="Times New Roman" w:cs="Arial"/>
          <w:sz w:val="20"/>
          <w:szCs w:val="20"/>
          <w:lang w:eastAsia="sl-SI"/>
        </w:rPr>
        <w:t>.</w:t>
      </w:r>
    </w:p>
    <w:p w14:paraId="7E1A1E86" w14:textId="77777777" w:rsidR="00372F60" w:rsidRDefault="00372F60" w:rsidP="00372F60">
      <w:pPr>
        <w:spacing w:after="0" w:line="240" w:lineRule="auto"/>
        <w:jc w:val="both"/>
        <w:rPr>
          <w:rFonts w:eastAsia="Times New Roman" w:cs="Arial"/>
          <w:sz w:val="20"/>
          <w:szCs w:val="20"/>
          <w:lang w:eastAsia="sl-SI"/>
        </w:rPr>
      </w:pPr>
    </w:p>
    <w:p w14:paraId="73B03A22" w14:textId="77777777" w:rsidR="00C02309" w:rsidRPr="002B1B14" w:rsidRDefault="00C02309" w:rsidP="00C02309">
      <w:pPr>
        <w:spacing w:after="0" w:line="240" w:lineRule="auto"/>
        <w:jc w:val="both"/>
        <w:rPr>
          <w:rFonts w:eastAsia="Times New Roman" w:cs="Arial"/>
          <w:sz w:val="20"/>
          <w:szCs w:val="20"/>
          <w:lang w:eastAsia="sl-SI"/>
        </w:rPr>
      </w:pPr>
    </w:p>
    <w:p w14:paraId="2339FE77" w14:textId="0F6AAE95" w:rsidR="0094627C" w:rsidRPr="0094627C" w:rsidRDefault="0094627C" w:rsidP="0094627C">
      <w:pPr>
        <w:spacing w:after="0" w:line="240" w:lineRule="auto"/>
        <w:ind w:left="1440"/>
        <w:jc w:val="center"/>
        <w:rPr>
          <w:rFonts w:eastAsia="Times New Roman" w:cs="Arial"/>
          <w:sz w:val="20"/>
          <w:szCs w:val="20"/>
          <w:lang w:eastAsia="sl-SI"/>
        </w:rPr>
      </w:pPr>
      <w:r>
        <w:rPr>
          <w:rFonts w:eastAsia="Times New Roman" w:cs="Arial"/>
          <w:sz w:val="20"/>
          <w:szCs w:val="20"/>
          <w:lang w:eastAsia="sl-SI"/>
        </w:rPr>
        <w:t>2</w:t>
      </w:r>
      <w:r w:rsidRPr="0094627C">
        <w:rPr>
          <w:rFonts w:eastAsia="Times New Roman" w:cs="Arial"/>
          <w:sz w:val="20"/>
          <w:szCs w:val="20"/>
          <w:lang w:eastAsia="sl-SI"/>
        </w:rPr>
        <w:t>.</w:t>
      </w:r>
      <w:r>
        <w:rPr>
          <w:rFonts w:eastAsia="Times New Roman" w:cs="Arial"/>
          <w:sz w:val="20"/>
          <w:szCs w:val="20"/>
          <w:lang w:eastAsia="sl-SI"/>
        </w:rPr>
        <w:t xml:space="preserve"> </w:t>
      </w:r>
      <w:r w:rsidRPr="0094627C">
        <w:rPr>
          <w:rFonts w:eastAsia="Times New Roman" w:cs="Arial"/>
          <w:sz w:val="20"/>
          <w:szCs w:val="20"/>
          <w:lang w:eastAsia="sl-SI"/>
        </w:rPr>
        <w:t>člen</w:t>
      </w:r>
    </w:p>
    <w:p w14:paraId="33EB31B2" w14:textId="10D59185" w:rsidR="00D52D36" w:rsidRPr="00D52D36" w:rsidRDefault="00D52D36" w:rsidP="00A30B28">
      <w:pPr>
        <w:spacing w:after="0" w:line="240" w:lineRule="auto"/>
        <w:jc w:val="both"/>
        <w:rPr>
          <w:rFonts w:eastAsia="Times New Roman" w:cs="Arial"/>
          <w:sz w:val="20"/>
          <w:szCs w:val="20"/>
          <w:lang w:eastAsia="sl-SI"/>
        </w:rPr>
      </w:pPr>
      <w:r w:rsidRPr="00D52D36">
        <w:rPr>
          <w:rFonts w:eastAsia="Times New Roman" w:cs="Arial"/>
          <w:sz w:val="20"/>
          <w:szCs w:val="20"/>
          <w:lang w:eastAsia="sl-SI"/>
        </w:rPr>
        <w:t xml:space="preserve">Predmet te pogodbe je sofinanciranje upravičenih stroškov za pospeševanje razvoja </w:t>
      </w:r>
      <w:r>
        <w:rPr>
          <w:rFonts w:eastAsia="Times New Roman" w:cs="Arial"/>
          <w:sz w:val="20"/>
          <w:szCs w:val="20"/>
          <w:lang w:eastAsia="sl-SI"/>
        </w:rPr>
        <w:t xml:space="preserve">socialnega </w:t>
      </w:r>
      <w:r w:rsidRPr="00D52D36">
        <w:rPr>
          <w:rFonts w:eastAsia="Times New Roman" w:cs="Arial"/>
          <w:sz w:val="20"/>
          <w:szCs w:val="20"/>
          <w:lang w:eastAsia="sl-SI"/>
        </w:rPr>
        <w:t xml:space="preserve">podjetništva </w:t>
      </w:r>
      <w:r>
        <w:rPr>
          <w:rFonts w:eastAsia="Times New Roman" w:cs="Arial"/>
          <w:sz w:val="20"/>
          <w:szCs w:val="20"/>
          <w:lang w:eastAsia="sl-SI"/>
        </w:rPr>
        <w:t>v Mestni občini Kranj, in sicer za  ___________________________ v višini ____________.</w:t>
      </w:r>
    </w:p>
    <w:p w14:paraId="7EA21830" w14:textId="3C4F8754" w:rsidR="00D52D36" w:rsidRDefault="00D52D36" w:rsidP="00A30B28">
      <w:pPr>
        <w:spacing w:after="0" w:line="240" w:lineRule="auto"/>
        <w:ind w:left="360"/>
        <w:rPr>
          <w:rFonts w:eastAsia="Times New Roman" w:cs="Arial"/>
          <w:sz w:val="20"/>
          <w:szCs w:val="20"/>
          <w:lang w:eastAsia="sl-SI"/>
        </w:rPr>
      </w:pPr>
    </w:p>
    <w:p w14:paraId="520767DF" w14:textId="13899E01" w:rsidR="00D52D36" w:rsidRPr="0094627C" w:rsidRDefault="0094627C" w:rsidP="0094627C">
      <w:pPr>
        <w:spacing w:after="0" w:line="240" w:lineRule="auto"/>
        <w:ind w:left="1440"/>
        <w:jc w:val="center"/>
        <w:rPr>
          <w:rFonts w:eastAsia="Times New Roman" w:cs="Arial"/>
          <w:sz w:val="20"/>
          <w:szCs w:val="20"/>
          <w:lang w:eastAsia="sl-SI"/>
        </w:rPr>
      </w:pPr>
      <w:r>
        <w:rPr>
          <w:rFonts w:eastAsia="Times New Roman" w:cs="Arial"/>
          <w:sz w:val="20"/>
          <w:szCs w:val="20"/>
          <w:lang w:eastAsia="sl-SI"/>
        </w:rPr>
        <w:t xml:space="preserve">3. </w:t>
      </w:r>
      <w:r w:rsidR="00D52D36" w:rsidRPr="0094627C">
        <w:rPr>
          <w:rFonts w:eastAsia="Times New Roman" w:cs="Arial"/>
          <w:sz w:val="20"/>
          <w:szCs w:val="20"/>
          <w:lang w:eastAsia="sl-SI"/>
        </w:rPr>
        <w:t>člen</w:t>
      </w:r>
    </w:p>
    <w:p w14:paraId="3B304BE0" w14:textId="5D6B047C"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w:t>
      </w:r>
      <w:r w:rsidR="00D52D36">
        <w:rPr>
          <w:rFonts w:eastAsia="Times New Roman" w:cs="Arial"/>
          <w:sz w:val="20"/>
          <w:szCs w:val="20"/>
          <w:lang w:eastAsia="sl-SI"/>
        </w:rPr>
        <w:t>drugem</w:t>
      </w:r>
      <w:r w:rsidRPr="002B1B14">
        <w:rPr>
          <w:rFonts w:eastAsia="Times New Roman" w:cs="Arial"/>
          <w:sz w:val="20"/>
          <w:szCs w:val="20"/>
          <w:lang w:eastAsia="sl-SI"/>
        </w:rPr>
        <w:t xml:space="preserve">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14:paraId="46DB9BD4" w14:textId="77777777" w:rsidR="00C02309" w:rsidRDefault="00C02309" w:rsidP="00C02309">
      <w:pPr>
        <w:spacing w:after="0" w:line="240" w:lineRule="auto"/>
        <w:jc w:val="both"/>
        <w:rPr>
          <w:rFonts w:eastAsia="Times New Roman" w:cs="Arial"/>
          <w:sz w:val="20"/>
          <w:szCs w:val="20"/>
          <w:lang w:eastAsia="sl-SI"/>
        </w:rPr>
      </w:pPr>
    </w:p>
    <w:p w14:paraId="3B8B5FD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w:t>
      </w:r>
      <w:r w:rsidR="004D561E">
        <w:rPr>
          <w:rFonts w:eastAsia="Times New Roman" w:cs="Arial"/>
          <w:sz w:val="20"/>
          <w:szCs w:val="20"/>
          <w:lang w:eastAsia="sl-SI"/>
        </w:rPr>
        <w:t>ga</w:t>
      </w:r>
      <w:r w:rsidRPr="002B1B14">
        <w:rPr>
          <w:rFonts w:eastAsia="Times New Roman" w:cs="Arial"/>
          <w:sz w:val="20"/>
          <w:szCs w:val="20"/>
          <w:lang w:eastAsia="sl-SI"/>
        </w:rPr>
        <w:t xml:space="preserve"> na podlagi predračunov. </w:t>
      </w:r>
    </w:p>
    <w:p w14:paraId="6CE7BFA0" w14:textId="77777777" w:rsidR="0080630B" w:rsidRPr="002B1B14" w:rsidRDefault="0080630B" w:rsidP="00C02309">
      <w:pPr>
        <w:spacing w:after="0" w:line="240" w:lineRule="auto"/>
        <w:jc w:val="both"/>
        <w:rPr>
          <w:rFonts w:eastAsia="Times New Roman" w:cs="Arial"/>
          <w:sz w:val="20"/>
          <w:szCs w:val="20"/>
          <w:lang w:eastAsia="sl-SI"/>
        </w:rPr>
      </w:pPr>
    </w:p>
    <w:p w14:paraId="11AF40C8" w14:textId="77777777"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14:paraId="0B55029D" w14:textId="77777777" w:rsidR="0080630B" w:rsidRPr="002B1B14" w:rsidRDefault="0080630B" w:rsidP="00A30B28">
      <w:pPr>
        <w:spacing w:after="0" w:line="240" w:lineRule="auto"/>
        <w:ind w:left="72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14:paraId="5751FF39" w14:textId="77777777" w:rsidR="0080630B" w:rsidRDefault="0080630B" w:rsidP="00A30B28">
      <w:pPr>
        <w:spacing w:after="0" w:line="240" w:lineRule="auto"/>
        <w:ind w:left="720"/>
        <w:jc w:val="both"/>
        <w:rPr>
          <w:rFonts w:eastAsia="Times New Roman" w:cs="Arial"/>
          <w:sz w:val="20"/>
          <w:szCs w:val="20"/>
          <w:lang w:eastAsia="sl-SI"/>
        </w:rPr>
      </w:pPr>
      <w:r w:rsidRPr="002B1B14">
        <w:rPr>
          <w:rFonts w:eastAsia="Times New Roman" w:cs="Arial"/>
          <w:sz w:val="20"/>
          <w:szCs w:val="20"/>
          <w:lang w:eastAsia="sl-SI"/>
        </w:rPr>
        <w:t xml:space="preserve">portala UJP </w:t>
      </w:r>
      <w:proofErr w:type="spellStart"/>
      <w:r w:rsidRPr="002B1B14">
        <w:rPr>
          <w:rFonts w:eastAsia="Times New Roman" w:cs="Arial"/>
          <w:sz w:val="20"/>
          <w:szCs w:val="20"/>
          <w:lang w:eastAsia="sl-SI"/>
        </w:rPr>
        <w:t>eRačun</w:t>
      </w:r>
      <w:proofErr w:type="spellEnd"/>
      <w:r w:rsidRPr="002B1B14">
        <w:rPr>
          <w:rFonts w:eastAsia="Times New Roman" w:cs="Arial"/>
          <w:sz w:val="20"/>
          <w:szCs w:val="20"/>
          <w:lang w:eastAsia="sl-SI"/>
        </w:rPr>
        <w:t xml:space="preserve">, ki podpira pošiljanje </w:t>
      </w:r>
      <w:proofErr w:type="spellStart"/>
      <w:r w:rsidRPr="002B1B14">
        <w:rPr>
          <w:rFonts w:eastAsia="Times New Roman" w:cs="Arial"/>
          <w:sz w:val="20"/>
          <w:szCs w:val="20"/>
          <w:lang w:eastAsia="sl-SI"/>
        </w:rPr>
        <w:t>eRačunov</w:t>
      </w:r>
      <w:proofErr w:type="spellEnd"/>
      <w:r w:rsidRPr="002B1B14">
        <w:rPr>
          <w:rFonts w:eastAsia="Times New Roman" w:cs="Arial"/>
          <w:sz w:val="20"/>
          <w:szCs w:val="20"/>
          <w:lang w:eastAsia="sl-SI"/>
        </w:rPr>
        <w:t xml:space="preserve"> za manjše izdajatelje. </w:t>
      </w:r>
    </w:p>
    <w:p w14:paraId="7FB924C4" w14:textId="77777777" w:rsidR="0036333F" w:rsidRPr="002B1B14" w:rsidRDefault="0036333F" w:rsidP="0036333F">
      <w:pPr>
        <w:spacing w:after="0" w:line="240" w:lineRule="auto"/>
        <w:jc w:val="both"/>
        <w:rPr>
          <w:rFonts w:eastAsia="Times New Roman" w:cs="Arial"/>
          <w:sz w:val="20"/>
          <w:szCs w:val="20"/>
          <w:lang w:eastAsia="sl-SI"/>
        </w:rPr>
      </w:pPr>
    </w:p>
    <w:p w14:paraId="7CC46517" w14:textId="251EA627" w:rsidR="00C02309" w:rsidRDefault="0094627C" w:rsidP="0094627C">
      <w:pPr>
        <w:spacing w:after="0" w:line="240" w:lineRule="auto"/>
        <w:ind w:left="1440"/>
        <w:jc w:val="center"/>
        <w:rPr>
          <w:rFonts w:eastAsia="Times New Roman" w:cs="Arial"/>
          <w:sz w:val="20"/>
          <w:szCs w:val="20"/>
          <w:lang w:eastAsia="sl-SI"/>
        </w:rPr>
      </w:pPr>
      <w:r>
        <w:rPr>
          <w:rFonts w:eastAsia="Times New Roman" w:cs="Arial"/>
          <w:sz w:val="20"/>
          <w:szCs w:val="20"/>
          <w:lang w:eastAsia="sl-SI"/>
        </w:rPr>
        <w:t>4</w:t>
      </w:r>
      <w:r w:rsidR="00C02309" w:rsidRPr="002B1B14">
        <w:rPr>
          <w:rFonts w:eastAsia="Times New Roman" w:cs="Arial"/>
          <w:sz w:val="20"/>
          <w:szCs w:val="20"/>
          <w:lang w:eastAsia="sl-SI"/>
        </w:rPr>
        <w:t>. člen</w:t>
      </w:r>
    </w:p>
    <w:p w14:paraId="15672728" w14:textId="244B07E2"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14:paraId="3155F07D" w14:textId="20415994" w:rsidR="004D561E" w:rsidRPr="00D0260E" w:rsidRDefault="00A4388E" w:rsidP="00403430">
      <w:pPr>
        <w:pStyle w:val="Odstavekseznama"/>
        <w:numPr>
          <w:ilvl w:val="0"/>
          <w:numId w:val="47"/>
        </w:numPr>
        <w:spacing w:after="0" w:line="240" w:lineRule="auto"/>
        <w:jc w:val="both"/>
        <w:rPr>
          <w:rFonts w:eastAsia="Times New Roman" w:cs="Arial"/>
          <w:sz w:val="20"/>
          <w:szCs w:val="20"/>
          <w:lang w:eastAsia="sl-SI"/>
        </w:rPr>
      </w:pPr>
      <w:r w:rsidRPr="00D0260E">
        <w:rPr>
          <w:rFonts w:eastAsia="Times New Roman" w:cs="Arial"/>
          <w:sz w:val="20"/>
          <w:szCs w:val="20"/>
          <w:lang w:eastAsia="sl-SI"/>
        </w:rPr>
        <w:t xml:space="preserve">da bo naložba zaključena pred predložitvijo zahtevka za izplačilo sredstev, </w:t>
      </w:r>
    </w:p>
    <w:p w14:paraId="48F7C5C6" w14:textId="66EB6068" w:rsidR="00A4388E" w:rsidRPr="00D0260E" w:rsidRDefault="004D561E" w:rsidP="00403430">
      <w:pPr>
        <w:pStyle w:val="Odstavekseznama"/>
        <w:numPr>
          <w:ilvl w:val="0"/>
          <w:numId w:val="47"/>
        </w:numPr>
        <w:spacing w:after="0" w:line="240" w:lineRule="auto"/>
        <w:jc w:val="both"/>
        <w:rPr>
          <w:rFonts w:eastAsia="Times New Roman" w:cs="Arial"/>
          <w:sz w:val="20"/>
          <w:szCs w:val="20"/>
          <w:lang w:eastAsia="sl-SI"/>
        </w:rPr>
      </w:pPr>
      <w:r w:rsidRPr="00D0260E">
        <w:rPr>
          <w:rFonts w:eastAsia="Times New Roman" w:cs="Arial"/>
          <w:sz w:val="20"/>
          <w:szCs w:val="20"/>
          <w:lang w:eastAsia="sl-SI"/>
        </w:rPr>
        <w:t>da bo zahtevek vložil najkasneje do</w:t>
      </w:r>
      <w:r w:rsidR="00A4388E" w:rsidRPr="00D0260E">
        <w:rPr>
          <w:rFonts w:eastAsia="Times New Roman" w:cs="Arial"/>
          <w:sz w:val="20"/>
          <w:szCs w:val="20"/>
          <w:lang w:eastAsia="sl-SI"/>
        </w:rPr>
        <w:t xml:space="preserve"> </w:t>
      </w:r>
      <w:r w:rsidR="006111AA" w:rsidRPr="00D0260E">
        <w:rPr>
          <w:rFonts w:eastAsia="Times New Roman" w:cs="Arial"/>
          <w:sz w:val="20"/>
          <w:szCs w:val="20"/>
          <w:lang w:eastAsia="sl-SI"/>
        </w:rPr>
        <w:t xml:space="preserve">20. </w:t>
      </w:r>
      <w:r w:rsidR="00A4388E" w:rsidRPr="00D0260E">
        <w:rPr>
          <w:rFonts w:eastAsia="Times New Roman" w:cs="Arial"/>
          <w:sz w:val="20"/>
          <w:szCs w:val="20"/>
          <w:lang w:eastAsia="sl-SI"/>
        </w:rPr>
        <w:t>1</w:t>
      </w:r>
      <w:r w:rsidR="006111AA" w:rsidRPr="00D0260E">
        <w:rPr>
          <w:rFonts w:eastAsia="Times New Roman" w:cs="Arial"/>
          <w:sz w:val="20"/>
          <w:szCs w:val="20"/>
          <w:lang w:eastAsia="sl-SI"/>
        </w:rPr>
        <w:t>1</w:t>
      </w:r>
      <w:r w:rsidR="00A4388E" w:rsidRPr="00D0260E">
        <w:rPr>
          <w:rFonts w:eastAsia="Times New Roman" w:cs="Arial"/>
          <w:sz w:val="20"/>
          <w:szCs w:val="20"/>
          <w:lang w:eastAsia="sl-SI"/>
        </w:rPr>
        <w:t>.</w:t>
      </w:r>
      <w:r w:rsidR="00AD6209" w:rsidRPr="00D0260E">
        <w:rPr>
          <w:rFonts w:eastAsia="Times New Roman" w:cs="Arial"/>
          <w:sz w:val="20"/>
          <w:szCs w:val="20"/>
          <w:lang w:eastAsia="sl-SI"/>
        </w:rPr>
        <w:t xml:space="preserve"> </w:t>
      </w:r>
      <w:r w:rsidR="004D69F2" w:rsidRPr="00D0260E">
        <w:rPr>
          <w:rFonts w:eastAsia="Times New Roman" w:cs="Arial"/>
          <w:sz w:val="20"/>
          <w:szCs w:val="20"/>
          <w:lang w:eastAsia="sl-SI"/>
        </w:rPr>
        <w:t>202</w:t>
      </w:r>
      <w:r w:rsidR="004327CA" w:rsidRPr="00D0260E">
        <w:rPr>
          <w:rFonts w:eastAsia="Times New Roman" w:cs="Arial"/>
          <w:sz w:val="20"/>
          <w:szCs w:val="20"/>
          <w:lang w:eastAsia="sl-SI"/>
        </w:rPr>
        <w:t>5</w:t>
      </w:r>
      <w:r w:rsidR="00A4388E" w:rsidRPr="00D0260E">
        <w:rPr>
          <w:rFonts w:eastAsia="Times New Roman" w:cs="Arial"/>
          <w:sz w:val="20"/>
          <w:szCs w:val="20"/>
          <w:lang w:eastAsia="sl-SI"/>
        </w:rPr>
        <w:t>,</w:t>
      </w:r>
      <w:r w:rsidRPr="00D0260E">
        <w:rPr>
          <w:rFonts w:eastAsia="Times New Roman" w:cs="Arial"/>
          <w:sz w:val="20"/>
          <w:szCs w:val="20"/>
          <w:lang w:eastAsia="sl-SI"/>
        </w:rPr>
        <w:t xml:space="preserve"> sicer se izrecno strinja, da do izplačila sredstev ne bo upravičen,</w:t>
      </w:r>
    </w:p>
    <w:p w14:paraId="646B1904" w14:textId="457B6648" w:rsidR="00C02309" w:rsidRPr="00D0260E" w:rsidRDefault="00C02309" w:rsidP="00403430">
      <w:pPr>
        <w:pStyle w:val="Odstavekseznama"/>
        <w:numPr>
          <w:ilvl w:val="0"/>
          <w:numId w:val="47"/>
        </w:numPr>
        <w:spacing w:after="0" w:line="240" w:lineRule="auto"/>
        <w:jc w:val="both"/>
        <w:rPr>
          <w:rFonts w:eastAsia="Times New Roman" w:cs="Arial"/>
          <w:sz w:val="20"/>
          <w:szCs w:val="20"/>
          <w:lang w:eastAsia="sl-SI"/>
        </w:rPr>
      </w:pPr>
      <w:r w:rsidRPr="00D0260E">
        <w:rPr>
          <w:rFonts w:eastAsia="Times New Roman" w:cs="Arial"/>
          <w:sz w:val="20"/>
          <w:szCs w:val="20"/>
          <w:lang w:eastAsia="sl-SI"/>
        </w:rPr>
        <w:t xml:space="preserve">da z </w:t>
      </w:r>
      <w:r w:rsidR="0045556B" w:rsidRPr="00D0260E">
        <w:rPr>
          <w:rFonts w:eastAsia="Times New Roman" w:cs="Arial"/>
          <w:sz w:val="20"/>
          <w:szCs w:val="20"/>
          <w:lang w:eastAsia="sl-SI"/>
        </w:rPr>
        <w:t>dodeljeno</w:t>
      </w:r>
      <w:r w:rsidRPr="00D0260E">
        <w:rPr>
          <w:rFonts w:eastAsia="Times New Roman" w:cs="Arial"/>
          <w:sz w:val="20"/>
          <w:szCs w:val="20"/>
          <w:lang w:eastAsia="sl-SI"/>
        </w:rPr>
        <w:t xml:space="preserve"> pomočjo ne bo presegel zneska 200.000 EUR bruto pomoči v obdobju zadnjih treh proračunskih let </w:t>
      </w:r>
      <w:r w:rsidRPr="00D0260E">
        <w:rPr>
          <w:rFonts w:eastAsia="Times New Roman" w:cs="Arial"/>
          <w:bCs/>
          <w:sz w:val="20"/>
          <w:szCs w:val="20"/>
          <w:lang w:eastAsia="sl-SI"/>
        </w:rPr>
        <w:t>(oz. 100.000 EUR v primeru enotnega podjetja, ki deluje v komercialnem cestnem tovornem prevozu),</w:t>
      </w:r>
      <w:r w:rsidRPr="00D0260E">
        <w:rPr>
          <w:rFonts w:eastAsia="Times New Roman" w:cs="Arial"/>
          <w:sz w:val="20"/>
          <w:szCs w:val="20"/>
          <w:lang w:eastAsia="sl-SI"/>
        </w:rPr>
        <w:t xml:space="preserve">  </w:t>
      </w:r>
    </w:p>
    <w:p w14:paraId="7BAB915B" w14:textId="24CBD0F0" w:rsidR="009A66C1" w:rsidRPr="00D0260E" w:rsidRDefault="009A66C1" w:rsidP="00403430">
      <w:pPr>
        <w:pStyle w:val="Odstavekseznama"/>
        <w:numPr>
          <w:ilvl w:val="0"/>
          <w:numId w:val="47"/>
        </w:numPr>
        <w:spacing w:after="0" w:line="240" w:lineRule="auto"/>
        <w:jc w:val="both"/>
        <w:rPr>
          <w:rFonts w:eastAsia="Times New Roman" w:cs="Arial"/>
          <w:sz w:val="20"/>
          <w:szCs w:val="20"/>
          <w:lang w:eastAsia="sl-SI"/>
        </w:rPr>
      </w:pPr>
      <w:r w:rsidRPr="00D0260E">
        <w:rPr>
          <w:rFonts w:eastAsia="Times New Roman" w:cs="Arial"/>
          <w:sz w:val="20"/>
          <w:szCs w:val="20"/>
          <w:lang w:eastAsia="sl-SI"/>
        </w:rPr>
        <w:lastRenderedPageBreak/>
        <w:t xml:space="preserve">da bo ukrep ali naložba izvedena v skladu s predpisi in na območju </w:t>
      </w:r>
      <w:r w:rsidR="008C367D" w:rsidRPr="00D0260E">
        <w:rPr>
          <w:rFonts w:eastAsia="Times New Roman" w:cs="Arial"/>
          <w:sz w:val="20"/>
          <w:szCs w:val="20"/>
          <w:lang w:eastAsia="sl-SI"/>
        </w:rPr>
        <w:t>M</w:t>
      </w:r>
      <w:r w:rsidRPr="00D0260E">
        <w:rPr>
          <w:rFonts w:eastAsia="Times New Roman" w:cs="Arial"/>
          <w:sz w:val="20"/>
          <w:szCs w:val="20"/>
          <w:lang w:eastAsia="sl-SI"/>
        </w:rPr>
        <w:t>estne občine Kranj,</w:t>
      </w:r>
    </w:p>
    <w:p w14:paraId="7FF44744" w14:textId="1F6E77B5" w:rsidR="008A4D8D" w:rsidRPr="00D0260E" w:rsidRDefault="00D0260E" w:rsidP="00403430">
      <w:pPr>
        <w:pStyle w:val="Odstavekseznama"/>
        <w:numPr>
          <w:ilvl w:val="0"/>
          <w:numId w:val="47"/>
        </w:numPr>
        <w:spacing w:after="0" w:line="240" w:lineRule="auto"/>
        <w:jc w:val="both"/>
        <w:rPr>
          <w:rFonts w:eastAsia="Times New Roman" w:cs="Arial"/>
          <w:sz w:val="20"/>
          <w:szCs w:val="20"/>
          <w:lang w:eastAsia="sl-SI"/>
        </w:rPr>
      </w:pPr>
      <w:r>
        <w:rPr>
          <w:rFonts w:eastAsia="Times New Roman" w:cs="Arial"/>
          <w:sz w:val="20"/>
          <w:szCs w:val="20"/>
          <w:lang w:eastAsia="sl-SI"/>
        </w:rPr>
        <w:t>d</w:t>
      </w:r>
      <w:r w:rsidR="008A4D8D" w:rsidRPr="00D0260E">
        <w:rPr>
          <w:rFonts w:eastAsia="Times New Roman" w:cs="Arial"/>
          <w:sz w:val="20"/>
          <w:szCs w:val="20"/>
          <w:lang w:eastAsia="sl-SI"/>
        </w:rPr>
        <w:t xml:space="preserve">a se bo do oddaje zahtevka za izplačilo sredstev registriral skladno z </w:t>
      </w:r>
      <w:r w:rsidR="004751EA" w:rsidRPr="00D0260E">
        <w:rPr>
          <w:rFonts w:eastAsia="Times New Roman" w:cs="Arial"/>
          <w:sz w:val="20"/>
          <w:szCs w:val="20"/>
          <w:lang w:eastAsia="sl-SI"/>
        </w:rPr>
        <w:t>zakonom</w:t>
      </w:r>
      <w:r w:rsidR="008A4D8D" w:rsidRPr="00D0260E">
        <w:rPr>
          <w:rFonts w:eastAsia="Times New Roman" w:cs="Arial"/>
          <w:sz w:val="20"/>
          <w:szCs w:val="20"/>
          <w:lang w:eastAsia="sl-SI"/>
        </w:rPr>
        <w:t xml:space="preserve">, </w:t>
      </w:r>
      <w:r w:rsidR="004751EA" w:rsidRPr="00D0260E">
        <w:rPr>
          <w:rFonts w:eastAsia="Times New Roman" w:cs="Arial"/>
          <w:sz w:val="20"/>
          <w:szCs w:val="20"/>
          <w:lang w:eastAsia="sl-SI"/>
        </w:rPr>
        <w:t xml:space="preserve">ki ureja socialno podjetništvo, </w:t>
      </w:r>
      <w:r w:rsidR="008A4D8D" w:rsidRPr="00D0260E">
        <w:rPr>
          <w:rFonts w:eastAsia="Times New Roman" w:cs="Arial"/>
          <w:sz w:val="20"/>
          <w:szCs w:val="20"/>
          <w:lang w:eastAsia="sl-SI"/>
        </w:rPr>
        <w:t xml:space="preserve">če </w:t>
      </w:r>
      <w:r w:rsidR="00B80780" w:rsidRPr="00D0260E">
        <w:rPr>
          <w:rFonts w:eastAsia="Times New Roman" w:cs="Arial"/>
          <w:sz w:val="20"/>
          <w:szCs w:val="20"/>
          <w:lang w:eastAsia="sl-SI"/>
        </w:rPr>
        <w:t>ob oddaji vloge še ni bil</w:t>
      </w:r>
      <w:r w:rsidR="008A4D8D" w:rsidRPr="00D0260E">
        <w:rPr>
          <w:rFonts w:eastAsia="Times New Roman" w:cs="Arial"/>
          <w:sz w:val="20"/>
          <w:szCs w:val="20"/>
          <w:lang w:eastAsia="sl-SI"/>
        </w:rPr>
        <w:t xml:space="preserve"> registriran</w:t>
      </w:r>
      <w:r w:rsidR="00B80780" w:rsidRPr="00D0260E">
        <w:rPr>
          <w:rFonts w:eastAsia="Times New Roman" w:cs="Arial"/>
          <w:sz w:val="20"/>
          <w:szCs w:val="20"/>
          <w:lang w:eastAsia="sl-SI"/>
        </w:rPr>
        <w:t xml:space="preserve"> oz. odprl nameravano poslovno enoto/podružnico na območju </w:t>
      </w:r>
      <w:r w:rsidR="008C367D" w:rsidRPr="00D0260E">
        <w:rPr>
          <w:rFonts w:eastAsia="Times New Roman" w:cs="Arial"/>
          <w:sz w:val="20"/>
          <w:szCs w:val="20"/>
          <w:lang w:eastAsia="sl-SI"/>
        </w:rPr>
        <w:t>M</w:t>
      </w:r>
      <w:r w:rsidR="00B80780" w:rsidRPr="00D0260E">
        <w:rPr>
          <w:rFonts w:eastAsia="Times New Roman" w:cs="Arial"/>
          <w:sz w:val="20"/>
          <w:szCs w:val="20"/>
          <w:lang w:eastAsia="sl-SI"/>
        </w:rPr>
        <w:t>estne občine Kranj</w:t>
      </w:r>
      <w:r w:rsidR="008A4D8D" w:rsidRPr="00D0260E">
        <w:rPr>
          <w:rFonts w:eastAsia="Times New Roman" w:cs="Arial"/>
          <w:sz w:val="20"/>
          <w:szCs w:val="20"/>
          <w:lang w:eastAsia="sl-SI"/>
        </w:rPr>
        <w:t>,</w:t>
      </w:r>
    </w:p>
    <w:p w14:paraId="595EFB9B" w14:textId="20FD6D99" w:rsidR="00A4388E" w:rsidRPr="00D0260E" w:rsidRDefault="00A4388E" w:rsidP="00403430">
      <w:pPr>
        <w:pStyle w:val="Odstavekseznama"/>
        <w:numPr>
          <w:ilvl w:val="0"/>
          <w:numId w:val="47"/>
        </w:numPr>
        <w:spacing w:after="0" w:line="240" w:lineRule="auto"/>
        <w:jc w:val="both"/>
        <w:rPr>
          <w:rFonts w:eastAsia="Times New Roman" w:cs="Arial"/>
          <w:sz w:val="20"/>
          <w:szCs w:val="20"/>
          <w:lang w:eastAsia="sl-SI"/>
        </w:rPr>
      </w:pPr>
      <w:r w:rsidRPr="00D0260E">
        <w:rPr>
          <w:rFonts w:eastAsia="Times New Roman" w:cs="Arial"/>
          <w:sz w:val="20"/>
          <w:szCs w:val="20"/>
          <w:lang w:eastAsia="sl-SI"/>
        </w:rPr>
        <w:t xml:space="preserve">da bo ohranil </w:t>
      </w:r>
      <w:r w:rsidR="008C367D" w:rsidRPr="00D0260E">
        <w:rPr>
          <w:rFonts w:eastAsia="Times New Roman" w:cs="Arial"/>
          <w:sz w:val="20"/>
          <w:szCs w:val="20"/>
          <w:lang w:eastAsia="sl-SI"/>
        </w:rPr>
        <w:t>opremo/osnovna sredstva</w:t>
      </w:r>
      <w:r w:rsidR="00241658" w:rsidRPr="00D0260E">
        <w:rPr>
          <w:rFonts w:eastAsia="Times New Roman" w:cs="Arial"/>
          <w:sz w:val="20"/>
          <w:szCs w:val="20"/>
          <w:lang w:eastAsia="sl-SI"/>
        </w:rPr>
        <w:t>,</w:t>
      </w:r>
      <w:r w:rsidRPr="00D0260E">
        <w:rPr>
          <w:rFonts w:eastAsia="Times New Roman" w:cs="Arial"/>
          <w:sz w:val="20"/>
          <w:szCs w:val="20"/>
          <w:lang w:eastAsia="sl-SI"/>
        </w:rPr>
        <w:t xml:space="preserve"> za </w:t>
      </w:r>
      <w:r w:rsidR="0066562C" w:rsidRPr="00D0260E">
        <w:rPr>
          <w:rFonts w:eastAsia="Times New Roman" w:cs="Arial"/>
          <w:sz w:val="20"/>
          <w:szCs w:val="20"/>
          <w:lang w:eastAsia="sl-SI"/>
        </w:rPr>
        <w:t xml:space="preserve">nakup </w:t>
      </w:r>
      <w:r w:rsidRPr="00D0260E">
        <w:rPr>
          <w:rFonts w:eastAsia="Times New Roman" w:cs="Arial"/>
          <w:sz w:val="20"/>
          <w:szCs w:val="20"/>
          <w:lang w:eastAsia="sl-SI"/>
        </w:rPr>
        <w:t>kater</w:t>
      </w:r>
      <w:r w:rsidR="0066562C" w:rsidRPr="00D0260E">
        <w:rPr>
          <w:rFonts w:eastAsia="Times New Roman" w:cs="Arial"/>
          <w:sz w:val="20"/>
          <w:szCs w:val="20"/>
          <w:lang w:eastAsia="sl-SI"/>
        </w:rPr>
        <w:t>e</w:t>
      </w:r>
      <w:r w:rsidRPr="00D0260E">
        <w:rPr>
          <w:rFonts w:eastAsia="Times New Roman" w:cs="Arial"/>
          <w:sz w:val="20"/>
          <w:szCs w:val="20"/>
          <w:lang w:eastAsia="sl-SI"/>
        </w:rPr>
        <w:t xml:space="preserve"> je pridobil </w:t>
      </w:r>
      <w:proofErr w:type="spellStart"/>
      <w:r w:rsidR="0066562C" w:rsidRPr="00D0260E">
        <w:rPr>
          <w:rFonts w:eastAsia="Times New Roman" w:cs="Arial"/>
          <w:sz w:val="20"/>
          <w:szCs w:val="20"/>
          <w:lang w:eastAsia="sl-SI"/>
        </w:rPr>
        <w:t>sofinancerska</w:t>
      </w:r>
      <w:proofErr w:type="spellEnd"/>
      <w:r w:rsidR="0066562C" w:rsidRPr="00D0260E">
        <w:rPr>
          <w:rFonts w:eastAsia="Times New Roman" w:cs="Arial"/>
          <w:sz w:val="20"/>
          <w:szCs w:val="20"/>
          <w:lang w:eastAsia="sl-SI"/>
        </w:rPr>
        <w:t xml:space="preserve"> sredstva</w:t>
      </w:r>
      <w:r w:rsidR="00241658" w:rsidRPr="00D0260E">
        <w:rPr>
          <w:rFonts w:eastAsia="Times New Roman" w:cs="Arial"/>
          <w:sz w:val="20"/>
          <w:szCs w:val="20"/>
          <w:lang w:eastAsia="sl-SI"/>
        </w:rPr>
        <w:t>,</w:t>
      </w:r>
      <w:r w:rsidRPr="00D0260E">
        <w:rPr>
          <w:rFonts w:eastAsia="Times New Roman" w:cs="Arial"/>
          <w:sz w:val="20"/>
          <w:szCs w:val="20"/>
          <w:lang w:eastAsia="sl-SI"/>
        </w:rPr>
        <w:t xml:space="preserve"> še vsaj 2 leti po izplačilu sredstev sofinanciranja</w:t>
      </w:r>
      <w:r w:rsidR="009A66C1" w:rsidRPr="00D0260E">
        <w:rPr>
          <w:rFonts w:eastAsia="Times New Roman" w:cs="Arial"/>
          <w:sz w:val="20"/>
          <w:szCs w:val="20"/>
          <w:lang w:eastAsia="sl-SI"/>
        </w:rPr>
        <w:t xml:space="preserve"> in jo uporabljal v skladu z namenom dodelitve pomoči</w:t>
      </w:r>
      <w:r w:rsidRPr="00D0260E">
        <w:rPr>
          <w:rFonts w:eastAsia="Times New Roman" w:cs="Arial"/>
          <w:sz w:val="20"/>
          <w:szCs w:val="20"/>
          <w:lang w:eastAsia="sl-SI"/>
        </w:rPr>
        <w:t>,</w:t>
      </w:r>
    </w:p>
    <w:p w14:paraId="2BE7458C" w14:textId="78A2462D" w:rsidR="00A4388E" w:rsidRPr="00403430" w:rsidRDefault="00A4388E" w:rsidP="00403430">
      <w:pPr>
        <w:pStyle w:val="Odstavekseznama"/>
        <w:numPr>
          <w:ilvl w:val="0"/>
          <w:numId w:val="47"/>
        </w:numPr>
        <w:spacing w:after="0" w:line="240" w:lineRule="auto"/>
        <w:jc w:val="both"/>
        <w:rPr>
          <w:rFonts w:eastAsia="Times New Roman" w:cs="Arial"/>
          <w:sz w:val="20"/>
          <w:szCs w:val="20"/>
          <w:lang w:eastAsia="sl-SI"/>
        </w:rPr>
      </w:pPr>
      <w:r w:rsidRPr="00403430">
        <w:rPr>
          <w:rFonts w:eastAsia="Times New Roman" w:cs="Arial"/>
          <w:sz w:val="20"/>
          <w:szCs w:val="20"/>
          <w:lang w:eastAsia="sl-SI"/>
        </w:rPr>
        <w:t xml:space="preserve">da bo za naložbo vodil predpisano dokumentacijo in jo hranil </w:t>
      </w:r>
      <w:r w:rsidR="00F05EE3" w:rsidRPr="00403430">
        <w:rPr>
          <w:rFonts w:eastAsia="Times New Roman" w:cs="Arial"/>
          <w:sz w:val="20"/>
          <w:szCs w:val="20"/>
          <w:lang w:eastAsia="sl-SI"/>
        </w:rPr>
        <w:t>3</w:t>
      </w:r>
      <w:r w:rsidRPr="00403430">
        <w:rPr>
          <w:rFonts w:eastAsia="Times New Roman" w:cs="Arial"/>
          <w:sz w:val="20"/>
          <w:szCs w:val="20"/>
          <w:lang w:eastAsia="sl-SI"/>
        </w:rPr>
        <w:t xml:space="preserve"> let</w:t>
      </w:r>
      <w:r w:rsidR="00F05EE3" w:rsidRPr="00403430">
        <w:rPr>
          <w:rFonts w:eastAsia="Times New Roman" w:cs="Arial"/>
          <w:sz w:val="20"/>
          <w:szCs w:val="20"/>
          <w:lang w:eastAsia="sl-SI"/>
        </w:rPr>
        <w:t>a</w:t>
      </w:r>
      <w:r w:rsidRPr="00403430">
        <w:rPr>
          <w:rFonts w:eastAsia="Times New Roman" w:cs="Arial"/>
          <w:sz w:val="20"/>
          <w:szCs w:val="20"/>
          <w:lang w:eastAsia="sl-SI"/>
        </w:rPr>
        <w:t xml:space="preserve">  po izvedenem izplačilu,</w:t>
      </w:r>
    </w:p>
    <w:p w14:paraId="6263D656" w14:textId="137C86E5" w:rsidR="00C02309" w:rsidRPr="00403430" w:rsidRDefault="00C02309" w:rsidP="00403430">
      <w:pPr>
        <w:pStyle w:val="Odstavekseznama"/>
        <w:numPr>
          <w:ilvl w:val="0"/>
          <w:numId w:val="47"/>
        </w:numPr>
        <w:spacing w:after="0" w:line="240" w:lineRule="auto"/>
        <w:jc w:val="both"/>
        <w:rPr>
          <w:rFonts w:eastAsia="Times New Roman" w:cs="Arial"/>
          <w:sz w:val="20"/>
          <w:szCs w:val="20"/>
          <w:lang w:eastAsia="sl-SI"/>
        </w:rPr>
      </w:pPr>
      <w:r w:rsidRPr="00403430">
        <w:rPr>
          <w:rFonts w:eastAsia="Times New Roman" w:cs="Arial"/>
          <w:sz w:val="20"/>
          <w:szCs w:val="20"/>
          <w:lang w:eastAsia="sl-SI"/>
        </w:rPr>
        <w:t>da bo omogočil Mestni občini Kranj vpogled v dokumentacijo in kontrolo koriščenja namenskih sredstev</w:t>
      </w:r>
      <w:r w:rsidR="0053473F" w:rsidRPr="00403430">
        <w:rPr>
          <w:rFonts w:eastAsia="Times New Roman" w:cs="Arial"/>
          <w:sz w:val="20"/>
          <w:szCs w:val="20"/>
          <w:lang w:eastAsia="sl-SI"/>
        </w:rPr>
        <w:t xml:space="preserve"> v celotnem času veljavnosti te pogodbe</w:t>
      </w:r>
      <w:r w:rsidRPr="00403430">
        <w:rPr>
          <w:rFonts w:eastAsia="Times New Roman" w:cs="Arial"/>
          <w:sz w:val="20"/>
          <w:szCs w:val="20"/>
          <w:lang w:eastAsia="sl-SI"/>
        </w:rPr>
        <w:t>,</w:t>
      </w:r>
    </w:p>
    <w:p w14:paraId="2B229036" w14:textId="7FE8C782" w:rsidR="00C02309" w:rsidRPr="00403430" w:rsidRDefault="00C02309" w:rsidP="00403430">
      <w:pPr>
        <w:pStyle w:val="Odstavekseznama"/>
        <w:numPr>
          <w:ilvl w:val="0"/>
          <w:numId w:val="47"/>
        </w:numPr>
        <w:spacing w:after="0" w:line="240" w:lineRule="auto"/>
        <w:jc w:val="both"/>
        <w:rPr>
          <w:rFonts w:eastAsia="Times New Roman" w:cs="Arial"/>
          <w:sz w:val="20"/>
          <w:szCs w:val="20"/>
          <w:lang w:eastAsia="sl-SI"/>
        </w:rPr>
      </w:pPr>
      <w:r w:rsidRPr="00403430">
        <w:rPr>
          <w:rFonts w:eastAsia="Times New Roman" w:cs="Arial"/>
          <w:sz w:val="20"/>
          <w:szCs w:val="20"/>
          <w:lang w:eastAsia="sl-SI"/>
        </w:rPr>
        <w:t xml:space="preserve">da se strinja, da se podatki o </w:t>
      </w:r>
      <w:r w:rsidR="0045556B" w:rsidRPr="00403430">
        <w:rPr>
          <w:rFonts w:eastAsia="Times New Roman" w:cs="Arial"/>
          <w:sz w:val="20"/>
          <w:szCs w:val="20"/>
          <w:lang w:eastAsia="sl-SI"/>
        </w:rPr>
        <w:t>dodeljenih</w:t>
      </w:r>
      <w:r w:rsidRPr="00403430">
        <w:rPr>
          <w:rFonts w:eastAsia="Times New Roman" w:cs="Arial"/>
          <w:sz w:val="20"/>
          <w:szCs w:val="20"/>
          <w:lang w:eastAsia="sl-SI"/>
        </w:rPr>
        <w:t xml:space="preserve"> in izplačanih denarnih sredstvih, ki so javnega značaja, lahko objavljajo. </w:t>
      </w:r>
    </w:p>
    <w:p w14:paraId="680341D4" w14:textId="77777777" w:rsidR="00C02309" w:rsidRPr="002B1B14" w:rsidRDefault="00C02309" w:rsidP="00C02309">
      <w:pPr>
        <w:spacing w:after="0" w:line="240" w:lineRule="auto"/>
        <w:ind w:left="360"/>
        <w:jc w:val="both"/>
        <w:rPr>
          <w:rFonts w:eastAsia="Times New Roman" w:cs="Arial"/>
          <w:sz w:val="20"/>
          <w:szCs w:val="20"/>
          <w:lang w:eastAsia="sl-SI"/>
        </w:rPr>
      </w:pPr>
    </w:p>
    <w:p w14:paraId="60015687" w14:textId="5F0391B7" w:rsidR="00C02309" w:rsidRPr="002B1B14" w:rsidRDefault="0094627C" w:rsidP="0094627C">
      <w:pPr>
        <w:spacing w:after="0" w:line="240" w:lineRule="auto"/>
        <w:ind w:left="1440"/>
        <w:jc w:val="center"/>
        <w:rPr>
          <w:rFonts w:eastAsia="Times New Roman" w:cs="Arial"/>
          <w:sz w:val="20"/>
          <w:szCs w:val="20"/>
          <w:lang w:eastAsia="sl-SI"/>
        </w:rPr>
      </w:pPr>
      <w:r>
        <w:rPr>
          <w:rFonts w:eastAsia="Times New Roman" w:cs="Arial"/>
          <w:sz w:val="20"/>
          <w:szCs w:val="20"/>
          <w:lang w:eastAsia="sl-SI"/>
        </w:rPr>
        <w:t>5</w:t>
      </w:r>
      <w:r w:rsidR="00C02309" w:rsidRPr="002B1B14">
        <w:rPr>
          <w:rFonts w:eastAsia="Times New Roman" w:cs="Arial"/>
          <w:sz w:val="20"/>
          <w:szCs w:val="20"/>
          <w:lang w:eastAsia="sl-SI"/>
        </w:rPr>
        <w:t>. člen</w:t>
      </w:r>
    </w:p>
    <w:p w14:paraId="2E616431"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14:paraId="694D7BE6" w14:textId="77777777" w:rsidR="009A66C1" w:rsidRPr="002B1B14" w:rsidRDefault="009A66C1" w:rsidP="00C02309">
      <w:pPr>
        <w:spacing w:after="0" w:line="240" w:lineRule="auto"/>
        <w:jc w:val="both"/>
        <w:rPr>
          <w:rFonts w:eastAsia="Times New Roman" w:cs="Arial"/>
          <w:sz w:val="20"/>
          <w:szCs w:val="20"/>
          <w:lang w:eastAsia="sl-SI"/>
        </w:rPr>
      </w:pPr>
    </w:p>
    <w:p w14:paraId="5C970710" w14:textId="61B87744" w:rsidR="00C02309" w:rsidRPr="002B1B14" w:rsidRDefault="0094627C" w:rsidP="00C02309">
      <w:pPr>
        <w:spacing w:after="0" w:line="240" w:lineRule="auto"/>
        <w:ind w:left="360"/>
        <w:jc w:val="center"/>
        <w:rPr>
          <w:rFonts w:eastAsia="Times New Roman" w:cs="Arial"/>
          <w:sz w:val="20"/>
          <w:szCs w:val="20"/>
          <w:lang w:eastAsia="sl-SI"/>
        </w:rPr>
      </w:pPr>
      <w:r>
        <w:rPr>
          <w:rFonts w:eastAsia="Times New Roman" w:cs="Arial"/>
          <w:sz w:val="20"/>
          <w:szCs w:val="20"/>
          <w:lang w:eastAsia="sl-SI"/>
        </w:rPr>
        <w:t>6</w:t>
      </w:r>
      <w:r w:rsidR="00C02309" w:rsidRPr="002B1B14">
        <w:rPr>
          <w:rFonts w:eastAsia="Times New Roman" w:cs="Arial"/>
          <w:sz w:val="20"/>
          <w:szCs w:val="20"/>
          <w:lang w:eastAsia="sl-SI"/>
        </w:rPr>
        <w:t>. člen</w:t>
      </w:r>
    </w:p>
    <w:p w14:paraId="28F6C8DB"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w:t>
      </w:r>
      <w:r w:rsidRPr="006A06A0">
        <w:rPr>
          <w:rFonts w:eastAsia="Times New Roman" w:cs="Arial"/>
          <w:sz w:val="20"/>
          <w:szCs w:val="20"/>
          <w:lang w:eastAsia="sl-SI"/>
        </w:rPr>
        <w:t>pogodbi</w:t>
      </w:r>
      <w:r w:rsidR="00CA18CC" w:rsidRPr="006A06A0">
        <w:rPr>
          <w:rFonts w:eastAsia="Times New Roman" w:cs="Arial"/>
          <w:sz w:val="20"/>
          <w:szCs w:val="20"/>
          <w:lang w:eastAsia="sl-SI"/>
        </w:rPr>
        <w:t>,</w:t>
      </w:r>
      <w:r w:rsidRPr="002B1B14">
        <w:rPr>
          <w:rFonts w:eastAsia="Times New Roman" w:cs="Arial"/>
          <w:sz w:val="20"/>
          <w:szCs w:val="20"/>
          <w:lang w:eastAsia="sl-SI"/>
        </w:rPr>
        <w:t xml:space="preserve">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14:paraId="1E843D72" w14:textId="77777777" w:rsidR="00C02309" w:rsidRPr="002B1B14" w:rsidRDefault="00C02309" w:rsidP="00C02309">
      <w:pPr>
        <w:spacing w:after="0" w:line="240" w:lineRule="auto"/>
        <w:jc w:val="center"/>
        <w:rPr>
          <w:rFonts w:eastAsia="Times New Roman" w:cs="Arial"/>
          <w:sz w:val="20"/>
          <w:szCs w:val="20"/>
          <w:lang w:eastAsia="sl-SI"/>
        </w:rPr>
      </w:pPr>
    </w:p>
    <w:p w14:paraId="5236079E"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7DCF23FE" w14:textId="77777777" w:rsidR="00C02309" w:rsidRPr="002B1B14" w:rsidRDefault="00C02309" w:rsidP="00C02309">
      <w:pPr>
        <w:spacing w:after="0" w:line="240" w:lineRule="auto"/>
        <w:jc w:val="both"/>
        <w:rPr>
          <w:rFonts w:eastAsia="Times New Roman" w:cs="Arial"/>
          <w:sz w:val="20"/>
          <w:szCs w:val="20"/>
          <w:lang w:eastAsia="sl-SI"/>
        </w:rPr>
      </w:pPr>
    </w:p>
    <w:p w14:paraId="0EA4C12F" w14:textId="114DAFEE" w:rsidR="00C02309" w:rsidRPr="002B1B14" w:rsidRDefault="0094627C" w:rsidP="00C02309">
      <w:pPr>
        <w:spacing w:after="0" w:line="240" w:lineRule="auto"/>
        <w:ind w:left="360"/>
        <w:jc w:val="center"/>
        <w:rPr>
          <w:rFonts w:eastAsia="Times New Roman" w:cs="Arial"/>
          <w:sz w:val="20"/>
          <w:szCs w:val="20"/>
          <w:lang w:eastAsia="sl-SI"/>
        </w:rPr>
      </w:pPr>
      <w:r>
        <w:rPr>
          <w:rFonts w:eastAsia="Times New Roman" w:cs="Arial"/>
          <w:sz w:val="20"/>
          <w:szCs w:val="20"/>
          <w:lang w:eastAsia="sl-SI"/>
        </w:rPr>
        <w:t>7</w:t>
      </w:r>
      <w:r w:rsidR="00C02309" w:rsidRPr="002B1B14">
        <w:rPr>
          <w:rFonts w:eastAsia="Times New Roman" w:cs="Arial"/>
          <w:sz w:val="20"/>
          <w:szCs w:val="20"/>
          <w:lang w:eastAsia="sl-SI"/>
        </w:rPr>
        <w:t>. člen</w:t>
      </w:r>
    </w:p>
    <w:p w14:paraId="6193EFEE" w14:textId="3F0EFC74"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Skrbnik pogodbe s strani Mestne občine Kranj </w:t>
      </w:r>
      <w:r w:rsidR="000046C6">
        <w:rPr>
          <w:rFonts w:eastAsia="Times New Roman" w:cs="Arial"/>
          <w:sz w:val="20"/>
          <w:szCs w:val="20"/>
          <w:lang w:eastAsia="sl-SI"/>
        </w:rPr>
        <w:t>Jelena Bundalo</w:t>
      </w:r>
      <w:r w:rsidR="00A4388E" w:rsidRPr="002B1B14">
        <w:rPr>
          <w:rFonts w:eastAsia="Times New Roman" w:cs="Arial"/>
          <w:sz w:val="20"/>
          <w:szCs w:val="20"/>
          <w:lang w:eastAsia="sl-SI"/>
        </w:rPr>
        <w:t>,</w:t>
      </w:r>
      <w:r w:rsidR="007B504E">
        <w:rPr>
          <w:rFonts w:eastAsia="Times New Roman" w:cs="Arial"/>
          <w:sz w:val="20"/>
          <w:szCs w:val="20"/>
          <w:lang w:eastAsia="sl-SI"/>
        </w:rPr>
        <w:t xml:space="preserve"> </w:t>
      </w:r>
      <w:r w:rsidR="000046C6">
        <w:rPr>
          <w:rFonts w:eastAsia="Times New Roman" w:cs="Arial"/>
          <w:sz w:val="20"/>
          <w:szCs w:val="20"/>
          <w:lang w:eastAsia="sl-SI"/>
        </w:rPr>
        <w:t xml:space="preserve">iz </w:t>
      </w:r>
      <w:r w:rsidR="006C1D51">
        <w:rPr>
          <w:rFonts w:eastAsia="Times New Roman" w:cs="Arial"/>
          <w:sz w:val="20"/>
          <w:szCs w:val="20"/>
          <w:lang w:eastAsia="sl-SI"/>
        </w:rPr>
        <w:t>Urad</w:t>
      </w:r>
      <w:r w:rsidR="000046C6">
        <w:rPr>
          <w:rFonts w:eastAsia="Times New Roman" w:cs="Arial"/>
          <w:sz w:val="20"/>
          <w:szCs w:val="20"/>
          <w:lang w:eastAsia="sl-SI"/>
        </w:rPr>
        <w:t>a</w:t>
      </w:r>
      <w:r w:rsidR="006C1D51">
        <w:rPr>
          <w:rFonts w:eastAsia="Times New Roman" w:cs="Arial"/>
          <w:sz w:val="20"/>
          <w:szCs w:val="20"/>
          <w:lang w:eastAsia="sl-SI"/>
        </w:rPr>
        <w:t xml:space="preserve"> za gospodarske dejavnosti in promet, </w:t>
      </w:r>
      <w:hyperlink r:id="rId21" w:history="1">
        <w:r w:rsidR="000046C6" w:rsidRPr="00076BEE">
          <w:rPr>
            <w:rStyle w:val="Hiperpovezava"/>
            <w:rFonts w:eastAsia="Times New Roman" w:cs="Arial"/>
            <w:sz w:val="20"/>
            <w:szCs w:val="20"/>
            <w:lang w:eastAsia="sl-SI"/>
          </w:rPr>
          <w:t>jelena.bundalo@kranj.si</w:t>
        </w:r>
      </w:hyperlink>
      <w:r w:rsidR="00926BDB">
        <w:rPr>
          <w:rFonts w:eastAsia="Times New Roman" w:cs="Arial"/>
          <w:sz w:val="20"/>
          <w:szCs w:val="20"/>
          <w:lang w:eastAsia="sl-SI"/>
        </w:rPr>
        <w:t>, 04/2373</w:t>
      </w:r>
      <w:r w:rsidR="00EC7457">
        <w:rPr>
          <w:rFonts w:eastAsia="Times New Roman" w:cs="Arial"/>
          <w:sz w:val="20"/>
          <w:szCs w:val="20"/>
          <w:lang w:eastAsia="sl-SI"/>
        </w:rPr>
        <w:t xml:space="preserve"> </w:t>
      </w:r>
      <w:r w:rsidR="000046C6">
        <w:rPr>
          <w:rFonts w:eastAsia="Times New Roman" w:cs="Arial"/>
          <w:sz w:val="20"/>
          <w:szCs w:val="20"/>
          <w:lang w:eastAsia="sl-SI"/>
        </w:rPr>
        <w:t>128</w:t>
      </w:r>
      <w:r w:rsidR="00926BDB">
        <w:rPr>
          <w:rFonts w:eastAsia="Times New Roman" w:cs="Arial"/>
          <w:sz w:val="20"/>
          <w:szCs w:val="20"/>
          <w:lang w:eastAsia="sl-SI"/>
        </w:rPr>
        <w:t xml:space="preserve">,  </w:t>
      </w:r>
      <w:r w:rsidR="00A4388E" w:rsidRPr="002B1B14">
        <w:rPr>
          <w:rFonts w:eastAsia="Times New Roman" w:cs="Arial"/>
          <w:sz w:val="20"/>
          <w:szCs w:val="20"/>
          <w:lang w:eastAsia="sl-SI"/>
        </w:rPr>
        <w:t>s strani prejemnika sredstev pa ___________________________</w:t>
      </w:r>
      <w:r w:rsidRPr="002B1B14">
        <w:rPr>
          <w:rFonts w:eastAsia="Times New Roman" w:cs="Arial"/>
          <w:sz w:val="20"/>
          <w:szCs w:val="20"/>
          <w:lang w:eastAsia="sl-SI"/>
        </w:rPr>
        <w:t>.</w:t>
      </w:r>
    </w:p>
    <w:p w14:paraId="03685EB9"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14:paraId="560689D7" w14:textId="77777777" w:rsidR="00C02309" w:rsidRPr="002B1B14" w:rsidRDefault="00C02309" w:rsidP="00C02309">
      <w:pPr>
        <w:spacing w:after="0" w:line="240" w:lineRule="auto"/>
        <w:ind w:left="360"/>
        <w:jc w:val="center"/>
        <w:rPr>
          <w:rFonts w:eastAsia="Times New Roman" w:cs="Arial"/>
          <w:sz w:val="20"/>
          <w:szCs w:val="20"/>
          <w:lang w:eastAsia="sl-SI"/>
        </w:rPr>
      </w:pPr>
    </w:p>
    <w:p w14:paraId="53E2E481" w14:textId="2A9F7A6A" w:rsidR="00C02309" w:rsidRPr="002B1B14" w:rsidRDefault="0094627C" w:rsidP="00C02309">
      <w:pPr>
        <w:spacing w:after="0" w:line="240" w:lineRule="auto"/>
        <w:ind w:left="360"/>
        <w:jc w:val="center"/>
        <w:rPr>
          <w:rFonts w:eastAsia="Times New Roman" w:cs="Arial"/>
          <w:sz w:val="20"/>
          <w:szCs w:val="20"/>
          <w:lang w:eastAsia="sl-SI"/>
        </w:rPr>
      </w:pPr>
      <w:r>
        <w:rPr>
          <w:rFonts w:eastAsia="Times New Roman" w:cs="Arial"/>
          <w:sz w:val="20"/>
          <w:szCs w:val="20"/>
          <w:lang w:eastAsia="sl-SI"/>
        </w:rPr>
        <w:t>8</w:t>
      </w:r>
      <w:r w:rsidR="00C02309" w:rsidRPr="002B1B14">
        <w:rPr>
          <w:rFonts w:eastAsia="Times New Roman" w:cs="Arial"/>
          <w:sz w:val="20"/>
          <w:szCs w:val="20"/>
          <w:lang w:eastAsia="sl-SI"/>
        </w:rPr>
        <w:t>. člen</w:t>
      </w:r>
    </w:p>
    <w:p w14:paraId="42651C2E"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14:paraId="3BF6D918" w14:textId="77777777" w:rsidR="00C02309" w:rsidRPr="002B1B14" w:rsidRDefault="00C02309" w:rsidP="00C02309">
      <w:pPr>
        <w:spacing w:after="0" w:line="240" w:lineRule="auto"/>
        <w:ind w:left="360"/>
        <w:jc w:val="center"/>
        <w:rPr>
          <w:rFonts w:eastAsia="Times New Roman" w:cs="Arial"/>
          <w:sz w:val="20"/>
          <w:szCs w:val="20"/>
          <w:lang w:eastAsia="sl-SI"/>
        </w:rPr>
      </w:pPr>
    </w:p>
    <w:p w14:paraId="07F33308" w14:textId="6E996D98" w:rsidR="00C02309" w:rsidRPr="002B1B14" w:rsidRDefault="0094627C" w:rsidP="00C02309">
      <w:pPr>
        <w:spacing w:after="0" w:line="240" w:lineRule="auto"/>
        <w:ind w:left="360"/>
        <w:jc w:val="center"/>
        <w:rPr>
          <w:rFonts w:eastAsia="Times New Roman" w:cs="Arial"/>
          <w:sz w:val="20"/>
          <w:szCs w:val="20"/>
          <w:lang w:eastAsia="sl-SI"/>
        </w:rPr>
      </w:pPr>
      <w:r>
        <w:rPr>
          <w:rFonts w:eastAsia="Times New Roman" w:cs="Arial"/>
          <w:sz w:val="20"/>
          <w:szCs w:val="20"/>
          <w:lang w:eastAsia="sl-SI"/>
        </w:rPr>
        <w:t>9</w:t>
      </w:r>
      <w:r w:rsidR="00C02309" w:rsidRPr="002B1B14">
        <w:rPr>
          <w:rFonts w:eastAsia="Times New Roman" w:cs="Arial"/>
          <w:sz w:val="20"/>
          <w:szCs w:val="20"/>
          <w:lang w:eastAsia="sl-SI"/>
        </w:rPr>
        <w:t>. člen</w:t>
      </w:r>
    </w:p>
    <w:p w14:paraId="32D2C0CC" w14:textId="77777777" w:rsidR="0094627C"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C80FFF">
        <w:rPr>
          <w:rFonts w:eastAsia="Times New Roman" w:cs="Arial"/>
          <w:sz w:val="20"/>
          <w:szCs w:val="20"/>
          <w:lang w:eastAsia="sl-SI"/>
        </w:rPr>
        <w:t>.</w:t>
      </w:r>
    </w:p>
    <w:p w14:paraId="17F96E0F" w14:textId="0F0E4DFE" w:rsidR="00C02309" w:rsidRPr="002B1B14" w:rsidRDefault="00C80FFF" w:rsidP="00C02309">
      <w:pPr>
        <w:spacing w:after="0" w:line="240" w:lineRule="auto"/>
        <w:jc w:val="both"/>
        <w:rPr>
          <w:rFonts w:eastAsia="Times New Roman" w:cs="Arial"/>
          <w:sz w:val="20"/>
          <w:szCs w:val="20"/>
          <w:lang w:eastAsia="sl-SI"/>
        </w:rPr>
      </w:pPr>
      <w:r>
        <w:rPr>
          <w:rFonts w:eastAsia="Times New Roman" w:cs="Arial"/>
          <w:sz w:val="20"/>
          <w:szCs w:val="20"/>
          <w:lang w:eastAsia="sl-SI"/>
        </w:rPr>
        <w:t xml:space="preserve"> </w:t>
      </w:r>
    </w:p>
    <w:p w14:paraId="56FFF91C" w14:textId="3C19D64D" w:rsidR="00C02309" w:rsidRPr="002B1B14" w:rsidRDefault="0094627C" w:rsidP="00C02309">
      <w:pPr>
        <w:spacing w:after="0" w:line="240" w:lineRule="auto"/>
        <w:ind w:left="360"/>
        <w:jc w:val="center"/>
        <w:rPr>
          <w:rFonts w:eastAsia="Times New Roman" w:cs="Arial"/>
          <w:sz w:val="20"/>
          <w:szCs w:val="20"/>
          <w:lang w:eastAsia="sl-SI"/>
        </w:rPr>
      </w:pPr>
      <w:r>
        <w:rPr>
          <w:rFonts w:eastAsia="Times New Roman" w:cs="Arial"/>
          <w:sz w:val="20"/>
          <w:szCs w:val="20"/>
          <w:lang w:eastAsia="sl-SI"/>
        </w:rPr>
        <w:t>10</w:t>
      </w:r>
      <w:r w:rsidR="00C02309" w:rsidRPr="002B1B14">
        <w:rPr>
          <w:rFonts w:eastAsia="Times New Roman" w:cs="Arial"/>
          <w:sz w:val="20"/>
          <w:szCs w:val="20"/>
          <w:lang w:eastAsia="sl-SI"/>
        </w:rPr>
        <w:t>. člen</w:t>
      </w:r>
    </w:p>
    <w:p w14:paraId="350481D6"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14:paraId="08F5C058" w14:textId="77777777" w:rsidR="009A66C1" w:rsidRPr="002B1B14" w:rsidRDefault="009A66C1" w:rsidP="00C02309">
      <w:pPr>
        <w:spacing w:after="0" w:line="240" w:lineRule="auto"/>
        <w:jc w:val="both"/>
        <w:rPr>
          <w:rFonts w:eastAsia="Times New Roman" w:cs="Arial"/>
          <w:sz w:val="20"/>
          <w:szCs w:val="20"/>
          <w:lang w:val="pl-PL" w:eastAsia="sl-SI"/>
        </w:rPr>
      </w:pPr>
    </w:p>
    <w:p w14:paraId="56E09C07" w14:textId="77777777"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14:paraId="01CE8AE5" w14:textId="77777777" w:rsidR="00B07DA8" w:rsidRPr="002B1B14" w:rsidRDefault="00B07DA8" w:rsidP="00C02309">
      <w:pPr>
        <w:spacing w:after="0" w:line="240" w:lineRule="auto"/>
        <w:jc w:val="both"/>
        <w:rPr>
          <w:rFonts w:eastAsia="Times New Roman" w:cs="Arial"/>
          <w:sz w:val="20"/>
          <w:szCs w:val="20"/>
          <w:lang w:val="pl-PL" w:eastAsia="sl-SI"/>
        </w:rPr>
      </w:pPr>
    </w:p>
    <w:p w14:paraId="6BB31834"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14:paraId="50B478C1" w14:textId="77777777" w:rsidR="00C02309" w:rsidRPr="002B1B14" w:rsidRDefault="00C02309" w:rsidP="00C02309">
      <w:pPr>
        <w:spacing w:after="0" w:line="240" w:lineRule="auto"/>
        <w:jc w:val="both"/>
        <w:rPr>
          <w:rFonts w:eastAsia="Times New Roman" w:cs="Arial"/>
          <w:sz w:val="20"/>
          <w:szCs w:val="20"/>
          <w:lang w:val="pl-PL" w:eastAsia="sl-SI"/>
        </w:rPr>
      </w:pPr>
    </w:p>
    <w:p w14:paraId="36896A3E" w14:textId="77777777"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14:paraId="50BD961A" w14:textId="77777777"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14:paraId="14344B86" w14:textId="77777777"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14:paraId="3542129F" w14:textId="77777777" w:rsidR="008735A6" w:rsidRDefault="008735A6" w:rsidP="00C02309">
      <w:pPr>
        <w:spacing w:after="0" w:line="240" w:lineRule="auto"/>
        <w:jc w:val="right"/>
        <w:rPr>
          <w:rFonts w:ascii="Arial" w:eastAsia="Times New Roman" w:hAnsi="Arial" w:cs="Arial"/>
          <w:b/>
          <w:sz w:val="20"/>
          <w:szCs w:val="20"/>
          <w:lang w:eastAsia="sl-SI"/>
        </w:rPr>
      </w:pPr>
    </w:p>
    <w:p w14:paraId="42D1276B" w14:textId="77777777" w:rsidR="00BF03D0" w:rsidRDefault="00BF03D0" w:rsidP="00C02309">
      <w:pPr>
        <w:spacing w:after="0" w:line="240" w:lineRule="auto"/>
        <w:jc w:val="right"/>
        <w:rPr>
          <w:rFonts w:ascii="Arial" w:eastAsia="Times New Roman" w:hAnsi="Arial" w:cs="Arial"/>
          <w:b/>
          <w:sz w:val="20"/>
          <w:szCs w:val="20"/>
          <w:lang w:eastAsia="sl-SI"/>
        </w:rPr>
      </w:pPr>
    </w:p>
    <w:p w14:paraId="6CE1FC8D" w14:textId="77777777" w:rsidR="00BF03D0" w:rsidRDefault="00BF03D0" w:rsidP="00C02309">
      <w:pPr>
        <w:spacing w:after="0" w:line="240" w:lineRule="auto"/>
        <w:jc w:val="right"/>
        <w:rPr>
          <w:rFonts w:ascii="Arial" w:eastAsia="Times New Roman" w:hAnsi="Arial" w:cs="Arial"/>
          <w:b/>
          <w:sz w:val="20"/>
          <w:szCs w:val="20"/>
          <w:lang w:eastAsia="sl-SI"/>
        </w:rPr>
      </w:pPr>
    </w:p>
    <w:p w14:paraId="34A28E68" w14:textId="77777777" w:rsidR="00BF03D0" w:rsidRDefault="00BF03D0" w:rsidP="00C02309">
      <w:pPr>
        <w:spacing w:after="0" w:line="240" w:lineRule="auto"/>
        <w:jc w:val="right"/>
        <w:rPr>
          <w:rFonts w:ascii="Arial" w:eastAsia="Times New Roman" w:hAnsi="Arial" w:cs="Arial"/>
          <w:b/>
          <w:sz w:val="20"/>
          <w:szCs w:val="20"/>
          <w:lang w:eastAsia="sl-SI"/>
        </w:rPr>
      </w:pPr>
    </w:p>
    <w:p w14:paraId="5B3DF5E2" w14:textId="77777777" w:rsidR="00BF03D0" w:rsidRDefault="00BF03D0" w:rsidP="00C02309">
      <w:pPr>
        <w:spacing w:after="0" w:line="240" w:lineRule="auto"/>
        <w:jc w:val="right"/>
        <w:rPr>
          <w:rFonts w:ascii="Arial" w:eastAsia="Times New Roman" w:hAnsi="Arial" w:cs="Arial"/>
          <w:b/>
          <w:sz w:val="20"/>
          <w:szCs w:val="20"/>
          <w:lang w:eastAsia="sl-SI"/>
        </w:rPr>
      </w:pPr>
    </w:p>
    <w:p w14:paraId="730ED197" w14:textId="77777777" w:rsidR="00BF03D0" w:rsidRDefault="00BF03D0" w:rsidP="00C02309">
      <w:pPr>
        <w:spacing w:after="0" w:line="240" w:lineRule="auto"/>
        <w:jc w:val="right"/>
        <w:rPr>
          <w:rFonts w:ascii="Arial" w:eastAsia="Times New Roman" w:hAnsi="Arial" w:cs="Arial"/>
          <w:b/>
          <w:sz w:val="20"/>
          <w:szCs w:val="20"/>
          <w:lang w:eastAsia="sl-SI"/>
        </w:rPr>
      </w:pPr>
    </w:p>
    <w:p w14:paraId="1A8B7CAD" w14:textId="77777777" w:rsidR="00BF03D0" w:rsidRDefault="00BF03D0" w:rsidP="00C02309">
      <w:pPr>
        <w:spacing w:after="0" w:line="240" w:lineRule="auto"/>
        <w:jc w:val="right"/>
        <w:rPr>
          <w:rFonts w:ascii="Arial" w:eastAsia="Times New Roman" w:hAnsi="Arial" w:cs="Arial"/>
          <w:b/>
          <w:sz w:val="20"/>
          <w:szCs w:val="20"/>
          <w:lang w:eastAsia="sl-SI"/>
        </w:rPr>
      </w:pPr>
    </w:p>
    <w:p w14:paraId="743AC532" w14:textId="77777777" w:rsidR="00BF03D0" w:rsidRDefault="00BF03D0" w:rsidP="00C02309">
      <w:pPr>
        <w:spacing w:after="0" w:line="240" w:lineRule="auto"/>
        <w:jc w:val="right"/>
        <w:rPr>
          <w:rFonts w:ascii="Arial" w:eastAsia="Times New Roman" w:hAnsi="Arial" w:cs="Arial"/>
          <w:b/>
          <w:sz w:val="20"/>
          <w:szCs w:val="20"/>
          <w:lang w:eastAsia="sl-SI"/>
        </w:rPr>
      </w:pPr>
    </w:p>
    <w:p w14:paraId="0DAC12E4" w14:textId="77777777" w:rsidR="00BF03D0" w:rsidRDefault="00BF03D0" w:rsidP="00C02309">
      <w:pPr>
        <w:spacing w:after="0" w:line="240" w:lineRule="auto"/>
        <w:jc w:val="right"/>
        <w:rPr>
          <w:rFonts w:ascii="Arial" w:eastAsia="Times New Roman" w:hAnsi="Arial" w:cs="Arial"/>
          <w:b/>
          <w:sz w:val="20"/>
          <w:szCs w:val="20"/>
          <w:lang w:eastAsia="sl-SI"/>
        </w:rPr>
      </w:pPr>
    </w:p>
    <w:p w14:paraId="1D5D74E5" w14:textId="77777777" w:rsidR="00BF03D0" w:rsidRDefault="00BF03D0" w:rsidP="00C02309">
      <w:pPr>
        <w:spacing w:after="0" w:line="240" w:lineRule="auto"/>
        <w:jc w:val="right"/>
        <w:rPr>
          <w:rFonts w:ascii="Arial" w:eastAsia="Times New Roman" w:hAnsi="Arial" w:cs="Arial"/>
          <w:b/>
          <w:sz w:val="20"/>
          <w:szCs w:val="20"/>
          <w:lang w:eastAsia="sl-SI"/>
        </w:rPr>
      </w:pPr>
    </w:p>
    <w:p w14:paraId="255A3448" w14:textId="77777777" w:rsidR="00BF03D0" w:rsidRDefault="00BF03D0" w:rsidP="00C02309">
      <w:pPr>
        <w:spacing w:after="0" w:line="240" w:lineRule="auto"/>
        <w:jc w:val="right"/>
        <w:rPr>
          <w:rFonts w:ascii="Arial" w:eastAsia="Times New Roman" w:hAnsi="Arial" w:cs="Arial"/>
          <w:b/>
          <w:sz w:val="20"/>
          <w:szCs w:val="20"/>
          <w:lang w:eastAsia="sl-SI"/>
        </w:rPr>
      </w:pPr>
    </w:p>
    <w:p w14:paraId="109485C0" w14:textId="77777777" w:rsidR="00BF03D0" w:rsidRDefault="00BF03D0" w:rsidP="00C02309">
      <w:pPr>
        <w:spacing w:after="0" w:line="240" w:lineRule="auto"/>
        <w:jc w:val="right"/>
        <w:rPr>
          <w:rFonts w:ascii="Arial" w:eastAsia="Times New Roman" w:hAnsi="Arial" w:cs="Arial"/>
          <w:b/>
          <w:sz w:val="20"/>
          <w:szCs w:val="20"/>
          <w:lang w:eastAsia="sl-SI"/>
        </w:rPr>
      </w:pPr>
    </w:p>
    <w:p w14:paraId="2CDBD731" w14:textId="77777777" w:rsidR="00BF03D0" w:rsidRDefault="00BF03D0" w:rsidP="00C02309">
      <w:pPr>
        <w:spacing w:after="0" w:line="240" w:lineRule="auto"/>
        <w:jc w:val="right"/>
        <w:rPr>
          <w:rFonts w:ascii="Arial" w:eastAsia="Times New Roman" w:hAnsi="Arial" w:cs="Arial"/>
          <w:b/>
          <w:sz w:val="20"/>
          <w:szCs w:val="20"/>
          <w:lang w:eastAsia="sl-SI"/>
        </w:rPr>
      </w:pPr>
    </w:p>
    <w:p w14:paraId="08DB2E5F" w14:textId="77777777" w:rsidR="00BF03D0" w:rsidRDefault="00BF03D0" w:rsidP="00C02309">
      <w:pPr>
        <w:spacing w:after="0" w:line="240" w:lineRule="auto"/>
        <w:jc w:val="right"/>
        <w:rPr>
          <w:rFonts w:ascii="Arial" w:eastAsia="Times New Roman" w:hAnsi="Arial" w:cs="Arial"/>
          <w:b/>
          <w:sz w:val="20"/>
          <w:szCs w:val="20"/>
          <w:lang w:eastAsia="sl-SI"/>
        </w:rPr>
      </w:pPr>
    </w:p>
    <w:p w14:paraId="5B8EB57F" w14:textId="77777777" w:rsidR="00BF03D0" w:rsidRDefault="00BF03D0" w:rsidP="00C02309">
      <w:pPr>
        <w:spacing w:after="0" w:line="240" w:lineRule="auto"/>
        <w:jc w:val="right"/>
        <w:rPr>
          <w:rFonts w:ascii="Arial" w:eastAsia="Times New Roman" w:hAnsi="Arial" w:cs="Arial"/>
          <w:b/>
          <w:sz w:val="20"/>
          <w:szCs w:val="20"/>
          <w:lang w:eastAsia="sl-SI"/>
        </w:rPr>
      </w:pPr>
    </w:p>
    <w:p w14:paraId="0CD5B1D1" w14:textId="77777777" w:rsidR="00BF03D0" w:rsidRDefault="00BF03D0" w:rsidP="00C02309">
      <w:pPr>
        <w:spacing w:after="0" w:line="240" w:lineRule="auto"/>
        <w:jc w:val="right"/>
        <w:rPr>
          <w:rFonts w:ascii="Arial" w:eastAsia="Times New Roman" w:hAnsi="Arial" w:cs="Arial"/>
          <w:b/>
          <w:sz w:val="20"/>
          <w:szCs w:val="20"/>
          <w:lang w:eastAsia="sl-SI"/>
        </w:rPr>
      </w:pPr>
    </w:p>
    <w:p w14:paraId="7D1348E2" w14:textId="77777777" w:rsidR="00BF03D0" w:rsidRDefault="00BF03D0" w:rsidP="00C02309">
      <w:pPr>
        <w:spacing w:after="0" w:line="240" w:lineRule="auto"/>
        <w:jc w:val="right"/>
        <w:rPr>
          <w:rFonts w:ascii="Arial" w:eastAsia="Times New Roman" w:hAnsi="Arial" w:cs="Arial"/>
          <w:b/>
          <w:sz w:val="20"/>
          <w:szCs w:val="20"/>
          <w:lang w:eastAsia="sl-SI"/>
        </w:rPr>
      </w:pPr>
    </w:p>
    <w:p w14:paraId="67DFFB83" w14:textId="77777777" w:rsidR="00BF03D0" w:rsidRDefault="00BF03D0" w:rsidP="00C02309">
      <w:pPr>
        <w:spacing w:after="0" w:line="240" w:lineRule="auto"/>
        <w:jc w:val="right"/>
        <w:rPr>
          <w:rFonts w:ascii="Arial" w:eastAsia="Times New Roman" w:hAnsi="Arial" w:cs="Arial"/>
          <w:b/>
          <w:sz w:val="20"/>
          <w:szCs w:val="20"/>
          <w:lang w:eastAsia="sl-SI"/>
        </w:rPr>
      </w:pPr>
    </w:p>
    <w:p w14:paraId="16C0C2B5" w14:textId="77777777" w:rsidR="00BF03D0" w:rsidRDefault="00BF03D0" w:rsidP="00C02309">
      <w:pPr>
        <w:spacing w:after="0" w:line="240" w:lineRule="auto"/>
        <w:jc w:val="right"/>
        <w:rPr>
          <w:rFonts w:ascii="Arial" w:eastAsia="Times New Roman" w:hAnsi="Arial" w:cs="Arial"/>
          <w:b/>
          <w:sz w:val="20"/>
          <w:szCs w:val="20"/>
          <w:lang w:eastAsia="sl-SI"/>
        </w:rPr>
      </w:pPr>
    </w:p>
    <w:p w14:paraId="7BFA65BA" w14:textId="77777777" w:rsidR="00BF03D0" w:rsidRDefault="00BF03D0" w:rsidP="00C02309">
      <w:pPr>
        <w:spacing w:after="0" w:line="240" w:lineRule="auto"/>
        <w:jc w:val="right"/>
        <w:rPr>
          <w:rFonts w:ascii="Arial" w:eastAsia="Times New Roman" w:hAnsi="Arial" w:cs="Arial"/>
          <w:b/>
          <w:sz w:val="20"/>
          <w:szCs w:val="20"/>
          <w:lang w:eastAsia="sl-SI"/>
        </w:rPr>
      </w:pPr>
    </w:p>
    <w:p w14:paraId="501D97D1" w14:textId="77777777" w:rsidR="00BF03D0" w:rsidRDefault="00BF03D0" w:rsidP="00C02309">
      <w:pPr>
        <w:spacing w:after="0" w:line="240" w:lineRule="auto"/>
        <w:jc w:val="right"/>
        <w:rPr>
          <w:rFonts w:ascii="Arial" w:eastAsia="Times New Roman" w:hAnsi="Arial" w:cs="Arial"/>
          <w:b/>
          <w:sz w:val="20"/>
          <w:szCs w:val="20"/>
          <w:lang w:eastAsia="sl-SI"/>
        </w:rPr>
      </w:pPr>
    </w:p>
    <w:p w14:paraId="1A560186" w14:textId="77777777" w:rsidR="00BF03D0" w:rsidRDefault="00BF03D0" w:rsidP="00C02309">
      <w:pPr>
        <w:spacing w:after="0" w:line="240" w:lineRule="auto"/>
        <w:jc w:val="right"/>
        <w:rPr>
          <w:rFonts w:ascii="Arial" w:eastAsia="Times New Roman" w:hAnsi="Arial" w:cs="Arial"/>
          <w:b/>
          <w:sz w:val="20"/>
          <w:szCs w:val="20"/>
          <w:lang w:eastAsia="sl-SI"/>
        </w:rPr>
      </w:pPr>
    </w:p>
    <w:p w14:paraId="708527ED" w14:textId="77777777" w:rsidR="00BF03D0" w:rsidRDefault="00BF03D0" w:rsidP="00C02309">
      <w:pPr>
        <w:spacing w:after="0" w:line="240" w:lineRule="auto"/>
        <w:jc w:val="right"/>
        <w:rPr>
          <w:rFonts w:ascii="Arial" w:eastAsia="Times New Roman" w:hAnsi="Arial" w:cs="Arial"/>
          <w:b/>
          <w:sz w:val="20"/>
          <w:szCs w:val="20"/>
          <w:lang w:eastAsia="sl-SI"/>
        </w:rPr>
      </w:pPr>
    </w:p>
    <w:p w14:paraId="3F599C6B" w14:textId="77777777" w:rsidR="00BF03D0" w:rsidRDefault="00BF03D0" w:rsidP="00C02309">
      <w:pPr>
        <w:spacing w:after="0" w:line="240" w:lineRule="auto"/>
        <w:jc w:val="right"/>
        <w:rPr>
          <w:rFonts w:ascii="Arial" w:eastAsia="Times New Roman" w:hAnsi="Arial" w:cs="Arial"/>
          <w:b/>
          <w:sz w:val="20"/>
          <w:szCs w:val="20"/>
          <w:lang w:eastAsia="sl-SI"/>
        </w:rPr>
      </w:pPr>
    </w:p>
    <w:p w14:paraId="6BD28F4F" w14:textId="77777777" w:rsidR="00BF03D0" w:rsidRDefault="00BF03D0" w:rsidP="00C02309">
      <w:pPr>
        <w:spacing w:after="0" w:line="240" w:lineRule="auto"/>
        <w:jc w:val="right"/>
        <w:rPr>
          <w:rFonts w:ascii="Arial" w:eastAsia="Times New Roman" w:hAnsi="Arial" w:cs="Arial"/>
          <w:b/>
          <w:sz w:val="20"/>
          <w:szCs w:val="20"/>
          <w:lang w:eastAsia="sl-SI"/>
        </w:rPr>
      </w:pPr>
    </w:p>
    <w:p w14:paraId="07D0ACC2" w14:textId="77777777" w:rsidR="00BF03D0" w:rsidRDefault="00BF03D0" w:rsidP="00C02309">
      <w:pPr>
        <w:spacing w:after="0" w:line="240" w:lineRule="auto"/>
        <w:jc w:val="right"/>
        <w:rPr>
          <w:rFonts w:ascii="Arial" w:eastAsia="Times New Roman" w:hAnsi="Arial" w:cs="Arial"/>
          <w:b/>
          <w:sz w:val="20"/>
          <w:szCs w:val="20"/>
          <w:lang w:eastAsia="sl-SI"/>
        </w:rPr>
      </w:pPr>
    </w:p>
    <w:p w14:paraId="6B80470C" w14:textId="77777777" w:rsidR="00BF03D0" w:rsidRDefault="00BF03D0" w:rsidP="00C02309">
      <w:pPr>
        <w:spacing w:after="0" w:line="240" w:lineRule="auto"/>
        <w:jc w:val="right"/>
        <w:rPr>
          <w:rFonts w:ascii="Arial" w:eastAsia="Times New Roman" w:hAnsi="Arial" w:cs="Arial"/>
          <w:b/>
          <w:sz w:val="20"/>
          <w:szCs w:val="20"/>
          <w:lang w:eastAsia="sl-SI"/>
        </w:rPr>
      </w:pPr>
    </w:p>
    <w:p w14:paraId="33327685" w14:textId="77777777" w:rsidR="00BF03D0" w:rsidRDefault="00BF03D0" w:rsidP="00C02309">
      <w:pPr>
        <w:spacing w:after="0" w:line="240" w:lineRule="auto"/>
        <w:jc w:val="right"/>
        <w:rPr>
          <w:rFonts w:ascii="Arial" w:eastAsia="Times New Roman" w:hAnsi="Arial" w:cs="Arial"/>
          <w:b/>
          <w:sz w:val="20"/>
          <w:szCs w:val="20"/>
          <w:lang w:eastAsia="sl-SI"/>
        </w:rPr>
      </w:pPr>
    </w:p>
    <w:p w14:paraId="31F99A2B" w14:textId="77777777" w:rsidR="00BF03D0" w:rsidRDefault="00BF03D0" w:rsidP="00C02309">
      <w:pPr>
        <w:spacing w:after="0" w:line="240" w:lineRule="auto"/>
        <w:jc w:val="right"/>
        <w:rPr>
          <w:rFonts w:ascii="Arial" w:eastAsia="Times New Roman" w:hAnsi="Arial" w:cs="Arial"/>
          <w:b/>
          <w:sz w:val="20"/>
          <w:szCs w:val="20"/>
          <w:lang w:eastAsia="sl-SI"/>
        </w:rPr>
      </w:pPr>
    </w:p>
    <w:p w14:paraId="4F9C32E5" w14:textId="77777777" w:rsidR="00BF03D0" w:rsidRDefault="00BF03D0" w:rsidP="00C02309">
      <w:pPr>
        <w:spacing w:after="0" w:line="240" w:lineRule="auto"/>
        <w:jc w:val="right"/>
        <w:rPr>
          <w:rFonts w:ascii="Arial" w:eastAsia="Times New Roman" w:hAnsi="Arial" w:cs="Arial"/>
          <w:b/>
          <w:sz w:val="20"/>
          <w:szCs w:val="20"/>
          <w:lang w:eastAsia="sl-SI"/>
        </w:rPr>
      </w:pPr>
    </w:p>
    <w:p w14:paraId="36595BC6" w14:textId="77777777" w:rsidR="00BF03D0" w:rsidRDefault="00BF03D0" w:rsidP="00C02309">
      <w:pPr>
        <w:spacing w:after="0" w:line="240" w:lineRule="auto"/>
        <w:jc w:val="right"/>
        <w:rPr>
          <w:rFonts w:ascii="Arial" w:eastAsia="Times New Roman" w:hAnsi="Arial" w:cs="Arial"/>
          <w:b/>
          <w:sz w:val="20"/>
          <w:szCs w:val="20"/>
          <w:lang w:eastAsia="sl-SI"/>
        </w:rPr>
      </w:pPr>
    </w:p>
    <w:p w14:paraId="1D2299F1" w14:textId="77777777" w:rsidR="00BF03D0" w:rsidRDefault="00BF03D0" w:rsidP="00C02309">
      <w:pPr>
        <w:spacing w:after="0" w:line="240" w:lineRule="auto"/>
        <w:jc w:val="right"/>
        <w:rPr>
          <w:rFonts w:ascii="Arial" w:eastAsia="Times New Roman" w:hAnsi="Arial" w:cs="Arial"/>
          <w:b/>
          <w:sz w:val="20"/>
          <w:szCs w:val="20"/>
          <w:lang w:eastAsia="sl-SI"/>
        </w:rPr>
      </w:pPr>
    </w:p>
    <w:p w14:paraId="53787250" w14:textId="77777777" w:rsidR="00BF03D0" w:rsidRDefault="00BF03D0" w:rsidP="00C02309">
      <w:pPr>
        <w:spacing w:after="0" w:line="240" w:lineRule="auto"/>
        <w:jc w:val="right"/>
        <w:rPr>
          <w:rFonts w:ascii="Arial" w:eastAsia="Times New Roman" w:hAnsi="Arial" w:cs="Arial"/>
          <w:b/>
          <w:sz w:val="20"/>
          <w:szCs w:val="20"/>
          <w:lang w:eastAsia="sl-SI"/>
        </w:rPr>
      </w:pPr>
    </w:p>
    <w:p w14:paraId="4EC65701" w14:textId="77777777" w:rsidR="00BF03D0" w:rsidRDefault="00BF03D0" w:rsidP="00C02309">
      <w:pPr>
        <w:spacing w:after="0" w:line="240" w:lineRule="auto"/>
        <w:jc w:val="right"/>
        <w:rPr>
          <w:rFonts w:ascii="Arial" w:eastAsia="Times New Roman" w:hAnsi="Arial" w:cs="Arial"/>
          <w:b/>
          <w:sz w:val="20"/>
          <w:szCs w:val="20"/>
          <w:lang w:eastAsia="sl-SI"/>
        </w:rPr>
      </w:pPr>
    </w:p>
    <w:p w14:paraId="2A04A971" w14:textId="6150A384" w:rsidR="00BF03D0" w:rsidRDefault="00BF03D0" w:rsidP="00C02309">
      <w:pPr>
        <w:spacing w:after="0" w:line="240" w:lineRule="auto"/>
        <w:jc w:val="right"/>
        <w:rPr>
          <w:rFonts w:ascii="Arial" w:eastAsia="Times New Roman" w:hAnsi="Arial" w:cs="Arial"/>
          <w:b/>
          <w:sz w:val="20"/>
          <w:szCs w:val="20"/>
          <w:lang w:eastAsia="sl-SI"/>
        </w:rPr>
      </w:pPr>
    </w:p>
    <w:p w14:paraId="6D9DEF6B" w14:textId="5EF6CE5C" w:rsidR="0094627C" w:rsidRDefault="0094627C" w:rsidP="00C02309">
      <w:pPr>
        <w:spacing w:after="0" w:line="240" w:lineRule="auto"/>
        <w:jc w:val="right"/>
        <w:rPr>
          <w:rFonts w:ascii="Arial" w:eastAsia="Times New Roman" w:hAnsi="Arial" w:cs="Arial"/>
          <w:b/>
          <w:sz w:val="20"/>
          <w:szCs w:val="20"/>
          <w:lang w:eastAsia="sl-SI"/>
        </w:rPr>
      </w:pPr>
    </w:p>
    <w:p w14:paraId="3D578E3E" w14:textId="62F8ACCC" w:rsidR="0094627C" w:rsidRDefault="0094627C" w:rsidP="00C02309">
      <w:pPr>
        <w:spacing w:after="0" w:line="240" w:lineRule="auto"/>
        <w:jc w:val="right"/>
        <w:rPr>
          <w:rFonts w:ascii="Arial" w:eastAsia="Times New Roman" w:hAnsi="Arial" w:cs="Arial"/>
          <w:b/>
          <w:sz w:val="20"/>
          <w:szCs w:val="20"/>
          <w:lang w:eastAsia="sl-SI"/>
        </w:rPr>
      </w:pPr>
    </w:p>
    <w:p w14:paraId="790A0ADD" w14:textId="114FAAB0" w:rsidR="0094627C" w:rsidRDefault="0094627C" w:rsidP="00C02309">
      <w:pPr>
        <w:spacing w:after="0" w:line="240" w:lineRule="auto"/>
        <w:jc w:val="right"/>
        <w:rPr>
          <w:rFonts w:ascii="Arial" w:eastAsia="Times New Roman" w:hAnsi="Arial" w:cs="Arial"/>
          <w:b/>
          <w:sz w:val="20"/>
          <w:szCs w:val="20"/>
          <w:lang w:eastAsia="sl-SI"/>
        </w:rPr>
      </w:pPr>
    </w:p>
    <w:p w14:paraId="3853D2B7" w14:textId="02C799D7" w:rsidR="0094627C" w:rsidRDefault="0094627C" w:rsidP="00C02309">
      <w:pPr>
        <w:spacing w:after="0" w:line="240" w:lineRule="auto"/>
        <w:jc w:val="right"/>
        <w:rPr>
          <w:rFonts w:ascii="Arial" w:eastAsia="Times New Roman" w:hAnsi="Arial" w:cs="Arial"/>
          <w:b/>
          <w:sz w:val="20"/>
          <w:szCs w:val="20"/>
          <w:lang w:eastAsia="sl-SI"/>
        </w:rPr>
      </w:pPr>
    </w:p>
    <w:p w14:paraId="3E657B09" w14:textId="562DEF5F" w:rsidR="0094627C" w:rsidRDefault="0094627C" w:rsidP="00C02309">
      <w:pPr>
        <w:spacing w:after="0" w:line="240" w:lineRule="auto"/>
        <w:jc w:val="right"/>
        <w:rPr>
          <w:rFonts w:ascii="Arial" w:eastAsia="Times New Roman" w:hAnsi="Arial" w:cs="Arial"/>
          <w:b/>
          <w:sz w:val="20"/>
          <w:szCs w:val="20"/>
          <w:lang w:eastAsia="sl-SI"/>
        </w:rPr>
      </w:pPr>
    </w:p>
    <w:p w14:paraId="3B44FDF5" w14:textId="60CF6FCD" w:rsidR="0094627C" w:rsidRDefault="0094627C" w:rsidP="00C02309">
      <w:pPr>
        <w:spacing w:after="0" w:line="240" w:lineRule="auto"/>
        <w:jc w:val="right"/>
        <w:rPr>
          <w:rFonts w:ascii="Arial" w:eastAsia="Times New Roman" w:hAnsi="Arial" w:cs="Arial"/>
          <w:b/>
          <w:sz w:val="20"/>
          <w:szCs w:val="20"/>
          <w:lang w:eastAsia="sl-SI"/>
        </w:rPr>
      </w:pPr>
    </w:p>
    <w:p w14:paraId="1100F679" w14:textId="6CFC421E" w:rsidR="0094627C" w:rsidRDefault="0094627C" w:rsidP="00C02309">
      <w:pPr>
        <w:spacing w:after="0" w:line="240" w:lineRule="auto"/>
        <w:jc w:val="right"/>
        <w:rPr>
          <w:rFonts w:ascii="Arial" w:eastAsia="Times New Roman" w:hAnsi="Arial" w:cs="Arial"/>
          <w:b/>
          <w:sz w:val="20"/>
          <w:szCs w:val="20"/>
          <w:lang w:eastAsia="sl-SI"/>
        </w:rPr>
      </w:pPr>
    </w:p>
    <w:p w14:paraId="248161A6" w14:textId="128BF4C0" w:rsidR="0094627C" w:rsidRDefault="0094627C" w:rsidP="00C02309">
      <w:pPr>
        <w:spacing w:after="0" w:line="240" w:lineRule="auto"/>
        <w:jc w:val="right"/>
        <w:rPr>
          <w:rFonts w:ascii="Arial" w:eastAsia="Times New Roman" w:hAnsi="Arial" w:cs="Arial"/>
          <w:b/>
          <w:sz w:val="20"/>
          <w:szCs w:val="20"/>
          <w:lang w:eastAsia="sl-SI"/>
        </w:rPr>
      </w:pPr>
    </w:p>
    <w:p w14:paraId="1E391C41" w14:textId="0FFDAD6D" w:rsidR="0094627C" w:rsidRDefault="0094627C" w:rsidP="00C02309">
      <w:pPr>
        <w:spacing w:after="0" w:line="240" w:lineRule="auto"/>
        <w:jc w:val="right"/>
        <w:rPr>
          <w:rFonts w:ascii="Arial" w:eastAsia="Times New Roman" w:hAnsi="Arial" w:cs="Arial"/>
          <w:b/>
          <w:sz w:val="20"/>
          <w:szCs w:val="20"/>
          <w:lang w:eastAsia="sl-SI"/>
        </w:rPr>
      </w:pPr>
    </w:p>
    <w:p w14:paraId="11F2F0D6" w14:textId="300E0B19" w:rsidR="0094627C" w:rsidRDefault="0094627C" w:rsidP="00C02309">
      <w:pPr>
        <w:spacing w:after="0" w:line="240" w:lineRule="auto"/>
        <w:jc w:val="right"/>
        <w:rPr>
          <w:rFonts w:ascii="Arial" w:eastAsia="Times New Roman" w:hAnsi="Arial" w:cs="Arial"/>
          <w:b/>
          <w:sz w:val="20"/>
          <w:szCs w:val="20"/>
          <w:lang w:eastAsia="sl-SI"/>
        </w:rPr>
      </w:pPr>
    </w:p>
    <w:p w14:paraId="25CC9141" w14:textId="33ED35EB" w:rsidR="0094627C" w:rsidRDefault="0094627C" w:rsidP="00C02309">
      <w:pPr>
        <w:spacing w:after="0" w:line="240" w:lineRule="auto"/>
        <w:jc w:val="right"/>
        <w:rPr>
          <w:rFonts w:ascii="Arial" w:eastAsia="Times New Roman" w:hAnsi="Arial" w:cs="Arial"/>
          <w:b/>
          <w:sz w:val="20"/>
          <w:szCs w:val="20"/>
          <w:lang w:eastAsia="sl-SI"/>
        </w:rPr>
      </w:pPr>
    </w:p>
    <w:p w14:paraId="2E3A40E7" w14:textId="0BD8B12B" w:rsidR="0094627C" w:rsidRDefault="0094627C" w:rsidP="00C02309">
      <w:pPr>
        <w:spacing w:after="0" w:line="240" w:lineRule="auto"/>
        <w:jc w:val="right"/>
        <w:rPr>
          <w:rFonts w:ascii="Arial" w:eastAsia="Times New Roman" w:hAnsi="Arial" w:cs="Arial"/>
          <w:b/>
          <w:sz w:val="20"/>
          <w:szCs w:val="20"/>
          <w:lang w:eastAsia="sl-SI"/>
        </w:rPr>
      </w:pPr>
    </w:p>
    <w:p w14:paraId="13116A88" w14:textId="1E30A7D1" w:rsidR="0094627C" w:rsidRDefault="0094627C" w:rsidP="00C02309">
      <w:pPr>
        <w:spacing w:after="0" w:line="240" w:lineRule="auto"/>
        <w:jc w:val="right"/>
        <w:rPr>
          <w:rFonts w:ascii="Arial" w:eastAsia="Times New Roman" w:hAnsi="Arial" w:cs="Arial"/>
          <w:b/>
          <w:sz w:val="20"/>
          <w:szCs w:val="20"/>
          <w:lang w:eastAsia="sl-SI"/>
        </w:rPr>
      </w:pPr>
    </w:p>
    <w:p w14:paraId="4BA2D08C" w14:textId="4027599C" w:rsidR="0094627C" w:rsidRDefault="0094627C" w:rsidP="00C02309">
      <w:pPr>
        <w:spacing w:after="0" w:line="240" w:lineRule="auto"/>
        <w:jc w:val="right"/>
        <w:rPr>
          <w:rFonts w:ascii="Arial" w:eastAsia="Times New Roman" w:hAnsi="Arial" w:cs="Arial"/>
          <w:b/>
          <w:sz w:val="20"/>
          <w:szCs w:val="20"/>
          <w:lang w:eastAsia="sl-SI"/>
        </w:rPr>
      </w:pPr>
    </w:p>
    <w:p w14:paraId="40A58BD7" w14:textId="29F28C9A" w:rsidR="0094627C" w:rsidRDefault="0094627C" w:rsidP="00C02309">
      <w:pPr>
        <w:spacing w:after="0" w:line="240" w:lineRule="auto"/>
        <w:jc w:val="right"/>
        <w:rPr>
          <w:rFonts w:ascii="Arial" w:eastAsia="Times New Roman" w:hAnsi="Arial" w:cs="Arial"/>
          <w:b/>
          <w:sz w:val="20"/>
          <w:szCs w:val="20"/>
          <w:lang w:eastAsia="sl-SI"/>
        </w:rPr>
      </w:pPr>
    </w:p>
    <w:p w14:paraId="5908AD16" w14:textId="3CE50739" w:rsidR="0094627C" w:rsidRDefault="0094627C" w:rsidP="00C02309">
      <w:pPr>
        <w:spacing w:after="0" w:line="240" w:lineRule="auto"/>
        <w:jc w:val="right"/>
        <w:rPr>
          <w:rFonts w:ascii="Arial" w:eastAsia="Times New Roman" w:hAnsi="Arial" w:cs="Arial"/>
          <w:b/>
          <w:sz w:val="20"/>
          <w:szCs w:val="20"/>
          <w:lang w:eastAsia="sl-SI"/>
        </w:rPr>
      </w:pPr>
    </w:p>
    <w:p w14:paraId="0FE512FE" w14:textId="77777777" w:rsidR="00BF03D0" w:rsidRDefault="00BF03D0" w:rsidP="00C02309">
      <w:pPr>
        <w:spacing w:after="0" w:line="240" w:lineRule="auto"/>
        <w:jc w:val="right"/>
        <w:rPr>
          <w:rFonts w:ascii="Arial" w:eastAsia="Times New Roman" w:hAnsi="Arial" w:cs="Arial"/>
          <w:b/>
          <w:sz w:val="20"/>
          <w:szCs w:val="20"/>
          <w:lang w:eastAsia="sl-SI"/>
        </w:rPr>
      </w:pPr>
    </w:p>
    <w:p w14:paraId="621663ED" w14:textId="77777777" w:rsidR="00BF03D0" w:rsidRDefault="00BF03D0" w:rsidP="00C02309">
      <w:pPr>
        <w:spacing w:after="0" w:line="240" w:lineRule="auto"/>
        <w:jc w:val="right"/>
        <w:rPr>
          <w:rFonts w:ascii="Arial" w:eastAsia="Times New Roman" w:hAnsi="Arial" w:cs="Arial"/>
          <w:b/>
          <w:sz w:val="20"/>
          <w:szCs w:val="20"/>
          <w:lang w:eastAsia="sl-SI"/>
        </w:rPr>
      </w:pPr>
    </w:p>
    <w:p w14:paraId="10046A25" w14:textId="57280512" w:rsidR="00BF03D0" w:rsidRDefault="00BF03D0" w:rsidP="00C02309">
      <w:pPr>
        <w:spacing w:after="0" w:line="240" w:lineRule="auto"/>
        <w:jc w:val="right"/>
        <w:rPr>
          <w:rFonts w:ascii="Arial" w:eastAsia="Times New Roman" w:hAnsi="Arial" w:cs="Arial"/>
          <w:b/>
          <w:sz w:val="20"/>
          <w:szCs w:val="20"/>
          <w:lang w:eastAsia="sl-SI"/>
        </w:rPr>
      </w:pPr>
    </w:p>
    <w:p w14:paraId="3557731C" w14:textId="76E7BE67" w:rsidR="00095303" w:rsidRDefault="00095303" w:rsidP="00C02309">
      <w:pPr>
        <w:spacing w:after="0" w:line="240" w:lineRule="auto"/>
        <w:jc w:val="right"/>
        <w:rPr>
          <w:rFonts w:ascii="Arial" w:eastAsia="Times New Roman" w:hAnsi="Arial" w:cs="Arial"/>
          <w:b/>
          <w:sz w:val="20"/>
          <w:szCs w:val="20"/>
          <w:lang w:eastAsia="sl-SI"/>
        </w:rPr>
      </w:pPr>
    </w:p>
    <w:p w14:paraId="33806F54" w14:textId="77777777" w:rsidR="00095303" w:rsidRDefault="00095303" w:rsidP="00C02309">
      <w:pPr>
        <w:spacing w:after="0" w:line="240" w:lineRule="auto"/>
        <w:jc w:val="right"/>
        <w:rPr>
          <w:rFonts w:ascii="Arial" w:eastAsia="Times New Roman" w:hAnsi="Arial" w:cs="Arial"/>
          <w:b/>
          <w:sz w:val="20"/>
          <w:szCs w:val="20"/>
          <w:lang w:eastAsia="sl-SI"/>
        </w:rPr>
      </w:pPr>
    </w:p>
    <w:p w14:paraId="1468C843" w14:textId="77777777" w:rsidR="00BF03D0" w:rsidRDefault="00BF03D0" w:rsidP="00C02309">
      <w:pPr>
        <w:spacing w:after="0" w:line="240" w:lineRule="auto"/>
        <w:jc w:val="right"/>
        <w:rPr>
          <w:rFonts w:ascii="Arial" w:eastAsia="Times New Roman" w:hAnsi="Arial" w:cs="Arial"/>
          <w:b/>
          <w:sz w:val="20"/>
          <w:szCs w:val="20"/>
          <w:lang w:eastAsia="sl-SI"/>
        </w:rPr>
      </w:pPr>
    </w:p>
    <w:p w14:paraId="12D77C5F" w14:textId="77777777" w:rsidR="00BF03D0" w:rsidRDefault="00BF03D0" w:rsidP="00C02309">
      <w:pPr>
        <w:spacing w:after="0" w:line="240" w:lineRule="auto"/>
        <w:jc w:val="right"/>
        <w:rPr>
          <w:rFonts w:ascii="Arial" w:eastAsia="Times New Roman" w:hAnsi="Arial" w:cs="Arial"/>
          <w:b/>
          <w:sz w:val="20"/>
          <w:szCs w:val="20"/>
          <w:lang w:eastAsia="sl-SI"/>
        </w:rPr>
      </w:pPr>
    </w:p>
    <w:p w14:paraId="1223530E" w14:textId="5EA1860B" w:rsidR="00E5057C" w:rsidRPr="00EB6CBD" w:rsidRDefault="00A4388E" w:rsidP="00C02309">
      <w:pPr>
        <w:spacing w:after="0" w:line="240" w:lineRule="auto"/>
        <w:jc w:val="right"/>
        <w:rPr>
          <w:rFonts w:eastAsia="Times New Roman" w:cs="Arial"/>
          <w:b/>
          <w:sz w:val="20"/>
          <w:szCs w:val="20"/>
          <w:lang w:eastAsia="sl-SI"/>
        </w:rPr>
      </w:pPr>
      <w:r w:rsidRPr="00EB6CBD">
        <w:rPr>
          <w:rFonts w:eastAsia="Times New Roman" w:cs="Arial"/>
          <w:b/>
          <w:sz w:val="20"/>
          <w:szCs w:val="20"/>
          <w:lang w:eastAsia="sl-SI"/>
        </w:rPr>
        <w:lastRenderedPageBreak/>
        <w:t>J</w:t>
      </w:r>
      <w:r w:rsidR="00C02309" w:rsidRPr="00EB6CBD">
        <w:rPr>
          <w:rFonts w:eastAsia="Times New Roman" w:cs="Arial"/>
          <w:b/>
          <w:sz w:val="20"/>
          <w:szCs w:val="20"/>
          <w:lang w:eastAsia="sl-SI"/>
        </w:rPr>
        <w:t xml:space="preserve">avni razpis </w:t>
      </w:r>
      <w:r w:rsidR="004D69F2" w:rsidRPr="00EB6CBD">
        <w:rPr>
          <w:rFonts w:eastAsia="Times New Roman" w:cs="Arial"/>
          <w:b/>
          <w:sz w:val="20"/>
          <w:szCs w:val="20"/>
          <w:lang w:eastAsia="sl-SI"/>
        </w:rPr>
        <w:t>202</w:t>
      </w:r>
      <w:r w:rsidR="000046C6">
        <w:rPr>
          <w:rFonts w:eastAsia="Times New Roman" w:cs="Arial"/>
          <w:b/>
          <w:sz w:val="20"/>
          <w:szCs w:val="20"/>
          <w:lang w:eastAsia="sl-SI"/>
        </w:rPr>
        <w:t>5</w:t>
      </w:r>
    </w:p>
    <w:p w14:paraId="7036070A" w14:textId="77777777" w:rsidR="00C02309" w:rsidRPr="00EB6CBD" w:rsidRDefault="0030630C" w:rsidP="00C02309">
      <w:pPr>
        <w:spacing w:after="0" w:line="240" w:lineRule="auto"/>
        <w:jc w:val="right"/>
        <w:rPr>
          <w:rFonts w:eastAsia="Times New Roman" w:cs="Arial"/>
          <w:b/>
          <w:sz w:val="20"/>
          <w:szCs w:val="20"/>
          <w:lang w:eastAsia="sl-SI"/>
        </w:rPr>
      </w:pPr>
      <w:r w:rsidRPr="00EB6CBD">
        <w:rPr>
          <w:rFonts w:eastAsia="Times New Roman" w:cs="Arial"/>
          <w:b/>
          <w:sz w:val="20"/>
          <w:szCs w:val="20"/>
          <w:lang w:eastAsia="sl-SI"/>
        </w:rPr>
        <w:t xml:space="preserve">Socialno podjetništvo </w:t>
      </w:r>
      <w:r w:rsidR="00C02309" w:rsidRPr="00EB6CBD">
        <w:rPr>
          <w:rFonts w:eastAsia="Times New Roman" w:cs="Arial"/>
          <w:b/>
          <w:sz w:val="20"/>
          <w:szCs w:val="20"/>
          <w:lang w:eastAsia="sl-SI"/>
        </w:rPr>
        <w:t xml:space="preserve">                                                                       </w:t>
      </w:r>
    </w:p>
    <w:p w14:paraId="63B90B5C" w14:textId="77777777" w:rsidR="00C02309" w:rsidRPr="00EB6CBD" w:rsidRDefault="00C02309" w:rsidP="00241658">
      <w:pPr>
        <w:keepNext/>
        <w:spacing w:after="0" w:line="240" w:lineRule="auto"/>
        <w:jc w:val="right"/>
        <w:outlineLvl w:val="0"/>
        <w:rPr>
          <w:rFonts w:eastAsia="Times New Roman" w:cs="Arial"/>
          <w:b/>
          <w:sz w:val="20"/>
          <w:szCs w:val="20"/>
          <w:lang w:eastAsia="sl-SI"/>
        </w:rPr>
      </w:pPr>
      <w:r w:rsidRPr="00EB6CBD">
        <w:rPr>
          <w:rFonts w:eastAsia="Times New Roman" w:cs="Arial"/>
          <w:b/>
          <w:sz w:val="20"/>
          <w:szCs w:val="20"/>
          <w:lang w:eastAsia="sl-SI"/>
        </w:rPr>
        <w:t xml:space="preserve">                                                                                                                                Zahtevek </w:t>
      </w:r>
    </w:p>
    <w:p w14:paraId="4CF5A4A8" w14:textId="77777777" w:rsidR="00241658" w:rsidRPr="002B1B14" w:rsidRDefault="00241658" w:rsidP="00241658">
      <w:pPr>
        <w:keepNext/>
        <w:spacing w:after="0" w:line="240" w:lineRule="auto"/>
        <w:jc w:val="right"/>
        <w:outlineLvl w:val="0"/>
        <w:rPr>
          <w:rFonts w:eastAsia="Times New Roman" w:cs="Arial"/>
          <w:b/>
          <w:bCs/>
          <w:sz w:val="20"/>
          <w:szCs w:val="20"/>
          <w:lang w:eastAsia="sl-SI"/>
        </w:rPr>
      </w:pPr>
    </w:p>
    <w:p w14:paraId="06BAB1E1" w14:textId="77777777" w:rsidR="00241658" w:rsidRPr="002B1B14" w:rsidRDefault="00241658" w:rsidP="00241658">
      <w:pPr>
        <w:keepNext/>
        <w:spacing w:after="0" w:line="240" w:lineRule="auto"/>
        <w:jc w:val="right"/>
        <w:outlineLvl w:val="0"/>
        <w:rPr>
          <w:rFonts w:eastAsia="Times New Roman" w:cs="Arial"/>
          <w:b/>
          <w:bCs/>
          <w:sz w:val="20"/>
          <w:szCs w:val="20"/>
          <w:lang w:eastAsia="sl-SI"/>
        </w:rPr>
      </w:pPr>
    </w:p>
    <w:p w14:paraId="4346A6FB" w14:textId="77777777" w:rsidR="00134CF0" w:rsidRDefault="00134CF0" w:rsidP="00241658">
      <w:pPr>
        <w:spacing w:after="0" w:line="240" w:lineRule="auto"/>
        <w:rPr>
          <w:rFonts w:eastAsia="Times New Roman" w:cs="Arial"/>
          <w:sz w:val="20"/>
          <w:szCs w:val="20"/>
          <w:lang w:eastAsia="sl-SI"/>
        </w:rPr>
      </w:pPr>
      <w:r w:rsidRPr="007A753B">
        <w:rPr>
          <w:rFonts w:eastAsia="Times New Roman" w:cs="Arial"/>
          <w:sz w:val="20"/>
          <w:szCs w:val="20"/>
          <w:lang w:eastAsia="sl-SI"/>
        </w:rPr>
        <w:t>Spodaj podpisani zakoniti zastopnik podjetja/upravičenec</w:t>
      </w:r>
      <w:r w:rsidR="00241658" w:rsidRPr="002B1B14">
        <w:rPr>
          <w:rFonts w:eastAsia="Times New Roman" w:cs="Arial"/>
          <w:sz w:val="20"/>
          <w:szCs w:val="20"/>
          <w:lang w:eastAsia="sl-SI"/>
        </w:rPr>
        <w:t xml:space="preserve"> </w:t>
      </w:r>
    </w:p>
    <w:p w14:paraId="0880C567" w14:textId="77777777" w:rsidR="00134CF0" w:rsidRDefault="00134CF0" w:rsidP="00241658">
      <w:pPr>
        <w:spacing w:after="0" w:line="240" w:lineRule="auto"/>
        <w:rPr>
          <w:rFonts w:eastAsia="Times New Roman" w:cs="Arial"/>
          <w:sz w:val="20"/>
          <w:szCs w:val="20"/>
          <w:lang w:eastAsia="sl-SI"/>
        </w:rPr>
      </w:pPr>
    </w:p>
    <w:p w14:paraId="4F21A834" w14:textId="77777777"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_____________________________</w:t>
      </w:r>
      <w:r w:rsidR="00BD1DCE" w:rsidRPr="002B1B14">
        <w:rPr>
          <w:rFonts w:eastAsia="Times New Roman" w:cs="Arial"/>
          <w:sz w:val="20"/>
          <w:szCs w:val="20"/>
          <w:lang w:eastAsia="sl-SI"/>
        </w:rPr>
        <w:t>______</w:t>
      </w:r>
      <w:r w:rsidR="00612A75">
        <w:rPr>
          <w:rFonts w:eastAsia="Times New Roman" w:cs="Arial"/>
          <w:sz w:val="20"/>
          <w:szCs w:val="20"/>
          <w:lang w:eastAsia="sl-SI"/>
        </w:rPr>
        <w:t>___</w:t>
      </w:r>
      <w:r w:rsidR="00950357">
        <w:rPr>
          <w:rFonts w:eastAsia="Times New Roman" w:cs="Arial"/>
          <w:sz w:val="20"/>
          <w:szCs w:val="20"/>
          <w:lang w:eastAsia="sl-SI"/>
        </w:rPr>
        <w:t>_______________________________</w:t>
      </w:r>
    </w:p>
    <w:p w14:paraId="593EBE09" w14:textId="77777777" w:rsidR="00C02309" w:rsidRPr="002B1B14" w:rsidRDefault="00C02309" w:rsidP="00C02309">
      <w:pPr>
        <w:spacing w:after="0" w:line="240" w:lineRule="auto"/>
        <w:jc w:val="both"/>
        <w:rPr>
          <w:rFonts w:eastAsia="Times New Roman" w:cs="Arial"/>
          <w:b/>
          <w:bCs/>
          <w:sz w:val="20"/>
          <w:szCs w:val="20"/>
          <w:lang w:eastAsia="sl-SI"/>
        </w:rPr>
      </w:pPr>
    </w:p>
    <w:p w14:paraId="570D55BB" w14:textId="77777777"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14:paraId="359EC771" w14:textId="77777777" w:rsidR="00C02309" w:rsidRPr="002B1B14" w:rsidRDefault="00C02309" w:rsidP="00C02309">
      <w:pPr>
        <w:spacing w:after="0" w:line="240" w:lineRule="auto"/>
        <w:jc w:val="both"/>
        <w:rPr>
          <w:rFonts w:eastAsia="Times New Roman" w:cs="Arial"/>
          <w:b/>
          <w:sz w:val="20"/>
          <w:szCs w:val="20"/>
          <w:lang w:eastAsia="sl-SI"/>
        </w:rPr>
      </w:pPr>
    </w:p>
    <w:p w14:paraId="27561218" w14:textId="77777777"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14:paraId="2C00E69B" w14:textId="55D85F77" w:rsidR="00C02309" w:rsidRDefault="00C02309" w:rsidP="00C02309">
      <w:pPr>
        <w:spacing w:after="0" w:line="240" w:lineRule="auto"/>
        <w:jc w:val="both"/>
        <w:rPr>
          <w:rFonts w:eastAsia="Times New Roman" w:cs="Arial"/>
          <w:b/>
          <w:bCs/>
          <w:sz w:val="20"/>
          <w:szCs w:val="20"/>
          <w:lang w:eastAsia="sl-SI"/>
        </w:rPr>
      </w:pPr>
    </w:p>
    <w:p w14:paraId="68D34699" w14:textId="0C484AC7" w:rsidR="00A7264E" w:rsidRDefault="00A7264E" w:rsidP="00C02309">
      <w:pPr>
        <w:spacing w:after="0" w:line="240" w:lineRule="auto"/>
        <w:jc w:val="both"/>
        <w:rPr>
          <w:rFonts w:eastAsia="Times New Roman" w:cs="Arial"/>
          <w:b/>
          <w:bCs/>
          <w:sz w:val="20"/>
          <w:szCs w:val="20"/>
          <w:lang w:eastAsia="sl-SI"/>
        </w:rPr>
      </w:pPr>
    </w:p>
    <w:p w14:paraId="4C697D0C" w14:textId="05EF1D83" w:rsidR="00A7264E" w:rsidRDefault="00A7264E" w:rsidP="00C02309">
      <w:pPr>
        <w:spacing w:after="0" w:line="240" w:lineRule="auto"/>
        <w:jc w:val="both"/>
        <w:rPr>
          <w:rFonts w:eastAsia="Times New Roman" w:cs="Arial"/>
          <w:b/>
          <w:bCs/>
          <w:sz w:val="20"/>
          <w:szCs w:val="20"/>
          <w:lang w:eastAsia="sl-SI"/>
        </w:rPr>
      </w:pPr>
    </w:p>
    <w:p w14:paraId="414BF080" w14:textId="19562409" w:rsidR="00A7264E" w:rsidRDefault="00A7264E" w:rsidP="00C02309">
      <w:pPr>
        <w:spacing w:after="0" w:line="240" w:lineRule="auto"/>
        <w:jc w:val="both"/>
        <w:rPr>
          <w:rFonts w:eastAsia="Times New Roman" w:cs="Arial"/>
          <w:b/>
          <w:bCs/>
          <w:sz w:val="20"/>
          <w:szCs w:val="20"/>
          <w:lang w:eastAsia="sl-SI"/>
        </w:rPr>
      </w:pPr>
    </w:p>
    <w:p w14:paraId="18B13654" w14:textId="617DEBD0" w:rsidR="00A7264E" w:rsidRDefault="00A7264E" w:rsidP="00C02309">
      <w:pPr>
        <w:spacing w:after="0" w:line="240" w:lineRule="auto"/>
        <w:jc w:val="both"/>
        <w:rPr>
          <w:rFonts w:eastAsia="Times New Roman" w:cs="Arial"/>
          <w:b/>
          <w:bCs/>
          <w:sz w:val="20"/>
          <w:szCs w:val="20"/>
          <w:lang w:eastAsia="sl-SI"/>
        </w:rPr>
      </w:pPr>
    </w:p>
    <w:p w14:paraId="36CC665A" w14:textId="5A7F51BA" w:rsidR="00A7264E" w:rsidRDefault="00A7264E" w:rsidP="00C02309">
      <w:pPr>
        <w:spacing w:after="0" w:line="240" w:lineRule="auto"/>
        <w:jc w:val="both"/>
        <w:rPr>
          <w:rFonts w:eastAsia="Times New Roman" w:cs="Arial"/>
          <w:b/>
          <w:bCs/>
          <w:sz w:val="20"/>
          <w:szCs w:val="20"/>
          <w:lang w:eastAsia="sl-SI"/>
        </w:rPr>
      </w:pPr>
    </w:p>
    <w:p w14:paraId="616F2DE7" w14:textId="0140CEE3" w:rsidR="00A7264E" w:rsidRDefault="00A7264E" w:rsidP="00C02309">
      <w:pPr>
        <w:spacing w:after="0" w:line="240" w:lineRule="auto"/>
        <w:jc w:val="both"/>
        <w:rPr>
          <w:rFonts w:eastAsia="Times New Roman" w:cs="Arial"/>
          <w:b/>
          <w:bCs/>
          <w:sz w:val="20"/>
          <w:szCs w:val="20"/>
          <w:lang w:eastAsia="sl-SI"/>
        </w:rPr>
      </w:pPr>
    </w:p>
    <w:p w14:paraId="2E4D9762" w14:textId="71B557ED" w:rsidR="00A7264E" w:rsidRDefault="00A7264E" w:rsidP="00C02309">
      <w:pPr>
        <w:spacing w:after="0" w:line="240" w:lineRule="auto"/>
        <w:jc w:val="both"/>
        <w:rPr>
          <w:rFonts w:eastAsia="Times New Roman" w:cs="Arial"/>
          <w:b/>
          <w:bCs/>
          <w:sz w:val="20"/>
          <w:szCs w:val="20"/>
          <w:lang w:eastAsia="sl-SI"/>
        </w:rPr>
      </w:pPr>
    </w:p>
    <w:p w14:paraId="54FB15D2" w14:textId="3F80FF1E" w:rsidR="00A7264E" w:rsidRDefault="00A7264E" w:rsidP="00C02309">
      <w:pPr>
        <w:spacing w:after="0" w:line="240" w:lineRule="auto"/>
        <w:jc w:val="both"/>
        <w:rPr>
          <w:rFonts w:eastAsia="Times New Roman" w:cs="Arial"/>
          <w:b/>
          <w:bCs/>
          <w:sz w:val="20"/>
          <w:szCs w:val="20"/>
          <w:lang w:eastAsia="sl-SI"/>
        </w:rPr>
      </w:pPr>
    </w:p>
    <w:p w14:paraId="52C7F5F8" w14:textId="5C33FD4A" w:rsidR="00A7264E" w:rsidRDefault="00A7264E" w:rsidP="00C02309">
      <w:pPr>
        <w:spacing w:after="0" w:line="240" w:lineRule="auto"/>
        <w:jc w:val="both"/>
        <w:rPr>
          <w:rFonts w:eastAsia="Times New Roman" w:cs="Arial"/>
          <w:b/>
          <w:bCs/>
          <w:sz w:val="20"/>
          <w:szCs w:val="20"/>
          <w:lang w:eastAsia="sl-SI"/>
        </w:rPr>
      </w:pPr>
    </w:p>
    <w:p w14:paraId="5188E3B0" w14:textId="0B93AEAF" w:rsidR="00A7264E" w:rsidRDefault="00A7264E" w:rsidP="00C02309">
      <w:pPr>
        <w:spacing w:after="0" w:line="240" w:lineRule="auto"/>
        <w:jc w:val="both"/>
        <w:rPr>
          <w:rFonts w:eastAsia="Times New Roman" w:cs="Arial"/>
          <w:b/>
          <w:bCs/>
          <w:sz w:val="20"/>
          <w:szCs w:val="20"/>
          <w:lang w:eastAsia="sl-SI"/>
        </w:rPr>
      </w:pPr>
    </w:p>
    <w:p w14:paraId="3BA11796" w14:textId="2E12AF2F" w:rsidR="00A7264E" w:rsidRDefault="00A7264E" w:rsidP="00C02309">
      <w:pPr>
        <w:spacing w:after="0" w:line="240" w:lineRule="auto"/>
        <w:jc w:val="both"/>
        <w:rPr>
          <w:rFonts w:eastAsia="Times New Roman" w:cs="Arial"/>
          <w:b/>
          <w:bCs/>
          <w:sz w:val="20"/>
          <w:szCs w:val="20"/>
          <w:lang w:eastAsia="sl-SI"/>
        </w:rPr>
      </w:pPr>
    </w:p>
    <w:p w14:paraId="1DD761D0" w14:textId="6AD023D4" w:rsidR="00A7264E" w:rsidRDefault="00A7264E" w:rsidP="00C02309">
      <w:pPr>
        <w:spacing w:after="0" w:line="240" w:lineRule="auto"/>
        <w:jc w:val="both"/>
        <w:rPr>
          <w:rFonts w:eastAsia="Times New Roman" w:cs="Arial"/>
          <w:b/>
          <w:bCs/>
          <w:sz w:val="20"/>
          <w:szCs w:val="20"/>
          <w:lang w:eastAsia="sl-SI"/>
        </w:rPr>
      </w:pPr>
    </w:p>
    <w:p w14:paraId="4DFB6FDB" w14:textId="41FEF781" w:rsidR="00A7264E" w:rsidRDefault="00A7264E" w:rsidP="00C02309">
      <w:pPr>
        <w:spacing w:after="0" w:line="240" w:lineRule="auto"/>
        <w:jc w:val="both"/>
        <w:rPr>
          <w:rFonts w:eastAsia="Times New Roman" w:cs="Arial"/>
          <w:b/>
          <w:bCs/>
          <w:sz w:val="20"/>
          <w:szCs w:val="20"/>
          <w:lang w:eastAsia="sl-SI"/>
        </w:rPr>
      </w:pPr>
    </w:p>
    <w:p w14:paraId="6D69EC9F" w14:textId="13A78B06" w:rsidR="00A7264E" w:rsidRDefault="00A7264E" w:rsidP="00C02309">
      <w:pPr>
        <w:spacing w:after="0" w:line="240" w:lineRule="auto"/>
        <w:jc w:val="both"/>
        <w:rPr>
          <w:rFonts w:eastAsia="Times New Roman" w:cs="Arial"/>
          <w:b/>
          <w:bCs/>
          <w:sz w:val="20"/>
          <w:szCs w:val="20"/>
          <w:lang w:eastAsia="sl-SI"/>
        </w:rPr>
      </w:pPr>
    </w:p>
    <w:p w14:paraId="1D8D1104" w14:textId="47D283E5" w:rsidR="00A7264E" w:rsidRDefault="00A7264E" w:rsidP="00C02309">
      <w:pPr>
        <w:spacing w:after="0" w:line="240" w:lineRule="auto"/>
        <w:jc w:val="both"/>
        <w:rPr>
          <w:rFonts w:eastAsia="Times New Roman" w:cs="Arial"/>
          <w:b/>
          <w:bCs/>
          <w:sz w:val="20"/>
          <w:szCs w:val="20"/>
          <w:lang w:eastAsia="sl-SI"/>
        </w:rPr>
      </w:pPr>
    </w:p>
    <w:p w14:paraId="721ABFEE" w14:textId="07420234" w:rsidR="00A7264E" w:rsidRDefault="00A7264E" w:rsidP="00C02309">
      <w:pPr>
        <w:spacing w:after="0" w:line="240" w:lineRule="auto"/>
        <w:jc w:val="both"/>
        <w:rPr>
          <w:rFonts w:eastAsia="Times New Roman" w:cs="Arial"/>
          <w:b/>
          <w:bCs/>
          <w:sz w:val="20"/>
          <w:szCs w:val="20"/>
          <w:lang w:eastAsia="sl-SI"/>
        </w:rPr>
      </w:pPr>
    </w:p>
    <w:p w14:paraId="0A5B385F" w14:textId="688E3FD1" w:rsidR="00A7264E" w:rsidRDefault="00A7264E" w:rsidP="00C02309">
      <w:pPr>
        <w:spacing w:after="0" w:line="240" w:lineRule="auto"/>
        <w:jc w:val="both"/>
        <w:rPr>
          <w:rFonts w:eastAsia="Times New Roman" w:cs="Arial"/>
          <w:b/>
          <w:bCs/>
          <w:sz w:val="20"/>
          <w:szCs w:val="20"/>
          <w:lang w:eastAsia="sl-SI"/>
        </w:rPr>
      </w:pPr>
    </w:p>
    <w:p w14:paraId="343334AE" w14:textId="2B78C570" w:rsidR="00A7264E" w:rsidRDefault="00A7264E" w:rsidP="00C02309">
      <w:pPr>
        <w:spacing w:after="0" w:line="240" w:lineRule="auto"/>
        <w:jc w:val="both"/>
        <w:rPr>
          <w:rFonts w:eastAsia="Times New Roman" w:cs="Arial"/>
          <w:b/>
          <w:bCs/>
          <w:sz w:val="20"/>
          <w:szCs w:val="20"/>
          <w:lang w:eastAsia="sl-SI"/>
        </w:rPr>
      </w:pPr>
    </w:p>
    <w:p w14:paraId="533B2570" w14:textId="1F182C08" w:rsidR="00A7264E" w:rsidRDefault="00A7264E" w:rsidP="00C02309">
      <w:pPr>
        <w:spacing w:after="0" w:line="240" w:lineRule="auto"/>
        <w:jc w:val="both"/>
        <w:rPr>
          <w:rFonts w:eastAsia="Times New Roman" w:cs="Arial"/>
          <w:b/>
          <w:bCs/>
          <w:sz w:val="20"/>
          <w:szCs w:val="20"/>
          <w:lang w:eastAsia="sl-SI"/>
        </w:rPr>
      </w:pPr>
    </w:p>
    <w:p w14:paraId="7D5DE96C" w14:textId="16D0CF1F" w:rsidR="00A7264E" w:rsidRDefault="00A7264E" w:rsidP="00C02309">
      <w:pPr>
        <w:spacing w:after="0" w:line="240" w:lineRule="auto"/>
        <w:jc w:val="both"/>
        <w:rPr>
          <w:rFonts w:eastAsia="Times New Roman" w:cs="Arial"/>
          <w:b/>
          <w:bCs/>
          <w:sz w:val="20"/>
          <w:szCs w:val="20"/>
          <w:lang w:eastAsia="sl-SI"/>
        </w:rPr>
      </w:pPr>
    </w:p>
    <w:p w14:paraId="63A6878A" w14:textId="06AAAA94" w:rsidR="00A7264E" w:rsidRDefault="00A7264E" w:rsidP="00C02309">
      <w:pPr>
        <w:spacing w:after="0" w:line="240" w:lineRule="auto"/>
        <w:jc w:val="both"/>
        <w:rPr>
          <w:rFonts w:eastAsia="Times New Roman" w:cs="Arial"/>
          <w:b/>
          <w:bCs/>
          <w:sz w:val="20"/>
          <w:szCs w:val="20"/>
          <w:lang w:eastAsia="sl-SI"/>
        </w:rPr>
      </w:pPr>
    </w:p>
    <w:p w14:paraId="5C5EA364" w14:textId="35AF12F0" w:rsidR="00A7264E" w:rsidRDefault="00A7264E" w:rsidP="00C02309">
      <w:pPr>
        <w:spacing w:after="0" w:line="240" w:lineRule="auto"/>
        <w:jc w:val="both"/>
        <w:rPr>
          <w:rFonts w:eastAsia="Times New Roman" w:cs="Arial"/>
          <w:b/>
          <w:bCs/>
          <w:sz w:val="20"/>
          <w:szCs w:val="20"/>
          <w:lang w:eastAsia="sl-SI"/>
        </w:rPr>
      </w:pPr>
    </w:p>
    <w:p w14:paraId="18765256" w14:textId="0E417C38" w:rsidR="00A7264E" w:rsidRDefault="00A7264E" w:rsidP="00C02309">
      <w:pPr>
        <w:spacing w:after="0" w:line="240" w:lineRule="auto"/>
        <w:jc w:val="both"/>
        <w:rPr>
          <w:rFonts w:eastAsia="Times New Roman" w:cs="Arial"/>
          <w:b/>
          <w:bCs/>
          <w:sz w:val="20"/>
          <w:szCs w:val="20"/>
          <w:lang w:eastAsia="sl-SI"/>
        </w:rPr>
      </w:pPr>
    </w:p>
    <w:p w14:paraId="0147350F" w14:textId="23CB2338" w:rsidR="00A7264E" w:rsidRDefault="00A7264E" w:rsidP="00C02309">
      <w:pPr>
        <w:spacing w:after="0" w:line="240" w:lineRule="auto"/>
        <w:jc w:val="both"/>
        <w:rPr>
          <w:rFonts w:eastAsia="Times New Roman" w:cs="Arial"/>
          <w:b/>
          <w:bCs/>
          <w:sz w:val="20"/>
          <w:szCs w:val="20"/>
          <w:lang w:eastAsia="sl-SI"/>
        </w:rPr>
      </w:pPr>
    </w:p>
    <w:p w14:paraId="4312D99C" w14:textId="453318D7" w:rsidR="00A7264E" w:rsidRDefault="00A7264E" w:rsidP="00C02309">
      <w:pPr>
        <w:spacing w:after="0" w:line="240" w:lineRule="auto"/>
        <w:jc w:val="both"/>
        <w:rPr>
          <w:rFonts w:eastAsia="Times New Roman" w:cs="Arial"/>
          <w:b/>
          <w:bCs/>
          <w:sz w:val="20"/>
          <w:szCs w:val="20"/>
          <w:lang w:eastAsia="sl-SI"/>
        </w:rPr>
      </w:pPr>
    </w:p>
    <w:p w14:paraId="544CC61F" w14:textId="2059812F" w:rsidR="00A7264E" w:rsidRDefault="00A7264E" w:rsidP="00C02309">
      <w:pPr>
        <w:spacing w:after="0" w:line="240" w:lineRule="auto"/>
        <w:jc w:val="both"/>
        <w:rPr>
          <w:rFonts w:eastAsia="Times New Roman" w:cs="Arial"/>
          <w:b/>
          <w:bCs/>
          <w:sz w:val="20"/>
          <w:szCs w:val="20"/>
          <w:lang w:eastAsia="sl-SI"/>
        </w:rPr>
      </w:pPr>
    </w:p>
    <w:p w14:paraId="24BDAD76" w14:textId="1BB442FD" w:rsidR="00A7264E" w:rsidRDefault="00A7264E" w:rsidP="00C02309">
      <w:pPr>
        <w:spacing w:after="0" w:line="240" w:lineRule="auto"/>
        <w:jc w:val="both"/>
        <w:rPr>
          <w:rFonts w:eastAsia="Times New Roman" w:cs="Arial"/>
          <w:b/>
          <w:bCs/>
          <w:sz w:val="20"/>
          <w:szCs w:val="20"/>
          <w:lang w:eastAsia="sl-SI"/>
        </w:rPr>
      </w:pPr>
    </w:p>
    <w:p w14:paraId="6D7AA372" w14:textId="14DD4DD1" w:rsidR="00A7264E" w:rsidRDefault="00A7264E" w:rsidP="00C02309">
      <w:pPr>
        <w:spacing w:after="0" w:line="240" w:lineRule="auto"/>
        <w:jc w:val="both"/>
        <w:rPr>
          <w:rFonts w:eastAsia="Times New Roman" w:cs="Arial"/>
          <w:b/>
          <w:bCs/>
          <w:sz w:val="20"/>
          <w:szCs w:val="20"/>
          <w:lang w:eastAsia="sl-SI"/>
        </w:rPr>
      </w:pPr>
    </w:p>
    <w:p w14:paraId="08FF1914" w14:textId="3D71D90D" w:rsidR="00A7264E" w:rsidRDefault="00A7264E" w:rsidP="00C02309">
      <w:pPr>
        <w:spacing w:after="0" w:line="240" w:lineRule="auto"/>
        <w:jc w:val="both"/>
        <w:rPr>
          <w:rFonts w:eastAsia="Times New Roman" w:cs="Arial"/>
          <w:b/>
          <w:bCs/>
          <w:sz w:val="20"/>
          <w:szCs w:val="20"/>
          <w:lang w:eastAsia="sl-SI"/>
        </w:rPr>
      </w:pPr>
    </w:p>
    <w:p w14:paraId="53A097D2" w14:textId="52ED33CC" w:rsidR="00A7264E" w:rsidRDefault="00A7264E" w:rsidP="00C02309">
      <w:pPr>
        <w:spacing w:after="0" w:line="240" w:lineRule="auto"/>
        <w:jc w:val="both"/>
        <w:rPr>
          <w:rFonts w:eastAsia="Times New Roman" w:cs="Arial"/>
          <w:b/>
          <w:bCs/>
          <w:sz w:val="20"/>
          <w:szCs w:val="20"/>
          <w:lang w:eastAsia="sl-SI"/>
        </w:rPr>
      </w:pPr>
    </w:p>
    <w:p w14:paraId="70E8F126" w14:textId="3378290E" w:rsidR="00A7264E" w:rsidRDefault="00A7264E" w:rsidP="00C02309">
      <w:pPr>
        <w:spacing w:after="0" w:line="240" w:lineRule="auto"/>
        <w:jc w:val="both"/>
        <w:rPr>
          <w:rFonts w:eastAsia="Times New Roman" w:cs="Arial"/>
          <w:b/>
          <w:bCs/>
          <w:sz w:val="20"/>
          <w:szCs w:val="20"/>
          <w:lang w:eastAsia="sl-SI"/>
        </w:rPr>
      </w:pPr>
    </w:p>
    <w:p w14:paraId="23CBC771" w14:textId="5BAF0D38" w:rsidR="00A7264E" w:rsidRDefault="00A7264E" w:rsidP="00C02309">
      <w:pPr>
        <w:spacing w:after="0" w:line="240" w:lineRule="auto"/>
        <w:jc w:val="both"/>
        <w:rPr>
          <w:rFonts w:eastAsia="Times New Roman" w:cs="Arial"/>
          <w:b/>
          <w:bCs/>
          <w:sz w:val="20"/>
          <w:szCs w:val="20"/>
          <w:lang w:eastAsia="sl-SI"/>
        </w:rPr>
      </w:pPr>
    </w:p>
    <w:p w14:paraId="659B0F02" w14:textId="089BAEA0" w:rsidR="00A7264E" w:rsidRDefault="00A7264E" w:rsidP="00C02309">
      <w:pPr>
        <w:spacing w:after="0" w:line="240" w:lineRule="auto"/>
        <w:jc w:val="both"/>
        <w:rPr>
          <w:rFonts w:eastAsia="Times New Roman" w:cs="Arial"/>
          <w:b/>
          <w:bCs/>
          <w:sz w:val="20"/>
          <w:szCs w:val="20"/>
          <w:lang w:eastAsia="sl-SI"/>
        </w:rPr>
      </w:pPr>
    </w:p>
    <w:p w14:paraId="5786DD02" w14:textId="6BD967FF" w:rsidR="00A7264E" w:rsidRDefault="00A7264E" w:rsidP="00C02309">
      <w:pPr>
        <w:spacing w:after="0" w:line="240" w:lineRule="auto"/>
        <w:jc w:val="both"/>
        <w:rPr>
          <w:rFonts w:eastAsia="Times New Roman" w:cs="Arial"/>
          <w:b/>
          <w:bCs/>
          <w:sz w:val="20"/>
          <w:szCs w:val="20"/>
          <w:lang w:eastAsia="sl-SI"/>
        </w:rPr>
      </w:pPr>
    </w:p>
    <w:p w14:paraId="0E778C6A" w14:textId="1B526BD8" w:rsidR="00A7264E" w:rsidRDefault="00A7264E" w:rsidP="00C02309">
      <w:pPr>
        <w:spacing w:after="0" w:line="240" w:lineRule="auto"/>
        <w:jc w:val="both"/>
        <w:rPr>
          <w:rFonts w:eastAsia="Times New Roman" w:cs="Arial"/>
          <w:b/>
          <w:bCs/>
          <w:sz w:val="20"/>
          <w:szCs w:val="20"/>
          <w:lang w:eastAsia="sl-SI"/>
        </w:rPr>
      </w:pPr>
    </w:p>
    <w:p w14:paraId="43FFECD3" w14:textId="4C2D2CB3" w:rsidR="00A7264E" w:rsidRDefault="00A7264E" w:rsidP="00C02309">
      <w:pPr>
        <w:spacing w:after="0" w:line="240" w:lineRule="auto"/>
        <w:jc w:val="both"/>
        <w:rPr>
          <w:rFonts w:eastAsia="Times New Roman" w:cs="Arial"/>
          <w:b/>
          <w:bCs/>
          <w:sz w:val="20"/>
          <w:szCs w:val="20"/>
          <w:lang w:eastAsia="sl-SI"/>
        </w:rPr>
      </w:pPr>
    </w:p>
    <w:p w14:paraId="7C18A4E4" w14:textId="587AC52C" w:rsidR="00A7264E" w:rsidRDefault="00A7264E" w:rsidP="00C02309">
      <w:pPr>
        <w:spacing w:after="0" w:line="240" w:lineRule="auto"/>
        <w:jc w:val="both"/>
        <w:rPr>
          <w:rFonts w:eastAsia="Times New Roman" w:cs="Arial"/>
          <w:b/>
          <w:bCs/>
          <w:sz w:val="20"/>
          <w:szCs w:val="20"/>
          <w:lang w:eastAsia="sl-SI"/>
        </w:rPr>
      </w:pPr>
    </w:p>
    <w:p w14:paraId="78EB1D0C" w14:textId="6EC63D0F" w:rsidR="00A7264E" w:rsidRDefault="00A7264E" w:rsidP="00C02309">
      <w:pPr>
        <w:spacing w:after="0" w:line="240" w:lineRule="auto"/>
        <w:jc w:val="both"/>
        <w:rPr>
          <w:rFonts w:eastAsia="Times New Roman" w:cs="Arial"/>
          <w:b/>
          <w:bCs/>
          <w:sz w:val="20"/>
          <w:szCs w:val="20"/>
          <w:lang w:eastAsia="sl-SI"/>
        </w:rPr>
      </w:pPr>
    </w:p>
    <w:p w14:paraId="46215146" w14:textId="0737C8C5" w:rsidR="00A7264E" w:rsidRDefault="00A7264E" w:rsidP="00C02309">
      <w:pPr>
        <w:spacing w:after="0" w:line="240" w:lineRule="auto"/>
        <w:jc w:val="both"/>
        <w:rPr>
          <w:rFonts w:eastAsia="Times New Roman" w:cs="Arial"/>
          <w:b/>
          <w:bCs/>
          <w:sz w:val="20"/>
          <w:szCs w:val="20"/>
          <w:lang w:eastAsia="sl-SI"/>
        </w:rPr>
      </w:pPr>
    </w:p>
    <w:p w14:paraId="021DD4FC" w14:textId="4D80697D" w:rsidR="00A7264E" w:rsidRDefault="00A7264E" w:rsidP="00C02309">
      <w:pPr>
        <w:spacing w:after="0" w:line="240" w:lineRule="auto"/>
        <w:jc w:val="both"/>
        <w:rPr>
          <w:rFonts w:eastAsia="Times New Roman" w:cs="Arial"/>
          <w:b/>
          <w:bCs/>
          <w:sz w:val="20"/>
          <w:szCs w:val="20"/>
          <w:lang w:eastAsia="sl-SI"/>
        </w:rPr>
      </w:pPr>
    </w:p>
    <w:p w14:paraId="525BC51E" w14:textId="25A5DF2D" w:rsidR="00A7264E" w:rsidRDefault="00A7264E" w:rsidP="00C02309">
      <w:pPr>
        <w:spacing w:after="0" w:line="240" w:lineRule="auto"/>
        <w:jc w:val="both"/>
        <w:rPr>
          <w:rFonts w:eastAsia="Times New Roman" w:cs="Arial"/>
          <w:b/>
          <w:bCs/>
          <w:sz w:val="20"/>
          <w:szCs w:val="20"/>
          <w:lang w:eastAsia="sl-SI"/>
        </w:rPr>
      </w:pPr>
    </w:p>
    <w:p w14:paraId="676F7B91" w14:textId="3AE448AF" w:rsidR="00A7264E" w:rsidRDefault="00A7264E" w:rsidP="00C02309">
      <w:pPr>
        <w:spacing w:after="0" w:line="240" w:lineRule="auto"/>
        <w:jc w:val="both"/>
        <w:rPr>
          <w:rFonts w:eastAsia="Times New Roman" w:cs="Arial"/>
          <w:b/>
          <w:bCs/>
          <w:sz w:val="20"/>
          <w:szCs w:val="20"/>
          <w:lang w:eastAsia="sl-SI"/>
        </w:rPr>
      </w:pPr>
    </w:p>
    <w:p w14:paraId="62C547B3" w14:textId="455C8DF8" w:rsidR="00A7264E" w:rsidRDefault="00A7264E" w:rsidP="00C02309">
      <w:pPr>
        <w:spacing w:after="0" w:line="240" w:lineRule="auto"/>
        <w:jc w:val="both"/>
        <w:rPr>
          <w:rFonts w:eastAsia="Times New Roman" w:cs="Arial"/>
          <w:b/>
          <w:bCs/>
          <w:sz w:val="20"/>
          <w:szCs w:val="20"/>
          <w:lang w:eastAsia="sl-SI"/>
        </w:rPr>
      </w:pPr>
    </w:p>
    <w:p w14:paraId="0ABF4B2C" w14:textId="67B395EC" w:rsidR="00A7264E" w:rsidRDefault="00A7264E" w:rsidP="00C02309">
      <w:pPr>
        <w:spacing w:after="0" w:line="240" w:lineRule="auto"/>
        <w:jc w:val="both"/>
        <w:rPr>
          <w:rFonts w:eastAsia="Times New Roman" w:cs="Arial"/>
          <w:b/>
          <w:bCs/>
          <w:sz w:val="20"/>
          <w:szCs w:val="20"/>
          <w:lang w:eastAsia="sl-SI"/>
        </w:rPr>
      </w:pPr>
    </w:p>
    <w:p w14:paraId="6F8B6EC0" w14:textId="5324AACB" w:rsidR="00A7264E" w:rsidRDefault="00A7264E" w:rsidP="00C02309">
      <w:pPr>
        <w:spacing w:after="0" w:line="240" w:lineRule="auto"/>
        <w:jc w:val="both"/>
        <w:rPr>
          <w:rFonts w:eastAsia="Times New Roman" w:cs="Arial"/>
          <w:b/>
          <w:bCs/>
          <w:sz w:val="20"/>
          <w:szCs w:val="20"/>
          <w:lang w:eastAsia="sl-SI"/>
        </w:rPr>
      </w:pPr>
    </w:p>
    <w:p w14:paraId="40B90F14" w14:textId="16844A3C" w:rsidR="00A7264E" w:rsidRDefault="00A7264E" w:rsidP="00C02309">
      <w:pPr>
        <w:spacing w:after="0" w:line="240" w:lineRule="auto"/>
        <w:jc w:val="both"/>
        <w:rPr>
          <w:rFonts w:eastAsia="Times New Roman" w:cs="Arial"/>
          <w:b/>
          <w:bCs/>
          <w:sz w:val="20"/>
          <w:szCs w:val="20"/>
          <w:lang w:eastAsia="sl-SI"/>
        </w:rPr>
      </w:pPr>
    </w:p>
    <w:p w14:paraId="6C209CB6" w14:textId="3A28E5CF" w:rsidR="00A7264E" w:rsidRDefault="00A7264E" w:rsidP="00C02309">
      <w:pPr>
        <w:spacing w:after="0" w:line="240" w:lineRule="auto"/>
        <w:jc w:val="both"/>
        <w:rPr>
          <w:rFonts w:eastAsia="Times New Roman" w:cs="Arial"/>
          <w:b/>
          <w:bCs/>
          <w:sz w:val="20"/>
          <w:szCs w:val="20"/>
          <w:lang w:eastAsia="sl-SI"/>
        </w:rPr>
      </w:pPr>
    </w:p>
    <w:p w14:paraId="4E04FB0F" w14:textId="30204584" w:rsidR="00A7264E" w:rsidRDefault="00A7264E" w:rsidP="00C02309">
      <w:pPr>
        <w:spacing w:after="0" w:line="240" w:lineRule="auto"/>
        <w:jc w:val="both"/>
        <w:rPr>
          <w:rFonts w:eastAsia="Times New Roman" w:cs="Arial"/>
          <w:b/>
          <w:bCs/>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6EE635CD" w14:textId="77777777" w:rsidTr="00612A75">
        <w:tc>
          <w:tcPr>
            <w:tcW w:w="6803" w:type="dxa"/>
            <w:vMerge w:val="restart"/>
          </w:tcPr>
          <w:p w14:paraId="0F0716FC" w14:textId="77777777"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8176" behindDoc="0" locked="0" layoutInCell="1" allowOverlap="1" wp14:anchorId="531C00C8" wp14:editId="7456E5A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1E098955" w14:textId="77777777" w:rsidR="00612A75" w:rsidRPr="00F82962" w:rsidRDefault="00612A75" w:rsidP="00612A75">
            <w:pPr>
              <w:rPr>
                <w:rFonts w:eastAsia="Yu Gothic" w:cstheme="minorHAnsi"/>
                <w:b/>
              </w:rPr>
            </w:pPr>
          </w:p>
        </w:tc>
      </w:tr>
      <w:tr w:rsidR="00612A75" w:rsidRPr="00F82962" w14:paraId="6D8434F6" w14:textId="77777777" w:rsidTr="00612A75">
        <w:tc>
          <w:tcPr>
            <w:tcW w:w="6803" w:type="dxa"/>
            <w:vMerge/>
            <w:tcBorders>
              <w:right w:val="single" w:sz="4" w:space="0" w:color="auto"/>
            </w:tcBorders>
          </w:tcPr>
          <w:p w14:paraId="10AAF4F5"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09841BAC"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2C263F98"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52628734"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28E9BFB1"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2A6BAF10"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0027B06A"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DA77D72"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22"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3" w:history="1">
              <w:r w:rsidRPr="00F82962">
                <w:rPr>
                  <w:rFonts w:eastAsia="Yu Gothic" w:cstheme="minorHAnsi"/>
                  <w:color w:val="0000FF"/>
                  <w:sz w:val="14"/>
                  <w:szCs w:val="14"/>
                  <w:u w:val="single"/>
                </w:rPr>
                <w:t>www.kranj.si</w:t>
              </w:r>
            </w:hyperlink>
          </w:p>
        </w:tc>
      </w:tr>
    </w:tbl>
    <w:p w14:paraId="03F0B292"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43FF31A1" w14:textId="77777777" w:rsidR="002B1B14" w:rsidRDefault="002B1B14" w:rsidP="002B1B14">
      <w:pPr>
        <w:spacing w:after="0" w:line="240" w:lineRule="auto"/>
        <w:rPr>
          <w:rFonts w:eastAsia="Yu Gothic" w:cstheme="minorHAnsi"/>
          <w:sz w:val="14"/>
          <w:szCs w:val="14"/>
          <w:lang w:eastAsia="sl-SI"/>
        </w:rPr>
      </w:pPr>
    </w:p>
    <w:p w14:paraId="301FB5DF" w14:textId="77777777" w:rsidR="00C02309" w:rsidRPr="002B1B14" w:rsidRDefault="00C02309" w:rsidP="00C02309">
      <w:pPr>
        <w:spacing w:after="0" w:line="240" w:lineRule="auto"/>
        <w:jc w:val="both"/>
        <w:rPr>
          <w:rFonts w:eastAsia="Times New Roman" w:cs="Arial"/>
          <w:sz w:val="20"/>
          <w:szCs w:val="20"/>
          <w:lang w:eastAsia="sl-SI"/>
        </w:rPr>
      </w:pPr>
    </w:p>
    <w:p w14:paraId="4B90F152" w14:textId="77777777" w:rsidR="00C02309" w:rsidRPr="002B1B14" w:rsidRDefault="00C02309" w:rsidP="00C02309">
      <w:pPr>
        <w:spacing w:after="0" w:line="240" w:lineRule="auto"/>
        <w:jc w:val="both"/>
        <w:rPr>
          <w:rFonts w:eastAsia="Times New Roman" w:cs="Arial"/>
          <w:sz w:val="20"/>
          <w:szCs w:val="20"/>
          <w:lang w:eastAsia="sl-SI"/>
        </w:rPr>
      </w:pPr>
    </w:p>
    <w:p w14:paraId="1286B14E"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14:paraId="544CC0FF" w14:textId="77777777" w:rsidR="00C02309" w:rsidRPr="002B1B14" w:rsidRDefault="00C02309" w:rsidP="00C02309">
      <w:pPr>
        <w:spacing w:after="0" w:line="240" w:lineRule="auto"/>
        <w:jc w:val="both"/>
        <w:rPr>
          <w:rFonts w:eastAsia="Times New Roman" w:cs="Arial"/>
          <w:sz w:val="20"/>
          <w:szCs w:val="20"/>
          <w:lang w:eastAsia="sl-SI"/>
        </w:rPr>
      </w:pPr>
    </w:p>
    <w:p w14:paraId="1F94D14D" w14:textId="77777777" w:rsidR="00C02309" w:rsidRPr="002B1B14" w:rsidRDefault="00C02309" w:rsidP="00C02309">
      <w:pPr>
        <w:spacing w:after="0" w:line="240" w:lineRule="auto"/>
        <w:jc w:val="both"/>
        <w:rPr>
          <w:rFonts w:eastAsia="Times New Roman" w:cs="Arial"/>
          <w:sz w:val="20"/>
          <w:szCs w:val="20"/>
          <w:lang w:eastAsia="sl-SI"/>
        </w:rPr>
      </w:pPr>
    </w:p>
    <w:p w14:paraId="2B2E489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14:paraId="29A2DB76" w14:textId="77777777" w:rsidR="00C02309" w:rsidRPr="002B1B14" w:rsidRDefault="00C02309" w:rsidP="00C02309">
      <w:pPr>
        <w:spacing w:after="0" w:line="240" w:lineRule="auto"/>
        <w:jc w:val="both"/>
        <w:rPr>
          <w:rFonts w:eastAsia="Times New Roman" w:cs="Arial"/>
          <w:sz w:val="20"/>
          <w:szCs w:val="20"/>
          <w:lang w:eastAsia="sl-SI"/>
        </w:rPr>
      </w:pPr>
    </w:p>
    <w:p w14:paraId="67CA1036"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14:paraId="4DDCD95C" w14:textId="77777777" w:rsidR="00C02309" w:rsidRPr="002B1B14" w:rsidRDefault="00C02309" w:rsidP="00C02309">
      <w:pPr>
        <w:spacing w:after="0" w:line="240" w:lineRule="auto"/>
        <w:jc w:val="both"/>
        <w:rPr>
          <w:rFonts w:eastAsia="Times New Roman" w:cs="Arial"/>
          <w:sz w:val="20"/>
          <w:szCs w:val="20"/>
          <w:lang w:eastAsia="sl-SI"/>
        </w:rPr>
      </w:pPr>
    </w:p>
    <w:p w14:paraId="2C8B6DEC"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14:paraId="7C04C5DB" w14:textId="77777777" w:rsidR="00C02309" w:rsidRPr="002B1B14" w:rsidRDefault="00C02309" w:rsidP="00C02309">
      <w:pPr>
        <w:spacing w:after="0" w:line="240" w:lineRule="auto"/>
        <w:jc w:val="both"/>
        <w:rPr>
          <w:rFonts w:eastAsia="Times New Roman" w:cs="Arial"/>
          <w:sz w:val="20"/>
          <w:szCs w:val="20"/>
          <w:lang w:eastAsia="sl-SI"/>
        </w:rPr>
      </w:pPr>
    </w:p>
    <w:p w14:paraId="5E275B91" w14:textId="77777777" w:rsidR="00C02309" w:rsidRPr="002B1B14" w:rsidRDefault="00C02309" w:rsidP="00C02309">
      <w:pPr>
        <w:spacing w:after="0" w:line="240" w:lineRule="auto"/>
        <w:jc w:val="both"/>
        <w:rPr>
          <w:rFonts w:eastAsia="Times New Roman" w:cs="Arial"/>
          <w:b/>
          <w:bCs/>
          <w:sz w:val="20"/>
          <w:szCs w:val="20"/>
          <w:u w:val="single"/>
          <w:lang w:eastAsia="sl-SI"/>
        </w:rPr>
      </w:pPr>
    </w:p>
    <w:p w14:paraId="26F0B101"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14:paraId="7AC33958" w14:textId="77777777"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14:paraId="2E7BD7D6" w14:textId="77777777"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14:paraId="6013F1C0" w14:textId="77777777" w:rsidR="00C02309" w:rsidRPr="002B1B14" w:rsidRDefault="00C02309" w:rsidP="00C02309">
      <w:pPr>
        <w:spacing w:after="0" w:line="240" w:lineRule="auto"/>
        <w:jc w:val="both"/>
        <w:rPr>
          <w:rFonts w:eastAsia="Times New Roman" w:cs="Arial"/>
          <w:sz w:val="20"/>
          <w:szCs w:val="20"/>
          <w:lang w:eastAsia="sl-SI"/>
        </w:rPr>
      </w:pPr>
    </w:p>
    <w:p w14:paraId="782E37C0" w14:textId="77777777"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14:paraId="201DBB43" w14:textId="77777777"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14:paraId="2FA5AC38" w14:textId="77777777"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14:paraId="01CCA0A3" w14:textId="77777777"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14:paraId="223B3AD9" w14:textId="77777777"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14:paraId="554D6210" w14:textId="77777777" w:rsidR="00C02309" w:rsidRPr="002B1B14" w:rsidRDefault="00C02309" w:rsidP="00C02309">
      <w:pPr>
        <w:spacing w:after="0" w:line="240" w:lineRule="auto"/>
        <w:ind w:left="5664" w:firstLine="708"/>
        <w:jc w:val="both"/>
        <w:rPr>
          <w:rFonts w:eastAsia="Times New Roman" w:cs="Arial"/>
          <w:sz w:val="20"/>
          <w:szCs w:val="20"/>
          <w:lang w:eastAsia="sl-SI"/>
        </w:rPr>
      </w:pPr>
    </w:p>
    <w:p w14:paraId="14B7D861" w14:textId="77777777" w:rsidR="00BD1DCE" w:rsidRPr="002B1B14" w:rsidRDefault="00BD1DCE"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14:paraId="0E0136EF" w14:textId="77777777" w:rsidTr="0030630C">
        <w:tc>
          <w:tcPr>
            <w:tcW w:w="1908" w:type="dxa"/>
          </w:tcPr>
          <w:p w14:paraId="6BF4CF89" w14:textId="77777777" w:rsidR="00241658" w:rsidRPr="002B1B14" w:rsidRDefault="00241658" w:rsidP="0030630C">
            <w:pPr>
              <w:spacing w:after="0" w:line="288" w:lineRule="auto"/>
              <w:rPr>
                <w:rFonts w:eastAsia="Times New Roman" w:cs="Arial"/>
                <w:b/>
                <w:sz w:val="20"/>
                <w:szCs w:val="20"/>
                <w:lang w:eastAsia="sl-SI"/>
              </w:rPr>
            </w:pPr>
          </w:p>
          <w:p w14:paraId="29CAB3DB" w14:textId="77777777"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14:paraId="6062A06A" w14:textId="77777777" w:rsidR="00241658" w:rsidRPr="002B1B14" w:rsidRDefault="00241658" w:rsidP="0030630C">
            <w:pPr>
              <w:spacing w:after="0" w:line="288" w:lineRule="auto"/>
              <w:rPr>
                <w:rFonts w:eastAsia="Times New Roman" w:cs="Arial"/>
                <w:b/>
                <w:sz w:val="20"/>
                <w:szCs w:val="20"/>
                <w:lang w:eastAsia="sl-SI"/>
              </w:rPr>
            </w:pPr>
          </w:p>
        </w:tc>
        <w:tc>
          <w:tcPr>
            <w:tcW w:w="2520" w:type="dxa"/>
          </w:tcPr>
          <w:p w14:paraId="42B0E3C4" w14:textId="77777777"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14:paraId="171EA734" w14:textId="77777777" w:rsidR="00241658" w:rsidRPr="002B1B14" w:rsidRDefault="00241658" w:rsidP="0030630C">
            <w:pPr>
              <w:spacing w:after="0" w:line="288" w:lineRule="auto"/>
              <w:rPr>
                <w:rFonts w:eastAsia="Times New Roman" w:cs="Arial"/>
                <w:b/>
                <w:sz w:val="20"/>
                <w:szCs w:val="20"/>
                <w:lang w:eastAsia="sl-SI"/>
              </w:rPr>
            </w:pPr>
          </w:p>
        </w:tc>
      </w:tr>
    </w:tbl>
    <w:p w14:paraId="5FA51569" w14:textId="77777777" w:rsidR="00C02309" w:rsidRPr="002B1B14" w:rsidRDefault="00C02309" w:rsidP="00C02309">
      <w:pPr>
        <w:spacing w:after="0" w:line="240" w:lineRule="auto"/>
        <w:jc w:val="both"/>
        <w:rPr>
          <w:rFonts w:eastAsia="Times New Roman" w:cs="Arial"/>
          <w:b/>
          <w:sz w:val="20"/>
          <w:szCs w:val="20"/>
          <w:lang w:eastAsia="sl-SI"/>
        </w:rPr>
      </w:pPr>
    </w:p>
    <w:p w14:paraId="5B334BE3" w14:textId="77777777" w:rsidR="003C7D47" w:rsidRDefault="003C7D47" w:rsidP="00C02309">
      <w:pPr>
        <w:spacing w:after="0" w:line="240" w:lineRule="auto"/>
        <w:jc w:val="both"/>
        <w:rPr>
          <w:rFonts w:eastAsia="Times New Roman" w:cs="Arial"/>
          <w:b/>
          <w:sz w:val="20"/>
          <w:szCs w:val="20"/>
          <w:lang w:eastAsia="sl-SI"/>
        </w:rPr>
      </w:pPr>
    </w:p>
    <w:p w14:paraId="59F32F23" w14:textId="77777777" w:rsidR="008639CE" w:rsidRDefault="008639CE" w:rsidP="00C02309">
      <w:pPr>
        <w:spacing w:after="0" w:line="240" w:lineRule="auto"/>
        <w:jc w:val="both"/>
        <w:rPr>
          <w:rFonts w:eastAsia="Times New Roman" w:cs="Arial"/>
          <w:b/>
          <w:sz w:val="20"/>
          <w:szCs w:val="20"/>
          <w:lang w:eastAsia="sl-SI"/>
        </w:rPr>
      </w:pPr>
    </w:p>
    <w:p w14:paraId="61642C3A" w14:textId="77777777" w:rsidR="00372059" w:rsidRPr="002B1B14" w:rsidRDefault="00372059" w:rsidP="00C02309">
      <w:pPr>
        <w:spacing w:after="0" w:line="240" w:lineRule="auto"/>
        <w:jc w:val="both"/>
        <w:rPr>
          <w:rFonts w:eastAsia="Times New Roman" w:cs="Arial"/>
          <w:b/>
          <w:sz w:val="20"/>
          <w:szCs w:val="20"/>
          <w:lang w:eastAsia="sl-SI"/>
        </w:rPr>
      </w:pPr>
    </w:p>
    <w:p w14:paraId="5B019718" w14:textId="77777777" w:rsidR="00E5057C" w:rsidRPr="002B1B14" w:rsidRDefault="00E5057C" w:rsidP="00C02309">
      <w:pPr>
        <w:spacing w:after="0" w:line="240" w:lineRule="auto"/>
        <w:jc w:val="both"/>
        <w:rPr>
          <w:rFonts w:eastAsia="Times New Roman" w:cs="Arial"/>
          <w:b/>
          <w:sz w:val="20"/>
          <w:szCs w:val="20"/>
          <w:lang w:eastAsia="sl-SI"/>
        </w:rPr>
      </w:pPr>
    </w:p>
    <w:p w14:paraId="670E4E61" w14:textId="77777777"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14:paraId="2AE1D733" w14:textId="1149D28D"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xml:space="preserve">. </w:t>
      </w:r>
      <w:r w:rsidR="004D69F2">
        <w:rPr>
          <w:rFonts w:eastAsia="Times New Roman" w:cs="Arial"/>
          <w:b/>
          <w:sz w:val="20"/>
          <w:szCs w:val="20"/>
          <w:lang w:eastAsia="sl-SI"/>
        </w:rPr>
        <w:t>20</w:t>
      </w:r>
      <w:r w:rsidR="000046C6">
        <w:rPr>
          <w:rFonts w:eastAsia="Times New Roman" w:cs="Arial"/>
          <w:b/>
          <w:sz w:val="20"/>
          <w:szCs w:val="20"/>
          <w:lang w:eastAsia="sl-SI"/>
        </w:rPr>
        <w:t>25</w:t>
      </w:r>
      <w:r w:rsidR="00C02309" w:rsidRPr="002B1B14">
        <w:rPr>
          <w:rFonts w:eastAsia="Times New Roman" w:cs="Arial"/>
          <w:sz w:val="20"/>
          <w:szCs w:val="20"/>
          <w:lang w:eastAsia="sl-SI"/>
        </w:rPr>
        <w:t>.</w:t>
      </w:r>
    </w:p>
    <w:sectPr w:rsidR="00C02309" w:rsidRPr="002B1B14" w:rsidSect="00F82962">
      <w:headerReference w:type="default" r:id="rId24"/>
      <w:footerReference w:type="default" r:id="rId25"/>
      <w:pgSz w:w="11906" w:h="16838"/>
      <w:pgMar w:top="1021" w:right="1701"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96ABE2" w16cex:dateUtc="2025-05-26T05:43:00Z"/>
  <w16cex:commentExtensible w16cex:durableId="14FD750C" w16cex:dateUtc="2025-05-26T05:44:00Z"/>
  <w16cex:commentExtensible w16cex:durableId="327B3800" w16cex:dateUtc="2025-05-26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0C922" w16cid:durableId="3196ABE2"/>
  <w16cid:commentId w16cid:paraId="03127C18" w16cid:durableId="14FD750C"/>
  <w16cid:commentId w16cid:paraId="41D9E0C3" w16cid:durableId="327B38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BC3A" w14:textId="77777777" w:rsidR="007F5DE8" w:rsidRDefault="007F5DE8">
      <w:pPr>
        <w:spacing w:after="0" w:line="240" w:lineRule="auto"/>
      </w:pPr>
      <w:r>
        <w:separator/>
      </w:r>
    </w:p>
  </w:endnote>
  <w:endnote w:type="continuationSeparator" w:id="0">
    <w:p w14:paraId="6A8BE023" w14:textId="77777777" w:rsidR="007F5DE8" w:rsidRDefault="007F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Corbe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80FB" w14:textId="638881EC" w:rsidR="00A7264E" w:rsidRDefault="00A7264E">
    <w:pPr>
      <w:pStyle w:val="Noga"/>
    </w:pPr>
  </w:p>
  <w:p w14:paraId="06ED30AD" w14:textId="77777777" w:rsidR="00A7264E" w:rsidRDefault="00A726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6ABCF" w14:textId="77777777" w:rsidR="007F5DE8" w:rsidRDefault="007F5DE8">
      <w:pPr>
        <w:spacing w:after="0" w:line="240" w:lineRule="auto"/>
      </w:pPr>
      <w:r>
        <w:separator/>
      </w:r>
    </w:p>
  </w:footnote>
  <w:footnote w:type="continuationSeparator" w:id="0">
    <w:p w14:paraId="7439467D" w14:textId="77777777" w:rsidR="007F5DE8" w:rsidRDefault="007F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A685" w14:textId="77777777" w:rsidR="00A7264E" w:rsidRDefault="00A726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4"/>
    <w:multiLevelType w:val="hybridMultilevel"/>
    <w:tmpl w:val="BC84B1D0"/>
    <w:lvl w:ilvl="0" w:tplc="4C3AB732">
      <w:start w:val="5"/>
      <w:numFmt w:val="bullet"/>
      <w:lvlText w:val="-"/>
      <w:lvlJc w:val="left"/>
      <w:pPr>
        <w:tabs>
          <w:tab w:val="num" w:pos="360"/>
        </w:tabs>
        <w:ind w:left="360" w:hanging="360"/>
      </w:pPr>
      <w:rPr>
        <w:rFonts w:ascii="Arial" w:eastAsia="Times New Roman" w:hAnsi="Arial" w:cs="Arial" w:hint="default"/>
      </w:rPr>
    </w:lvl>
    <w:lvl w:ilvl="1" w:tplc="2C74AE46">
      <w:start w:val="1"/>
      <w:numFmt w:val="decimal"/>
      <w:lvlText w:val="%2."/>
      <w:lvlJc w:val="left"/>
      <w:pPr>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5222AE"/>
    <w:multiLevelType w:val="hybridMultilevel"/>
    <w:tmpl w:val="3AB6E426"/>
    <w:lvl w:ilvl="0" w:tplc="0424000F">
      <w:start w:val="1"/>
      <w:numFmt w:val="decimal"/>
      <w:lvlText w:val="%1."/>
      <w:lvlJc w:val="left"/>
      <w:pPr>
        <w:ind w:left="1050" w:hanging="360"/>
      </w:pPr>
      <w:rPr>
        <w:rFonts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4"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18454773"/>
    <w:multiLevelType w:val="hybridMultilevel"/>
    <w:tmpl w:val="A51493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D02FB8"/>
    <w:multiLevelType w:val="hybridMultilevel"/>
    <w:tmpl w:val="64D847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46871"/>
    <w:multiLevelType w:val="hybridMultilevel"/>
    <w:tmpl w:val="FF9A7FEA"/>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5"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7"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9"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4346828"/>
    <w:multiLevelType w:val="hybridMultilevel"/>
    <w:tmpl w:val="8A70748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C9A083E"/>
    <w:multiLevelType w:val="hybridMultilevel"/>
    <w:tmpl w:val="768A0B0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9"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B91134F"/>
    <w:multiLevelType w:val="hybridMultilevel"/>
    <w:tmpl w:val="C5388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3"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35"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40"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715A59"/>
    <w:multiLevelType w:val="hybridMultilevel"/>
    <w:tmpl w:val="5E44BE8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6197C01"/>
    <w:multiLevelType w:val="hybridMultilevel"/>
    <w:tmpl w:val="E7B477B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5"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34"/>
  </w:num>
  <w:num w:numId="4">
    <w:abstractNumId w:val="6"/>
  </w:num>
  <w:num w:numId="5">
    <w:abstractNumId w:val="0"/>
  </w:num>
  <w:num w:numId="6">
    <w:abstractNumId w:val="28"/>
  </w:num>
  <w:num w:numId="7">
    <w:abstractNumId w:val="24"/>
  </w:num>
  <w:num w:numId="8">
    <w:abstractNumId w:val="13"/>
  </w:num>
  <w:num w:numId="9">
    <w:abstractNumId w:val="41"/>
  </w:num>
  <w:num w:numId="10">
    <w:abstractNumId w:val="1"/>
  </w:num>
  <w:num w:numId="11">
    <w:abstractNumId w:val="37"/>
  </w:num>
  <w:num w:numId="12">
    <w:abstractNumId w:val="39"/>
  </w:num>
  <w:num w:numId="13">
    <w:abstractNumId w:val="17"/>
  </w:num>
  <w:num w:numId="14">
    <w:abstractNumId w:val="5"/>
  </w:num>
  <w:num w:numId="15">
    <w:abstractNumId w:val="18"/>
  </w:num>
  <w:num w:numId="16">
    <w:abstractNumId w:val="33"/>
  </w:num>
  <w:num w:numId="17">
    <w:abstractNumId w:val="16"/>
  </w:num>
  <w:num w:numId="18">
    <w:abstractNumId w:val="22"/>
  </w:num>
  <w:num w:numId="19">
    <w:abstractNumId w:val="40"/>
  </w:num>
  <w:num w:numId="20">
    <w:abstractNumId w:val="10"/>
  </w:num>
  <w:num w:numId="21">
    <w:abstractNumId w:val="31"/>
  </w:num>
  <w:num w:numId="22">
    <w:abstractNumId w:val="38"/>
  </w:num>
  <w:num w:numId="23">
    <w:abstractNumId w:val="35"/>
  </w:num>
  <w:num w:numId="24">
    <w:abstractNumId w:val="20"/>
  </w:num>
  <w:num w:numId="25">
    <w:abstractNumId w:val="45"/>
  </w:num>
  <w:num w:numId="26">
    <w:abstractNumId w:val="4"/>
  </w:num>
  <w:num w:numId="27">
    <w:abstractNumId w:val="46"/>
  </w:num>
  <w:num w:numId="28">
    <w:abstractNumId w:val="23"/>
  </w:num>
  <w:num w:numId="29">
    <w:abstractNumId w:val="11"/>
  </w:num>
  <w:num w:numId="30">
    <w:abstractNumId w:val="7"/>
  </w:num>
  <w:num w:numId="31">
    <w:abstractNumId w:val="43"/>
  </w:num>
  <w:num w:numId="32">
    <w:abstractNumId w:val="25"/>
  </w:num>
  <w:num w:numId="33">
    <w:abstractNumId w:val="19"/>
  </w:num>
  <w:num w:numId="34">
    <w:abstractNumId w:val="26"/>
  </w:num>
  <w:num w:numId="35">
    <w:abstractNumId w:val="36"/>
  </w:num>
  <w:num w:numId="36">
    <w:abstractNumId w:val="2"/>
  </w:num>
  <w:num w:numId="37">
    <w:abstractNumId w:val="32"/>
  </w:num>
  <w:num w:numId="38">
    <w:abstractNumId w:val="8"/>
  </w:num>
  <w:num w:numId="39">
    <w:abstractNumId w:val="12"/>
  </w:num>
  <w:num w:numId="40">
    <w:abstractNumId w:val="30"/>
  </w:num>
  <w:num w:numId="41">
    <w:abstractNumId w:val="21"/>
  </w:num>
  <w:num w:numId="42">
    <w:abstractNumId w:val="27"/>
  </w:num>
  <w:num w:numId="43">
    <w:abstractNumId w:val="42"/>
  </w:num>
  <w:num w:numId="44">
    <w:abstractNumId w:val="9"/>
  </w:num>
  <w:num w:numId="45">
    <w:abstractNumId w:val="44"/>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6C6"/>
    <w:rsid w:val="00004D4E"/>
    <w:rsid w:val="00006E69"/>
    <w:rsid w:val="000152F7"/>
    <w:rsid w:val="0002542C"/>
    <w:rsid w:val="00030EA6"/>
    <w:rsid w:val="00036297"/>
    <w:rsid w:val="000434EB"/>
    <w:rsid w:val="000436DC"/>
    <w:rsid w:val="000478F9"/>
    <w:rsid w:val="000634E8"/>
    <w:rsid w:val="00070659"/>
    <w:rsid w:val="00070EFF"/>
    <w:rsid w:val="000714F6"/>
    <w:rsid w:val="00071EA6"/>
    <w:rsid w:val="000809AF"/>
    <w:rsid w:val="00082D01"/>
    <w:rsid w:val="00094F7C"/>
    <w:rsid w:val="00095303"/>
    <w:rsid w:val="000A7D77"/>
    <w:rsid w:val="000B2D58"/>
    <w:rsid w:val="000B54BB"/>
    <w:rsid w:val="000C1AB4"/>
    <w:rsid w:val="000C1EA4"/>
    <w:rsid w:val="000C7D1A"/>
    <w:rsid w:val="000D1F2A"/>
    <w:rsid w:val="000D7DEE"/>
    <w:rsid w:val="000E66B9"/>
    <w:rsid w:val="000F3983"/>
    <w:rsid w:val="000F7061"/>
    <w:rsid w:val="001233BB"/>
    <w:rsid w:val="00132371"/>
    <w:rsid w:val="00134CF0"/>
    <w:rsid w:val="0015227F"/>
    <w:rsid w:val="00156699"/>
    <w:rsid w:val="00160B2A"/>
    <w:rsid w:val="00165CFA"/>
    <w:rsid w:val="00167D2A"/>
    <w:rsid w:val="00191EC7"/>
    <w:rsid w:val="001933AB"/>
    <w:rsid w:val="001B08B7"/>
    <w:rsid w:val="001B12C4"/>
    <w:rsid w:val="001B2D8E"/>
    <w:rsid w:val="001B480A"/>
    <w:rsid w:val="001C1BD0"/>
    <w:rsid w:val="001C33C2"/>
    <w:rsid w:val="001C536F"/>
    <w:rsid w:val="001C7368"/>
    <w:rsid w:val="001C7911"/>
    <w:rsid w:val="001D15AF"/>
    <w:rsid w:val="001D4D44"/>
    <w:rsid w:val="001D52AE"/>
    <w:rsid w:val="001D6EAE"/>
    <w:rsid w:val="001F525B"/>
    <w:rsid w:val="00215D6E"/>
    <w:rsid w:val="00222C8D"/>
    <w:rsid w:val="00224A6C"/>
    <w:rsid w:val="0022644F"/>
    <w:rsid w:val="00226C54"/>
    <w:rsid w:val="002371A5"/>
    <w:rsid w:val="00241658"/>
    <w:rsid w:val="002445CA"/>
    <w:rsid w:val="00244699"/>
    <w:rsid w:val="00251881"/>
    <w:rsid w:val="0025318D"/>
    <w:rsid w:val="0026250B"/>
    <w:rsid w:val="002629EA"/>
    <w:rsid w:val="0026701D"/>
    <w:rsid w:val="002768A0"/>
    <w:rsid w:val="00276A25"/>
    <w:rsid w:val="00283449"/>
    <w:rsid w:val="0029089E"/>
    <w:rsid w:val="002910D9"/>
    <w:rsid w:val="00292A8B"/>
    <w:rsid w:val="00293593"/>
    <w:rsid w:val="00296853"/>
    <w:rsid w:val="00297AE3"/>
    <w:rsid w:val="002A5C8F"/>
    <w:rsid w:val="002B11E5"/>
    <w:rsid w:val="002B137A"/>
    <w:rsid w:val="002B1B14"/>
    <w:rsid w:val="002C2C1F"/>
    <w:rsid w:val="002C3D8D"/>
    <w:rsid w:val="002C59D5"/>
    <w:rsid w:val="002C6493"/>
    <w:rsid w:val="002C6F65"/>
    <w:rsid w:val="002D1177"/>
    <w:rsid w:val="002D709B"/>
    <w:rsid w:val="002F1B61"/>
    <w:rsid w:val="002F386F"/>
    <w:rsid w:val="0030630C"/>
    <w:rsid w:val="00306C0C"/>
    <w:rsid w:val="00307D99"/>
    <w:rsid w:val="0032415D"/>
    <w:rsid w:val="00327036"/>
    <w:rsid w:val="003339FA"/>
    <w:rsid w:val="00336E8E"/>
    <w:rsid w:val="00341CB4"/>
    <w:rsid w:val="00344338"/>
    <w:rsid w:val="003533E3"/>
    <w:rsid w:val="00360956"/>
    <w:rsid w:val="0036333F"/>
    <w:rsid w:val="00372059"/>
    <w:rsid w:val="00372F60"/>
    <w:rsid w:val="00373532"/>
    <w:rsid w:val="003752B0"/>
    <w:rsid w:val="003776D8"/>
    <w:rsid w:val="00381701"/>
    <w:rsid w:val="00386B8B"/>
    <w:rsid w:val="00386C06"/>
    <w:rsid w:val="003A05FD"/>
    <w:rsid w:val="003A4E49"/>
    <w:rsid w:val="003A748D"/>
    <w:rsid w:val="003A7FCE"/>
    <w:rsid w:val="003C5938"/>
    <w:rsid w:val="003C79C0"/>
    <w:rsid w:val="003C7D47"/>
    <w:rsid w:val="003D1A7A"/>
    <w:rsid w:val="003D2B8C"/>
    <w:rsid w:val="003D4F8D"/>
    <w:rsid w:val="003D7157"/>
    <w:rsid w:val="003E0399"/>
    <w:rsid w:val="003E3E67"/>
    <w:rsid w:val="003F232E"/>
    <w:rsid w:val="003F5B60"/>
    <w:rsid w:val="00403430"/>
    <w:rsid w:val="004128FD"/>
    <w:rsid w:val="004151BE"/>
    <w:rsid w:val="00430639"/>
    <w:rsid w:val="004327CA"/>
    <w:rsid w:val="0044409D"/>
    <w:rsid w:val="004446C8"/>
    <w:rsid w:val="004463F3"/>
    <w:rsid w:val="0045010B"/>
    <w:rsid w:val="0045556B"/>
    <w:rsid w:val="00466D07"/>
    <w:rsid w:val="00467143"/>
    <w:rsid w:val="004751EA"/>
    <w:rsid w:val="0047640F"/>
    <w:rsid w:val="004820D6"/>
    <w:rsid w:val="00482509"/>
    <w:rsid w:val="0048261F"/>
    <w:rsid w:val="00495F05"/>
    <w:rsid w:val="004A2353"/>
    <w:rsid w:val="004A36E0"/>
    <w:rsid w:val="004A41D2"/>
    <w:rsid w:val="004A4786"/>
    <w:rsid w:val="004A6B41"/>
    <w:rsid w:val="004B70BF"/>
    <w:rsid w:val="004D561E"/>
    <w:rsid w:val="004D69F2"/>
    <w:rsid w:val="004E4D50"/>
    <w:rsid w:val="00501254"/>
    <w:rsid w:val="00513BC4"/>
    <w:rsid w:val="00527BB3"/>
    <w:rsid w:val="0053257A"/>
    <w:rsid w:val="0053473F"/>
    <w:rsid w:val="005415FD"/>
    <w:rsid w:val="005443C2"/>
    <w:rsid w:val="0055023E"/>
    <w:rsid w:val="005636BF"/>
    <w:rsid w:val="005660E6"/>
    <w:rsid w:val="00566E6F"/>
    <w:rsid w:val="00577E38"/>
    <w:rsid w:val="005849F0"/>
    <w:rsid w:val="005859D6"/>
    <w:rsid w:val="005878FC"/>
    <w:rsid w:val="00590004"/>
    <w:rsid w:val="00592A94"/>
    <w:rsid w:val="005937B1"/>
    <w:rsid w:val="0059515C"/>
    <w:rsid w:val="005A1E75"/>
    <w:rsid w:val="005A7D58"/>
    <w:rsid w:val="005B5245"/>
    <w:rsid w:val="005B636A"/>
    <w:rsid w:val="005B6ECB"/>
    <w:rsid w:val="005C0C51"/>
    <w:rsid w:val="005C48A2"/>
    <w:rsid w:val="005D5A3E"/>
    <w:rsid w:val="005D694F"/>
    <w:rsid w:val="005F0310"/>
    <w:rsid w:val="005F389C"/>
    <w:rsid w:val="005F5799"/>
    <w:rsid w:val="005F7BF9"/>
    <w:rsid w:val="00602D92"/>
    <w:rsid w:val="00604B28"/>
    <w:rsid w:val="00604B94"/>
    <w:rsid w:val="00610789"/>
    <w:rsid w:val="006111AA"/>
    <w:rsid w:val="00612A75"/>
    <w:rsid w:val="006176E6"/>
    <w:rsid w:val="00630E0F"/>
    <w:rsid w:val="006338E4"/>
    <w:rsid w:val="00640017"/>
    <w:rsid w:val="006412FF"/>
    <w:rsid w:val="0064217F"/>
    <w:rsid w:val="00646B36"/>
    <w:rsid w:val="00653411"/>
    <w:rsid w:val="0065456B"/>
    <w:rsid w:val="00655866"/>
    <w:rsid w:val="006572BC"/>
    <w:rsid w:val="0066562C"/>
    <w:rsid w:val="00666289"/>
    <w:rsid w:val="00666AD4"/>
    <w:rsid w:val="00672CCA"/>
    <w:rsid w:val="0068484C"/>
    <w:rsid w:val="00685A77"/>
    <w:rsid w:val="006A06A0"/>
    <w:rsid w:val="006B259D"/>
    <w:rsid w:val="006B5775"/>
    <w:rsid w:val="006C0983"/>
    <w:rsid w:val="006C1D51"/>
    <w:rsid w:val="006D101E"/>
    <w:rsid w:val="006D2954"/>
    <w:rsid w:val="006D60FA"/>
    <w:rsid w:val="006E0203"/>
    <w:rsid w:val="006F39EF"/>
    <w:rsid w:val="006F5D06"/>
    <w:rsid w:val="00715F7C"/>
    <w:rsid w:val="00724E1D"/>
    <w:rsid w:val="00725C35"/>
    <w:rsid w:val="0073273E"/>
    <w:rsid w:val="00742AA7"/>
    <w:rsid w:val="0074525A"/>
    <w:rsid w:val="0074688D"/>
    <w:rsid w:val="00750CE3"/>
    <w:rsid w:val="00763005"/>
    <w:rsid w:val="00764721"/>
    <w:rsid w:val="007742ED"/>
    <w:rsid w:val="007747F3"/>
    <w:rsid w:val="007773FC"/>
    <w:rsid w:val="00786609"/>
    <w:rsid w:val="00787186"/>
    <w:rsid w:val="0079580E"/>
    <w:rsid w:val="007A068A"/>
    <w:rsid w:val="007A0926"/>
    <w:rsid w:val="007A670F"/>
    <w:rsid w:val="007A753B"/>
    <w:rsid w:val="007B437A"/>
    <w:rsid w:val="007B504E"/>
    <w:rsid w:val="007B5E0E"/>
    <w:rsid w:val="007C57F2"/>
    <w:rsid w:val="007C7958"/>
    <w:rsid w:val="007E4CF9"/>
    <w:rsid w:val="007E5065"/>
    <w:rsid w:val="007E5087"/>
    <w:rsid w:val="007F5DE8"/>
    <w:rsid w:val="00800B75"/>
    <w:rsid w:val="00802A26"/>
    <w:rsid w:val="00805785"/>
    <w:rsid w:val="0080630B"/>
    <w:rsid w:val="00810713"/>
    <w:rsid w:val="0081543E"/>
    <w:rsid w:val="008173F0"/>
    <w:rsid w:val="00832976"/>
    <w:rsid w:val="00835044"/>
    <w:rsid w:val="0084051A"/>
    <w:rsid w:val="00841CE0"/>
    <w:rsid w:val="00844AD2"/>
    <w:rsid w:val="008536D0"/>
    <w:rsid w:val="00855A76"/>
    <w:rsid w:val="00855C28"/>
    <w:rsid w:val="00862A7C"/>
    <w:rsid w:val="008639CE"/>
    <w:rsid w:val="0086693F"/>
    <w:rsid w:val="008735A6"/>
    <w:rsid w:val="00875A6E"/>
    <w:rsid w:val="00875B8D"/>
    <w:rsid w:val="0088003E"/>
    <w:rsid w:val="00890BCF"/>
    <w:rsid w:val="00895B39"/>
    <w:rsid w:val="008A4D8D"/>
    <w:rsid w:val="008A7532"/>
    <w:rsid w:val="008B054F"/>
    <w:rsid w:val="008B3316"/>
    <w:rsid w:val="008C362B"/>
    <w:rsid w:val="008C367D"/>
    <w:rsid w:val="008C3736"/>
    <w:rsid w:val="008D3115"/>
    <w:rsid w:val="008D3AE8"/>
    <w:rsid w:val="008D46B3"/>
    <w:rsid w:val="008E1FAE"/>
    <w:rsid w:val="008F05C7"/>
    <w:rsid w:val="008F2B0E"/>
    <w:rsid w:val="008F3DDF"/>
    <w:rsid w:val="009025A5"/>
    <w:rsid w:val="0090296A"/>
    <w:rsid w:val="0090346E"/>
    <w:rsid w:val="00907560"/>
    <w:rsid w:val="0091531B"/>
    <w:rsid w:val="009173DE"/>
    <w:rsid w:val="00917F95"/>
    <w:rsid w:val="00926317"/>
    <w:rsid w:val="00926BDB"/>
    <w:rsid w:val="009364BC"/>
    <w:rsid w:val="00940A40"/>
    <w:rsid w:val="00942770"/>
    <w:rsid w:val="009432FA"/>
    <w:rsid w:val="0094627C"/>
    <w:rsid w:val="00950357"/>
    <w:rsid w:val="00951BC8"/>
    <w:rsid w:val="00956376"/>
    <w:rsid w:val="00956BE0"/>
    <w:rsid w:val="00960648"/>
    <w:rsid w:val="00970DCC"/>
    <w:rsid w:val="00975389"/>
    <w:rsid w:val="00995F03"/>
    <w:rsid w:val="0099636E"/>
    <w:rsid w:val="009A0A9C"/>
    <w:rsid w:val="009A2C4D"/>
    <w:rsid w:val="009A3943"/>
    <w:rsid w:val="009A66C1"/>
    <w:rsid w:val="009B131A"/>
    <w:rsid w:val="009B2658"/>
    <w:rsid w:val="009B492F"/>
    <w:rsid w:val="009B7E32"/>
    <w:rsid w:val="009C366E"/>
    <w:rsid w:val="009C445C"/>
    <w:rsid w:val="009D186F"/>
    <w:rsid w:val="009D200C"/>
    <w:rsid w:val="009D238B"/>
    <w:rsid w:val="009D2C19"/>
    <w:rsid w:val="009D3D7E"/>
    <w:rsid w:val="009D7F59"/>
    <w:rsid w:val="009E29D2"/>
    <w:rsid w:val="009E3706"/>
    <w:rsid w:val="009E3877"/>
    <w:rsid w:val="009E43D7"/>
    <w:rsid w:val="009F1BFC"/>
    <w:rsid w:val="009F3DBC"/>
    <w:rsid w:val="00A01732"/>
    <w:rsid w:val="00A03616"/>
    <w:rsid w:val="00A03FB9"/>
    <w:rsid w:val="00A0440D"/>
    <w:rsid w:val="00A04CC2"/>
    <w:rsid w:val="00A10DCE"/>
    <w:rsid w:val="00A13C6E"/>
    <w:rsid w:val="00A23D46"/>
    <w:rsid w:val="00A25D35"/>
    <w:rsid w:val="00A27E91"/>
    <w:rsid w:val="00A30B28"/>
    <w:rsid w:val="00A32AF1"/>
    <w:rsid w:val="00A338FA"/>
    <w:rsid w:val="00A420D0"/>
    <w:rsid w:val="00A4388E"/>
    <w:rsid w:val="00A447D8"/>
    <w:rsid w:val="00A44C81"/>
    <w:rsid w:val="00A44DE3"/>
    <w:rsid w:val="00A65385"/>
    <w:rsid w:val="00A7264E"/>
    <w:rsid w:val="00A72DD8"/>
    <w:rsid w:val="00A74571"/>
    <w:rsid w:val="00A848B7"/>
    <w:rsid w:val="00AA32AD"/>
    <w:rsid w:val="00AA6D4F"/>
    <w:rsid w:val="00AB11D7"/>
    <w:rsid w:val="00AB33D1"/>
    <w:rsid w:val="00AC2E66"/>
    <w:rsid w:val="00AC35EE"/>
    <w:rsid w:val="00AC6D37"/>
    <w:rsid w:val="00AC752B"/>
    <w:rsid w:val="00AD1416"/>
    <w:rsid w:val="00AD33EB"/>
    <w:rsid w:val="00AD6209"/>
    <w:rsid w:val="00AE1A00"/>
    <w:rsid w:val="00AE2BC1"/>
    <w:rsid w:val="00AF276C"/>
    <w:rsid w:val="00AF54C8"/>
    <w:rsid w:val="00AF5671"/>
    <w:rsid w:val="00B003F5"/>
    <w:rsid w:val="00B06F93"/>
    <w:rsid w:val="00B07DA8"/>
    <w:rsid w:val="00B16464"/>
    <w:rsid w:val="00B21045"/>
    <w:rsid w:val="00B21E1D"/>
    <w:rsid w:val="00B22EF4"/>
    <w:rsid w:val="00B2403B"/>
    <w:rsid w:val="00B24241"/>
    <w:rsid w:val="00B25A3B"/>
    <w:rsid w:val="00B272F5"/>
    <w:rsid w:val="00B305FE"/>
    <w:rsid w:val="00B31316"/>
    <w:rsid w:val="00B43EB0"/>
    <w:rsid w:val="00B45D1C"/>
    <w:rsid w:val="00B5031C"/>
    <w:rsid w:val="00B50C35"/>
    <w:rsid w:val="00B74D89"/>
    <w:rsid w:val="00B77648"/>
    <w:rsid w:val="00B80780"/>
    <w:rsid w:val="00B84CC5"/>
    <w:rsid w:val="00B850DD"/>
    <w:rsid w:val="00B93228"/>
    <w:rsid w:val="00B955E9"/>
    <w:rsid w:val="00B97F19"/>
    <w:rsid w:val="00BA365F"/>
    <w:rsid w:val="00BA4924"/>
    <w:rsid w:val="00BB18DC"/>
    <w:rsid w:val="00BB5837"/>
    <w:rsid w:val="00BC3502"/>
    <w:rsid w:val="00BC7E3C"/>
    <w:rsid w:val="00BD0827"/>
    <w:rsid w:val="00BD153D"/>
    <w:rsid w:val="00BD1DCE"/>
    <w:rsid w:val="00BD5B30"/>
    <w:rsid w:val="00BE3555"/>
    <w:rsid w:val="00BE5625"/>
    <w:rsid w:val="00BF03D0"/>
    <w:rsid w:val="00BF4E40"/>
    <w:rsid w:val="00C02309"/>
    <w:rsid w:val="00C034DA"/>
    <w:rsid w:val="00C057E4"/>
    <w:rsid w:val="00C07F70"/>
    <w:rsid w:val="00C103D5"/>
    <w:rsid w:val="00C2459E"/>
    <w:rsid w:val="00C271E8"/>
    <w:rsid w:val="00C32F87"/>
    <w:rsid w:val="00C4428A"/>
    <w:rsid w:val="00C466B5"/>
    <w:rsid w:val="00C66626"/>
    <w:rsid w:val="00C80FFF"/>
    <w:rsid w:val="00C810CA"/>
    <w:rsid w:val="00C81774"/>
    <w:rsid w:val="00C81CFB"/>
    <w:rsid w:val="00C84361"/>
    <w:rsid w:val="00C84AFA"/>
    <w:rsid w:val="00C87362"/>
    <w:rsid w:val="00CA18CC"/>
    <w:rsid w:val="00CA3F59"/>
    <w:rsid w:val="00CB46D0"/>
    <w:rsid w:val="00CB7AC1"/>
    <w:rsid w:val="00CC4517"/>
    <w:rsid w:val="00CD12FC"/>
    <w:rsid w:val="00CD4821"/>
    <w:rsid w:val="00CE00CA"/>
    <w:rsid w:val="00CF3092"/>
    <w:rsid w:val="00CF4FD4"/>
    <w:rsid w:val="00D01F41"/>
    <w:rsid w:val="00D0260E"/>
    <w:rsid w:val="00D120D8"/>
    <w:rsid w:val="00D16E23"/>
    <w:rsid w:val="00D173B0"/>
    <w:rsid w:val="00D2507E"/>
    <w:rsid w:val="00D251B6"/>
    <w:rsid w:val="00D35114"/>
    <w:rsid w:val="00D52D36"/>
    <w:rsid w:val="00D535A3"/>
    <w:rsid w:val="00D6724E"/>
    <w:rsid w:val="00D75EF9"/>
    <w:rsid w:val="00D83731"/>
    <w:rsid w:val="00D8427A"/>
    <w:rsid w:val="00D91FF2"/>
    <w:rsid w:val="00DA03A8"/>
    <w:rsid w:val="00DB036D"/>
    <w:rsid w:val="00DB4034"/>
    <w:rsid w:val="00DB5A4E"/>
    <w:rsid w:val="00DC5D41"/>
    <w:rsid w:val="00DC5F13"/>
    <w:rsid w:val="00DF2A4C"/>
    <w:rsid w:val="00DF4312"/>
    <w:rsid w:val="00E012C6"/>
    <w:rsid w:val="00E0159C"/>
    <w:rsid w:val="00E051DE"/>
    <w:rsid w:val="00E17488"/>
    <w:rsid w:val="00E3524A"/>
    <w:rsid w:val="00E421EE"/>
    <w:rsid w:val="00E45BD7"/>
    <w:rsid w:val="00E5057C"/>
    <w:rsid w:val="00E61201"/>
    <w:rsid w:val="00E741AA"/>
    <w:rsid w:val="00E8482B"/>
    <w:rsid w:val="00EA45D5"/>
    <w:rsid w:val="00EA4BDB"/>
    <w:rsid w:val="00EB42A5"/>
    <w:rsid w:val="00EB6CBD"/>
    <w:rsid w:val="00EC050E"/>
    <w:rsid w:val="00EC1D93"/>
    <w:rsid w:val="00EC6846"/>
    <w:rsid w:val="00EC7457"/>
    <w:rsid w:val="00EF33FC"/>
    <w:rsid w:val="00F00F67"/>
    <w:rsid w:val="00F043FD"/>
    <w:rsid w:val="00F05EE3"/>
    <w:rsid w:val="00F13275"/>
    <w:rsid w:val="00F2342C"/>
    <w:rsid w:val="00F30418"/>
    <w:rsid w:val="00F52407"/>
    <w:rsid w:val="00F641FA"/>
    <w:rsid w:val="00F64A1C"/>
    <w:rsid w:val="00F658BC"/>
    <w:rsid w:val="00F717AE"/>
    <w:rsid w:val="00F82374"/>
    <w:rsid w:val="00F82962"/>
    <w:rsid w:val="00F8299C"/>
    <w:rsid w:val="00F905C1"/>
    <w:rsid w:val="00FA6755"/>
    <w:rsid w:val="00FA67D3"/>
    <w:rsid w:val="00FC4FA7"/>
    <w:rsid w:val="00FD67AB"/>
    <w:rsid w:val="00FD6C59"/>
    <w:rsid w:val="00FD725F"/>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6771"/>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C7958"/>
    <w:pPr>
      <w:spacing w:after="0" w:line="240" w:lineRule="auto"/>
    </w:pPr>
  </w:style>
  <w:style w:type="character" w:styleId="Pripombasklic">
    <w:name w:val="annotation reference"/>
    <w:basedOn w:val="Privzetapisavaodstavka"/>
    <w:uiPriority w:val="99"/>
    <w:semiHidden/>
    <w:unhideWhenUsed/>
    <w:rsid w:val="003D4F8D"/>
    <w:rPr>
      <w:sz w:val="16"/>
      <w:szCs w:val="16"/>
    </w:rPr>
  </w:style>
  <w:style w:type="paragraph" w:styleId="Pripombabesedilo">
    <w:name w:val="annotation text"/>
    <w:basedOn w:val="Navaden"/>
    <w:link w:val="PripombabesediloZnak"/>
    <w:uiPriority w:val="99"/>
    <w:unhideWhenUsed/>
    <w:rsid w:val="003D4F8D"/>
    <w:pPr>
      <w:spacing w:line="240" w:lineRule="auto"/>
    </w:pPr>
    <w:rPr>
      <w:sz w:val="20"/>
      <w:szCs w:val="20"/>
    </w:rPr>
  </w:style>
  <w:style w:type="character" w:customStyle="1" w:styleId="PripombabesediloZnak">
    <w:name w:val="Pripomba – besedilo Znak"/>
    <w:basedOn w:val="Privzetapisavaodstavka"/>
    <w:link w:val="Pripombabesedilo"/>
    <w:uiPriority w:val="99"/>
    <w:rsid w:val="003D4F8D"/>
    <w:rPr>
      <w:sz w:val="20"/>
      <w:szCs w:val="20"/>
    </w:rPr>
  </w:style>
  <w:style w:type="paragraph" w:styleId="Zadevapripombe">
    <w:name w:val="annotation subject"/>
    <w:basedOn w:val="Pripombabesedilo"/>
    <w:next w:val="Pripombabesedilo"/>
    <w:link w:val="ZadevapripombeZnak"/>
    <w:uiPriority w:val="99"/>
    <w:semiHidden/>
    <w:unhideWhenUsed/>
    <w:rsid w:val="003D4F8D"/>
    <w:rPr>
      <w:b/>
      <w:bCs/>
    </w:rPr>
  </w:style>
  <w:style w:type="character" w:customStyle="1" w:styleId="ZadevapripombeZnak">
    <w:name w:val="Zadeva pripombe Znak"/>
    <w:basedOn w:val="PripombabesediloZnak"/>
    <w:link w:val="Zadevapripombe"/>
    <w:uiPriority w:val="99"/>
    <w:semiHidden/>
    <w:rsid w:val="003D4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lena.bundalo@kranj.si" TargetMode="External"/><Relationship Id="rId7" Type="http://schemas.openxmlformats.org/officeDocument/2006/relationships/endnotes" Target="endnotes.xml"/><Relationship Id="rId12" Type="http://schemas.openxmlformats.org/officeDocument/2006/relationships/hyperlink" Target="mailto:jelena.bundalo@kranj.si" TargetMode="External"/><Relationship Id="rId17" Type="http://schemas.openxmlformats.org/officeDocument/2006/relationships/hyperlink" Target="mailto:mok@kranj.s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hyperlink" Target="http://www.kranj.si" TargetMode="Externa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mailto:mok@kranj.si"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E4B1BA-BCCE-482C-B856-B2B9DF0D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22</Pages>
  <Words>6842</Words>
  <Characters>39001</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Jelena Bundalo</cp:lastModifiedBy>
  <cp:revision>28</cp:revision>
  <cp:lastPrinted>2025-06-04T10:55:00Z</cp:lastPrinted>
  <dcterms:created xsi:type="dcterms:W3CDTF">2025-01-21T08:58:00Z</dcterms:created>
  <dcterms:modified xsi:type="dcterms:W3CDTF">2025-06-10T07:06:00Z</dcterms:modified>
</cp:coreProperties>
</file>