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70182" w:rsidRPr="003F0043" w:rsidTr="00D451C3">
        <w:tc>
          <w:tcPr>
            <w:tcW w:w="6803" w:type="dxa"/>
            <w:vMerge w:val="restart"/>
          </w:tcPr>
          <w:p w:rsidR="00570182" w:rsidRPr="003F0043" w:rsidRDefault="00570182" w:rsidP="00D451C3">
            <w:pPr>
              <w:pStyle w:val="Glava"/>
              <w:tabs>
                <w:tab w:val="clear" w:pos="4536"/>
                <w:tab w:val="clear" w:pos="9072"/>
              </w:tabs>
              <w:rPr>
                <w:rFonts w:asciiTheme="minorHAnsi" w:eastAsia="Yu Gothic" w:hAnsiTheme="minorHAnsi" w:cstheme="minorHAnsi"/>
              </w:rPr>
            </w:pPr>
            <w:r w:rsidRPr="00C51A2A">
              <w:rPr>
                <w:rFonts w:eastAsia="Yu Gothic" w:cstheme="minorHAnsi"/>
                <w:noProof/>
                <w:lang w:bidi="ar-SA"/>
              </w:rPr>
              <w:drawing>
                <wp:anchor distT="0" distB="0" distL="114300" distR="114300" simplePos="0" relativeHeight="251659264" behindDoc="0" locked="0" layoutInCell="1" allowOverlap="1" wp14:anchorId="0AB5F252" wp14:editId="011DE52C">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570182" w:rsidRPr="003F0043" w:rsidRDefault="00570182" w:rsidP="00D451C3">
            <w:pPr>
              <w:pStyle w:val="Glava"/>
              <w:tabs>
                <w:tab w:val="clear" w:pos="4536"/>
                <w:tab w:val="clear" w:pos="9072"/>
              </w:tabs>
              <w:rPr>
                <w:rFonts w:asciiTheme="minorHAnsi" w:eastAsia="Yu Gothic" w:hAnsiTheme="minorHAnsi" w:cstheme="minorHAnsi"/>
                <w:b/>
              </w:rPr>
            </w:pPr>
          </w:p>
        </w:tc>
      </w:tr>
      <w:tr w:rsidR="00570182" w:rsidRPr="003F0043" w:rsidTr="00D451C3">
        <w:tc>
          <w:tcPr>
            <w:tcW w:w="6803" w:type="dxa"/>
            <w:vMerge/>
            <w:tcBorders>
              <w:right w:val="single" w:sz="4" w:space="0" w:color="auto"/>
            </w:tcBorders>
          </w:tcPr>
          <w:p w:rsidR="00570182" w:rsidRPr="003F0043" w:rsidRDefault="00570182" w:rsidP="00D451C3">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570182" w:rsidRPr="003A4610" w:rsidRDefault="00570182" w:rsidP="00D451C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rsidR="00570182" w:rsidRDefault="00570182" w:rsidP="00D451C3">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Sektor za finance in splošne zadeve</w:t>
            </w:r>
          </w:p>
          <w:p w:rsidR="00570182" w:rsidRPr="00EB2EA2" w:rsidRDefault="00570182" w:rsidP="00D451C3">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6"/>
                <w:szCs w:val="16"/>
              </w:rPr>
              <w:t xml:space="preserve"> </w:t>
            </w:r>
            <w:r w:rsidRPr="00EB2EA2">
              <w:rPr>
                <w:rFonts w:asciiTheme="minorHAnsi" w:eastAsia="Yu Gothic UI" w:hAnsiTheme="minorHAnsi" w:cstheme="minorHAnsi"/>
                <w:b/>
                <w:sz w:val="14"/>
                <w:szCs w:val="14"/>
              </w:rPr>
              <w:t xml:space="preserve">Oddelek za splošne zadeve in civilno   </w:t>
            </w:r>
          </w:p>
          <w:p w:rsidR="00570182" w:rsidRPr="00EB2EA2" w:rsidRDefault="00570182" w:rsidP="00D451C3">
            <w:pPr>
              <w:pStyle w:val="Glava"/>
              <w:tabs>
                <w:tab w:val="clear" w:pos="4536"/>
                <w:tab w:val="clear" w:pos="9072"/>
              </w:tabs>
              <w:rPr>
                <w:rFonts w:asciiTheme="minorHAnsi" w:eastAsia="Yu Gothic UI" w:hAnsiTheme="minorHAnsi" w:cstheme="minorHAnsi"/>
                <w:b/>
                <w:sz w:val="14"/>
                <w:szCs w:val="14"/>
              </w:rPr>
            </w:pPr>
            <w:r w:rsidRPr="00EB2EA2">
              <w:rPr>
                <w:rFonts w:asciiTheme="minorHAnsi" w:eastAsia="Yu Gothic UI" w:hAnsiTheme="minorHAnsi" w:cstheme="minorHAnsi"/>
                <w:b/>
                <w:sz w:val="14"/>
                <w:szCs w:val="14"/>
              </w:rPr>
              <w:t xml:space="preserve"> zaščito ter reševanje   </w:t>
            </w:r>
          </w:p>
          <w:p w:rsidR="00570182" w:rsidRPr="003A4610" w:rsidRDefault="00570182" w:rsidP="00D451C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570182" w:rsidRPr="003A4610" w:rsidRDefault="00570182" w:rsidP="00D451C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114</w:t>
            </w:r>
          </w:p>
          <w:p w:rsidR="00570182" w:rsidRPr="003F0043" w:rsidRDefault="00570182" w:rsidP="00D451C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9"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0" w:history="1">
              <w:r w:rsidRPr="003A4610">
                <w:rPr>
                  <w:rStyle w:val="Hiperpovezava"/>
                  <w:rFonts w:asciiTheme="minorHAnsi" w:eastAsia="Yu Gothic" w:hAnsiTheme="minorHAnsi" w:cstheme="minorHAnsi"/>
                  <w:sz w:val="14"/>
                  <w:szCs w:val="14"/>
                </w:rPr>
                <w:t>www.kranj.si</w:t>
              </w:r>
            </w:hyperlink>
          </w:p>
        </w:tc>
      </w:tr>
    </w:tbl>
    <w:p w:rsidR="000946CF" w:rsidRDefault="000946CF">
      <w:pPr>
        <w:widowControl/>
        <w:spacing w:after="160" w:line="259" w:lineRule="auto"/>
      </w:pPr>
    </w:p>
    <w:p w:rsidR="00570182" w:rsidRDefault="000946CF" w:rsidP="00570182">
      <w:pPr>
        <w:pStyle w:val="Telobesedila31"/>
        <w:jc w:val="center"/>
        <w:rPr>
          <w:b/>
          <w:color w:val="000000"/>
          <w:sz w:val="44"/>
          <w:szCs w:val="44"/>
        </w:rPr>
      </w:pPr>
      <w:r>
        <w:rPr>
          <w:b/>
          <w:color w:val="000000"/>
          <w:sz w:val="44"/>
          <w:szCs w:val="44"/>
        </w:rPr>
        <w:t xml:space="preserve">   </w:t>
      </w:r>
      <w:bookmarkStart w:id="0" w:name="_Toc315693237"/>
      <w:bookmarkStart w:id="1" w:name="_Toc315767023"/>
      <w:bookmarkStart w:id="2" w:name="_Toc315769730"/>
      <w:r w:rsidR="00570182">
        <w:rPr>
          <w:b/>
          <w:color w:val="000000"/>
          <w:sz w:val="44"/>
          <w:szCs w:val="44"/>
        </w:rPr>
        <w:t>MESTNA OBČINA KRANJ</w:t>
      </w:r>
    </w:p>
    <w:p w:rsidR="00570182" w:rsidRDefault="00570182" w:rsidP="00570182">
      <w:pPr>
        <w:rPr>
          <w:lang w:bidi="ar-SA"/>
        </w:rPr>
      </w:pPr>
    </w:p>
    <w:p w:rsidR="00570182" w:rsidRPr="00570182" w:rsidRDefault="00570182" w:rsidP="00570182">
      <w:pPr>
        <w:rPr>
          <w:lang w:bidi="ar-SA"/>
        </w:rPr>
      </w:pPr>
      <w:r>
        <w:rPr>
          <w:lang w:bidi="ar-SA"/>
        </w:rPr>
        <w:t xml:space="preserve">                     </w:t>
      </w:r>
      <w:bookmarkStart w:id="3" w:name="_Toc20912764"/>
      <w:r>
        <w:rPr>
          <w:noProof/>
          <w:lang w:bidi="ar-SA"/>
        </w:rPr>
        <w:drawing>
          <wp:inline distT="0" distB="0" distL="0" distR="0" wp14:anchorId="72ED70FE" wp14:editId="1A14C054">
            <wp:extent cx="1969200" cy="2124000"/>
            <wp:effectExtent l="0" t="0" r="0" b="0"/>
            <wp:docPr id="5" name="Slika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1" cstate="print"/>
                    <a:srcRect/>
                    <a:stretch>
                      <a:fillRect/>
                    </a:stretch>
                  </pic:blipFill>
                  <pic:spPr bwMode="auto">
                    <a:xfrm>
                      <a:off x="0" y="0"/>
                      <a:ext cx="1969200" cy="2124000"/>
                    </a:xfrm>
                    <a:prstGeom prst="rect">
                      <a:avLst/>
                    </a:prstGeom>
                    <a:noFill/>
                    <a:ln w="9525">
                      <a:noFill/>
                      <a:miter lim="800000"/>
                      <a:headEnd/>
                      <a:tailEnd/>
                    </a:ln>
                  </pic:spPr>
                </pic:pic>
              </a:graphicData>
            </a:graphic>
          </wp:inline>
        </w:drawing>
      </w:r>
      <w:bookmarkEnd w:id="3"/>
    </w:p>
    <w:p w:rsidR="00B46437" w:rsidRPr="00570182" w:rsidRDefault="000946CF" w:rsidP="00570182">
      <w:pPr>
        <w:widowControl/>
        <w:spacing w:after="160" w:line="259" w:lineRule="auto"/>
        <w:rPr>
          <w:rStyle w:val="Krepko"/>
          <w:rFonts w:ascii="Calibri" w:eastAsia="Times New Roman" w:hAnsi="Calibri" w:cs="Calibri"/>
          <w:color w:val="auto"/>
          <w:szCs w:val="20"/>
          <w:lang w:eastAsia="en-US" w:bidi="ar-SA"/>
        </w:rPr>
      </w:pPr>
      <w:r>
        <w:rPr>
          <w:rStyle w:val="Krepko"/>
          <w:rFonts w:ascii="Arial" w:hAnsi="Arial" w:cs="Arial"/>
          <w:sz w:val="32"/>
          <w:szCs w:val="32"/>
        </w:rPr>
        <w:t>NAČRT ZAŠČITE IN REŠEVANJA OB POJAVU EPIDEMIJE OZIROMO PANDEMIJE NALEZLJIVE BOLEZNI PRI LJUDEH</w:t>
      </w:r>
      <w:r w:rsidR="00B46437">
        <w:rPr>
          <w:rStyle w:val="Krepko"/>
          <w:rFonts w:ascii="Arial" w:hAnsi="Arial" w:cs="Arial"/>
          <w:sz w:val="32"/>
          <w:szCs w:val="32"/>
        </w:rPr>
        <w:t xml:space="preserve"> </w:t>
      </w:r>
    </w:p>
    <w:p w:rsidR="00E1714E" w:rsidRDefault="00B46437" w:rsidP="00B46437">
      <w:pPr>
        <w:widowControl/>
        <w:spacing w:line="259" w:lineRule="auto"/>
        <w:rPr>
          <w:rStyle w:val="Krepko"/>
          <w:rFonts w:ascii="Arial" w:hAnsi="Arial" w:cs="Arial"/>
          <w:sz w:val="32"/>
          <w:szCs w:val="32"/>
        </w:rPr>
      </w:pPr>
      <w:r>
        <w:rPr>
          <w:rStyle w:val="Krepko"/>
          <w:rFonts w:ascii="Arial" w:hAnsi="Arial" w:cs="Arial"/>
          <w:sz w:val="32"/>
          <w:szCs w:val="32"/>
        </w:rPr>
        <w:t xml:space="preserve">                            ZA MESTNO OBČINO KRANJ    </w:t>
      </w:r>
      <w:r w:rsidRPr="00B8433A">
        <w:rPr>
          <w:rStyle w:val="Krepko"/>
          <w:rFonts w:ascii="Arial" w:hAnsi="Arial" w:cs="Arial"/>
        </w:rPr>
        <w:t xml:space="preserve"> </w:t>
      </w:r>
      <w:r>
        <w:rPr>
          <w:rStyle w:val="Krepko"/>
          <w:rFonts w:ascii="Arial" w:hAnsi="Arial" w:cs="Arial"/>
          <w:sz w:val="32"/>
          <w:szCs w:val="32"/>
        </w:rPr>
        <w:t xml:space="preserve"> </w:t>
      </w:r>
    </w:p>
    <w:p w:rsidR="000946CF" w:rsidRPr="00E1714E" w:rsidRDefault="00B8433A" w:rsidP="00B46437">
      <w:pPr>
        <w:widowControl/>
        <w:spacing w:line="259" w:lineRule="auto"/>
        <w:rPr>
          <w:rStyle w:val="Krepko"/>
          <w:rFonts w:ascii="Arial" w:hAnsi="Arial" w:cs="Arial"/>
          <w:sz w:val="10"/>
          <w:szCs w:val="32"/>
        </w:rPr>
      </w:pPr>
      <w:r w:rsidRPr="00E1714E">
        <w:rPr>
          <w:rStyle w:val="Krepko"/>
          <w:rFonts w:ascii="Arial" w:hAnsi="Arial" w:cs="Arial"/>
          <w:sz w:val="6"/>
        </w:rPr>
        <w:t xml:space="preserve">                                                                                          </w:t>
      </w:r>
      <w:r w:rsidR="00B46437" w:rsidRPr="00E1714E">
        <w:rPr>
          <w:rStyle w:val="Krepko"/>
          <w:rFonts w:ascii="Arial" w:hAnsi="Arial" w:cs="Arial"/>
          <w:sz w:val="10"/>
          <w:szCs w:val="32"/>
        </w:rPr>
        <w:t xml:space="preserve">             </w:t>
      </w:r>
      <w:r w:rsidR="000946CF" w:rsidRPr="00E1714E">
        <w:rPr>
          <w:rStyle w:val="Krepko"/>
          <w:rFonts w:ascii="Arial" w:hAnsi="Arial" w:cs="Arial"/>
          <w:sz w:val="10"/>
          <w:szCs w:val="32"/>
        </w:rPr>
        <w:t xml:space="preserve"> </w:t>
      </w:r>
      <w:r w:rsidR="00B46437" w:rsidRPr="00E1714E">
        <w:rPr>
          <w:rStyle w:val="Krepko"/>
          <w:rFonts w:ascii="Arial" w:hAnsi="Arial" w:cs="Arial"/>
          <w:sz w:val="10"/>
          <w:szCs w:val="32"/>
        </w:rPr>
        <w:t xml:space="preserve">        </w:t>
      </w:r>
      <w:bookmarkEnd w:id="0"/>
      <w:bookmarkEnd w:id="1"/>
      <w:bookmarkEnd w:id="2"/>
    </w:p>
    <w:p w:rsidR="00C86262" w:rsidRDefault="00355D89" w:rsidP="00570182">
      <w:pPr>
        <w:jc w:val="center"/>
        <w:rPr>
          <w:rStyle w:val="Krepko"/>
          <w:rFonts w:ascii="Arial" w:hAnsi="Arial" w:cs="Arial"/>
          <w:color w:val="auto"/>
        </w:rPr>
      </w:pPr>
      <w:r>
        <w:rPr>
          <w:rStyle w:val="Krepko"/>
          <w:rFonts w:ascii="Arial" w:hAnsi="Arial" w:cs="Arial"/>
          <w:color w:val="auto"/>
        </w:rPr>
        <w:t>VERZIJA 1</w:t>
      </w:r>
      <w:r w:rsidR="00B46437" w:rsidRPr="008F1540">
        <w:rPr>
          <w:rStyle w:val="Krepko"/>
          <w:rFonts w:ascii="Arial" w:hAnsi="Arial" w:cs="Arial"/>
          <w:color w:val="auto"/>
        </w:rPr>
        <w:t>.0</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623"/>
        <w:gridCol w:w="2272"/>
        <w:gridCol w:w="1192"/>
        <w:gridCol w:w="2653"/>
      </w:tblGrid>
      <w:tr w:rsidR="00C86262" w:rsidRPr="00BD7EB9" w:rsidTr="00D451C3">
        <w:trPr>
          <w:trHeight w:val="1360"/>
        </w:trPr>
        <w:tc>
          <w:tcPr>
            <w:tcW w:w="1327" w:type="dxa"/>
            <w:tcBorders>
              <w:bottom w:val="single" w:sz="4" w:space="0" w:color="auto"/>
            </w:tcBorders>
            <w:shd w:val="clear" w:color="auto" w:fill="E0E0E0"/>
          </w:tcPr>
          <w:p w:rsidR="00C86262" w:rsidRPr="00BD7EB9" w:rsidRDefault="00C86262" w:rsidP="00D451C3">
            <w:pPr>
              <w:pStyle w:val="Default"/>
              <w:jc w:val="both"/>
              <w:rPr>
                <w:b/>
                <w:sz w:val="22"/>
                <w:szCs w:val="22"/>
              </w:rPr>
            </w:pPr>
          </w:p>
          <w:p w:rsidR="00C86262" w:rsidRPr="00BD7EB9" w:rsidRDefault="00C86262" w:rsidP="00D451C3">
            <w:pPr>
              <w:pStyle w:val="Default"/>
              <w:jc w:val="both"/>
              <w:rPr>
                <w:b/>
                <w:sz w:val="22"/>
                <w:szCs w:val="22"/>
              </w:rPr>
            </w:pPr>
          </w:p>
          <w:p w:rsidR="00C86262" w:rsidRPr="00BD7EB9" w:rsidRDefault="00C86262" w:rsidP="00D451C3">
            <w:pPr>
              <w:pStyle w:val="Default"/>
              <w:jc w:val="both"/>
              <w:rPr>
                <w:b/>
                <w:sz w:val="22"/>
                <w:szCs w:val="22"/>
              </w:rPr>
            </w:pPr>
          </w:p>
        </w:tc>
        <w:tc>
          <w:tcPr>
            <w:tcW w:w="2623" w:type="dxa"/>
            <w:shd w:val="clear" w:color="auto" w:fill="E0E0E0"/>
          </w:tcPr>
          <w:p w:rsidR="00C86262" w:rsidRPr="00BD7EB9" w:rsidRDefault="00C86262" w:rsidP="00D451C3">
            <w:pPr>
              <w:pStyle w:val="Default"/>
              <w:jc w:val="center"/>
              <w:rPr>
                <w:b/>
                <w:sz w:val="22"/>
                <w:szCs w:val="22"/>
              </w:rPr>
            </w:pPr>
          </w:p>
          <w:p w:rsidR="00C86262" w:rsidRDefault="00C86262" w:rsidP="00D451C3">
            <w:pPr>
              <w:pStyle w:val="Default"/>
              <w:jc w:val="center"/>
              <w:rPr>
                <w:b/>
                <w:sz w:val="22"/>
                <w:szCs w:val="22"/>
              </w:rPr>
            </w:pPr>
          </w:p>
          <w:p w:rsidR="00C86262" w:rsidRPr="00BD7EB9" w:rsidRDefault="00C86262" w:rsidP="00D451C3">
            <w:pPr>
              <w:pStyle w:val="Default"/>
              <w:jc w:val="center"/>
              <w:rPr>
                <w:b/>
                <w:sz w:val="22"/>
                <w:szCs w:val="22"/>
              </w:rPr>
            </w:pPr>
            <w:r w:rsidRPr="00BD7EB9">
              <w:rPr>
                <w:b/>
                <w:sz w:val="22"/>
                <w:szCs w:val="22"/>
              </w:rPr>
              <w:t>ORGAN</w:t>
            </w:r>
          </w:p>
        </w:tc>
        <w:tc>
          <w:tcPr>
            <w:tcW w:w="2272" w:type="dxa"/>
            <w:shd w:val="clear" w:color="auto" w:fill="E0E0E0"/>
          </w:tcPr>
          <w:p w:rsidR="00C86262" w:rsidRPr="00BD7EB9" w:rsidRDefault="00C86262" w:rsidP="00D451C3">
            <w:pPr>
              <w:pStyle w:val="Default"/>
              <w:jc w:val="center"/>
              <w:rPr>
                <w:b/>
                <w:sz w:val="22"/>
                <w:szCs w:val="22"/>
              </w:rPr>
            </w:pPr>
          </w:p>
          <w:p w:rsidR="00C86262" w:rsidRDefault="00C86262" w:rsidP="00D451C3">
            <w:pPr>
              <w:pStyle w:val="Default"/>
              <w:jc w:val="center"/>
              <w:rPr>
                <w:b/>
                <w:sz w:val="22"/>
                <w:szCs w:val="22"/>
              </w:rPr>
            </w:pPr>
          </w:p>
          <w:p w:rsidR="00C86262" w:rsidRPr="00BD7EB9" w:rsidRDefault="00C86262" w:rsidP="00D451C3">
            <w:pPr>
              <w:pStyle w:val="Default"/>
              <w:jc w:val="center"/>
              <w:rPr>
                <w:b/>
                <w:sz w:val="22"/>
                <w:szCs w:val="22"/>
              </w:rPr>
            </w:pPr>
            <w:r w:rsidRPr="00BD7EB9">
              <w:rPr>
                <w:b/>
                <w:sz w:val="22"/>
                <w:szCs w:val="22"/>
              </w:rPr>
              <w:t>ODGOVORNA OSEBA</w:t>
            </w:r>
          </w:p>
        </w:tc>
        <w:tc>
          <w:tcPr>
            <w:tcW w:w="1192" w:type="dxa"/>
            <w:shd w:val="clear" w:color="auto" w:fill="E0E0E0"/>
          </w:tcPr>
          <w:p w:rsidR="00C86262" w:rsidRPr="00BD7EB9" w:rsidRDefault="00C86262" w:rsidP="00D451C3">
            <w:pPr>
              <w:pStyle w:val="Default"/>
              <w:jc w:val="center"/>
              <w:rPr>
                <w:b/>
                <w:sz w:val="22"/>
                <w:szCs w:val="22"/>
              </w:rPr>
            </w:pPr>
          </w:p>
          <w:p w:rsidR="00C86262" w:rsidRDefault="00C86262" w:rsidP="00D451C3">
            <w:pPr>
              <w:pStyle w:val="Default"/>
              <w:jc w:val="center"/>
              <w:rPr>
                <w:b/>
                <w:sz w:val="22"/>
                <w:szCs w:val="22"/>
              </w:rPr>
            </w:pPr>
          </w:p>
          <w:p w:rsidR="00C86262" w:rsidRPr="00BD7EB9" w:rsidRDefault="00C86262" w:rsidP="00D451C3">
            <w:pPr>
              <w:pStyle w:val="Default"/>
              <w:jc w:val="center"/>
              <w:rPr>
                <w:b/>
                <w:sz w:val="22"/>
                <w:szCs w:val="22"/>
              </w:rPr>
            </w:pPr>
            <w:r w:rsidRPr="00BD7EB9">
              <w:rPr>
                <w:b/>
                <w:sz w:val="22"/>
                <w:szCs w:val="22"/>
              </w:rPr>
              <w:t>DATUM</w:t>
            </w:r>
          </w:p>
        </w:tc>
        <w:tc>
          <w:tcPr>
            <w:tcW w:w="2653" w:type="dxa"/>
            <w:shd w:val="clear" w:color="auto" w:fill="E0E0E0"/>
          </w:tcPr>
          <w:p w:rsidR="00C86262" w:rsidRPr="00BD7EB9" w:rsidRDefault="00C86262" w:rsidP="00D451C3">
            <w:pPr>
              <w:pStyle w:val="Default"/>
              <w:jc w:val="center"/>
              <w:rPr>
                <w:b/>
                <w:sz w:val="22"/>
                <w:szCs w:val="22"/>
              </w:rPr>
            </w:pPr>
          </w:p>
          <w:p w:rsidR="00C86262" w:rsidRDefault="00C86262" w:rsidP="00D451C3">
            <w:pPr>
              <w:pStyle w:val="Default"/>
              <w:jc w:val="center"/>
              <w:rPr>
                <w:b/>
                <w:sz w:val="22"/>
                <w:szCs w:val="22"/>
              </w:rPr>
            </w:pPr>
          </w:p>
          <w:p w:rsidR="00C86262" w:rsidRPr="00BD7EB9" w:rsidRDefault="00C86262" w:rsidP="00D451C3">
            <w:pPr>
              <w:pStyle w:val="Default"/>
              <w:jc w:val="center"/>
              <w:rPr>
                <w:b/>
                <w:sz w:val="22"/>
                <w:szCs w:val="22"/>
              </w:rPr>
            </w:pPr>
            <w:r w:rsidRPr="00BD7EB9">
              <w:rPr>
                <w:b/>
                <w:sz w:val="22"/>
                <w:szCs w:val="22"/>
              </w:rPr>
              <w:t>PODPIS ODGOVORNE OSEBE</w:t>
            </w:r>
          </w:p>
        </w:tc>
      </w:tr>
      <w:tr w:rsidR="00C86262" w:rsidRPr="00BD7EB9" w:rsidTr="00D451C3">
        <w:trPr>
          <w:trHeight w:val="1360"/>
        </w:trPr>
        <w:tc>
          <w:tcPr>
            <w:tcW w:w="1327" w:type="dxa"/>
            <w:shd w:val="clear" w:color="auto" w:fill="D9D9D9"/>
          </w:tcPr>
          <w:p w:rsidR="00C86262" w:rsidRPr="00BD7EB9" w:rsidRDefault="00C86262" w:rsidP="00D451C3">
            <w:pPr>
              <w:pStyle w:val="Default"/>
              <w:jc w:val="both"/>
              <w:rPr>
                <w:b/>
                <w:sz w:val="22"/>
                <w:szCs w:val="22"/>
              </w:rPr>
            </w:pPr>
          </w:p>
          <w:p w:rsidR="00C86262" w:rsidRDefault="00C86262" w:rsidP="00D451C3">
            <w:pPr>
              <w:pStyle w:val="Default"/>
              <w:jc w:val="both"/>
              <w:rPr>
                <w:b/>
                <w:sz w:val="22"/>
                <w:szCs w:val="22"/>
              </w:rPr>
            </w:pPr>
          </w:p>
          <w:p w:rsidR="00C86262" w:rsidRPr="00BD7EB9" w:rsidRDefault="00C86262" w:rsidP="00D451C3">
            <w:pPr>
              <w:pStyle w:val="Default"/>
              <w:jc w:val="both"/>
              <w:rPr>
                <w:b/>
                <w:sz w:val="22"/>
                <w:szCs w:val="22"/>
              </w:rPr>
            </w:pPr>
            <w:r w:rsidRPr="00BD7EB9">
              <w:rPr>
                <w:b/>
                <w:sz w:val="22"/>
                <w:szCs w:val="22"/>
              </w:rPr>
              <w:t>IZDELAL</w:t>
            </w:r>
          </w:p>
        </w:tc>
        <w:tc>
          <w:tcPr>
            <w:tcW w:w="2623" w:type="dxa"/>
          </w:tcPr>
          <w:p w:rsidR="00C86262" w:rsidRPr="00BD7EB9" w:rsidRDefault="00570182" w:rsidP="001808E4">
            <w:pPr>
              <w:pStyle w:val="Default"/>
              <w:jc w:val="center"/>
              <w:rPr>
                <w:sz w:val="22"/>
                <w:szCs w:val="22"/>
              </w:rPr>
            </w:pPr>
            <w:r>
              <w:rPr>
                <w:sz w:val="22"/>
                <w:szCs w:val="22"/>
              </w:rPr>
              <w:t xml:space="preserve">Sektor za finance in splošne zadeve, Oddelek za splošne zadeve in civilno zaščito ter reševanje </w:t>
            </w:r>
            <w:r w:rsidR="00C86262">
              <w:rPr>
                <w:sz w:val="22"/>
                <w:szCs w:val="22"/>
              </w:rPr>
              <w:t>Mestne občine Kranj</w:t>
            </w:r>
          </w:p>
        </w:tc>
        <w:tc>
          <w:tcPr>
            <w:tcW w:w="2272" w:type="dxa"/>
          </w:tcPr>
          <w:p w:rsidR="00C86262" w:rsidRPr="00BD7EB9" w:rsidRDefault="00C86262" w:rsidP="00D451C3">
            <w:pPr>
              <w:pStyle w:val="Default"/>
              <w:jc w:val="center"/>
              <w:rPr>
                <w:sz w:val="22"/>
                <w:szCs w:val="22"/>
              </w:rPr>
            </w:pPr>
          </w:p>
          <w:p w:rsidR="00C86262" w:rsidRDefault="00C86262" w:rsidP="00D451C3">
            <w:pPr>
              <w:pStyle w:val="Default"/>
              <w:jc w:val="center"/>
              <w:rPr>
                <w:sz w:val="22"/>
                <w:szCs w:val="22"/>
              </w:rPr>
            </w:pPr>
          </w:p>
          <w:p w:rsidR="00C86262" w:rsidRPr="00BD7EB9" w:rsidRDefault="00C86262" w:rsidP="00D451C3">
            <w:pPr>
              <w:pStyle w:val="Default"/>
              <w:jc w:val="center"/>
              <w:rPr>
                <w:sz w:val="22"/>
                <w:szCs w:val="22"/>
              </w:rPr>
            </w:pPr>
            <w:r>
              <w:rPr>
                <w:sz w:val="22"/>
                <w:szCs w:val="22"/>
              </w:rPr>
              <w:t>Sašo Govekar</w:t>
            </w:r>
          </w:p>
        </w:tc>
        <w:tc>
          <w:tcPr>
            <w:tcW w:w="1192" w:type="dxa"/>
          </w:tcPr>
          <w:p w:rsidR="00C86262" w:rsidRDefault="00C86262" w:rsidP="00D451C3">
            <w:pPr>
              <w:pStyle w:val="Default"/>
              <w:jc w:val="both"/>
              <w:rPr>
                <w:sz w:val="22"/>
                <w:szCs w:val="22"/>
              </w:rPr>
            </w:pPr>
          </w:p>
          <w:p w:rsidR="00C86262" w:rsidRPr="00BD7EB9" w:rsidRDefault="00C86262" w:rsidP="00D451C3">
            <w:pPr>
              <w:pStyle w:val="Default"/>
              <w:jc w:val="both"/>
              <w:rPr>
                <w:sz w:val="22"/>
                <w:szCs w:val="22"/>
              </w:rPr>
            </w:pPr>
          </w:p>
        </w:tc>
        <w:tc>
          <w:tcPr>
            <w:tcW w:w="2653" w:type="dxa"/>
          </w:tcPr>
          <w:p w:rsidR="00C86262" w:rsidRPr="00BD7EB9" w:rsidRDefault="00C86262" w:rsidP="00D451C3">
            <w:pPr>
              <w:pStyle w:val="Default"/>
              <w:jc w:val="both"/>
              <w:rPr>
                <w:sz w:val="22"/>
                <w:szCs w:val="22"/>
              </w:rPr>
            </w:pPr>
          </w:p>
        </w:tc>
      </w:tr>
      <w:tr w:rsidR="00C86262" w:rsidRPr="00BD7EB9" w:rsidTr="00D451C3">
        <w:trPr>
          <w:trHeight w:val="1360"/>
        </w:trPr>
        <w:tc>
          <w:tcPr>
            <w:tcW w:w="1327" w:type="dxa"/>
            <w:shd w:val="clear" w:color="auto" w:fill="D9D9D9"/>
          </w:tcPr>
          <w:p w:rsidR="00C86262" w:rsidRPr="00BD7EB9" w:rsidRDefault="00C86262" w:rsidP="00D451C3">
            <w:pPr>
              <w:pStyle w:val="Default"/>
              <w:jc w:val="both"/>
              <w:rPr>
                <w:b/>
                <w:sz w:val="22"/>
                <w:szCs w:val="22"/>
              </w:rPr>
            </w:pPr>
          </w:p>
          <w:p w:rsidR="00C86262" w:rsidRDefault="00C86262" w:rsidP="00D451C3">
            <w:pPr>
              <w:pStyle w:val="Default"/>
              <w:jc w:val="both"/>
              <w:rPr>
                <w:b/>
                <w:sz w:val="22"/>
                <w:szCs w:val="22"/>
              </w:rPr>
            </w:pPr>
          </w:p>
          <w:p w:rsidR="00C86262" w:rsidRPr="00BD7EB9" w:rsidRDefault="00C86262" w:rsidP="00D451C3">
            <w:pPr>
              <w:pStyle w:val="Default"/>
              <w:jc w:val="both"/>
              <w:rPr>
                <w:b/>
                <w:sz w:val="22"/>
                <w:szCs w:val="22"/>
              </w:rPr>
            </w:pPr>
            <w:r w:rsidRPr="00BD7EB9">
              <w:rPr>
                <w:b/>
                <w:sz w:val="22"/>
                <w:szCs w:val="22"/>
              </w:rPr>
              <w:t>ODOBRIL</w:t>
            </w:r>
          </w:p>
        </w:tc>
        <w:tc>
          <w:tcPr>
            <w:tcW w:w="2623" w:type="dxa"/>
          </w:tcPr>
          <w:p w:rsidR="00C86262" w:rsidRDefault="00C86262" w:rsidP="00D451C3">
            <w:pPr>
              <w:pStyle w:val="Default"/>
              <w:jc w:val="center"/>
              <w:rPr>
                <w:sz w:val="22"/>
                <w:szCs w:val="22"/>
              </w:rPr>
            </w:pPr>
          </w:p>
          <w:p w:rsidR="00C86262" w:rsidRPr="00BD7EB9" w:rsidRDefault="00570182" w:rsidP="00D451C3">
            <w:pPr>
              <w:pStyle w:val="Default"/>
              <w:jc w:val="center"/>
              <w:rPr>
                <w:sz w:val="22"/>
                <w:szCs w:val="22"/>
              </w:rPr>
            </w:pPr>
            <w:r>
              <w:rPr>
                <w:sz w:val="22"/>
                <w:szCs w:val="22"/>
              </w:rPr>
              <w:t xml:space="preserve">Oddelek za splošne zadeve in Civilno zaščito </w:t>
            </w:r>
            <w:r w:rsidR="003E0F5E">
              <w:rPr>
                <w:sz w:val="22"/>
                <w:szCs w:val="22"/>
              </w:rPr>
              <w:t>ter reševanje</w:t>
            </w:r>
            <w:r w:rsidR="00C86262" w:rsidRPr="00BD7EB9">
              <w:rPr>
                <w:sz w:val="22"/>
                <w:szCs w:val="22"/>
              </w:rPr>
              <w:t xml:space="preserve"> </w:t>
            </w:r>
            <w:r w:rsidR="00C86262">
              <w:rPr>
                <w:sz w:val="22"/>
                <w:szCs w:val="22"/>
              </w:rPr>
              <w:t>Mestne občine Kranj</w:t>
            </w:r>
          </w:p>
        </w:tc>
        <w:tc>
          <w:tcPr>
            <w:tcW w:w="2272" w:type="dxa"/>
          </w:tcPr>
          <w:p w:rsidR="00C86262" w:rsidRDefault="00C86262" w:rsidP="00D451C3">
            <w:pPr>
              <w:pStyle w:val="Default"/>
              <w:jc w:val="center"/>
              <w:rPr>
                <w:sz w:val="22"/>
                <w:szCs w:val="22"/>
              </w:rPr>
            </w:pPr>
          </w:p>
          <w:p w:rsidR="00C86262" w:rsidRPr="00BD7EB9" w:rsidRDefault="00C86262" w:rsidP="00D451C3">
            <w:pPr>
              <w:pStyle w:val="Default"/>
              <w:jc w:val="center"/>
              <w:rPr>
                <w:sz w:val="22"/>
                <w:szCs w:val="22"/>
              </w:rPr>
            </w:pPr>
          </w:p>
          <w:p w:rsidR="00C86262" w:rsidRPr="00BD7EB9" w:rsidRDefault="00C86262" w:rsidP="00D451C3">
            <w:pPr>
              <w:pStyle w:val="Default"/>
              <w:jc w:val="center"/>
              <w:rPr>
                <w:sz w:val="22"/>
                <w:szCs w:val="22"/>
              </w:rPr>
            </w:pPr>
            <w:r w:rsidRPr="00BD7EB9">
              <w:rPr>
                <w:sz w:val="22"/>
                <w:szCs w:val="22"/>
              </w:rPr>
              <w:t>Sašo Govekar</w:t>
            </w:r>
          </w:p>
        </w:tc>
        <w:tc>
          <w:tcPr>
            <w:tcW w:w="1192" w:type="dxa"/>
          </w:tcPr>
          <w:p w:rsidR="00C86262" w:rsidRPr="00BD7EB9" w:rsidRDefault="00C86262" w:rsidP="00D451C3">
            <w:pPr>
              <w:pStyle w:val="Default"/>
              <w:jc w:val="both"/>
              <w:rPr>
                <w:sz w:val="22"/>
                <w:szCs w:val="22"/>
              </w:rPr>
            </w:pPr>
          </w:p>
        </w:tc>
        <w:tc>
          <w:tcPr>
            <w:tcW w:w="2653" w:type="dxa"/>
          </w:tcPr>
          <w:p w:rsidR="00C86262" w:rsidRPr="00BD7EB9" w:rsidRDefault="00C86262" w:rsidP="00D451C3">
            <w:pPr>
              <w:pStyle w:val="Default"/>
              <w:jc w:val="both"/>
              <w:rPr>
                <w:sz w:val="22"/>
                <w:szCs w:val="22"/>
              </w:rPr>
            </w:pPr>
          </w:p>
        </w:tc>
      </w:tr>
      <w:tr w:rsidR="00C86262" w:rsidRPr="00BD7EB9" w:rsidTr="00D451C3">
        <w:trPr>
          <w:trHeight w:val="1360"/>
        </w:trPr>
        <w:tc>
          <w:tcPr>
            <w:tcW w:w="1327" w:type="dxa"/>
            <w:shd w:val="clear" w:color="auto" w:fill="D9D9D9"/>
          </w:tcPr>
          <w:p w:rsidR="00C86262" w:rsidRDefault="00C86262" w:rsidP="00D451C3">
            <w:pPr>
              <w:pStyle w:val="Default"/>
              <w:jc w:val="both"/>
              <w:rPr>
                <w:b/>
                <w:sz w:val="22"/>
                <w:szCs w:val="22"/>
              </w:rPr>
            </w:pPr>
          </w:p>
          <w:p w:rsidR="00C86262" w:rsidRDefault="00C86262" w:rsidP="00D451C3">
            <w:pPr>
              <w:pStyle w:val="Default"/>
              <w:jc w:val="both"/>
              <w:rPr>
                <w:b/>
                <w:sz w:val="22"/>
                <w:szCs w:val="22"/>
              </w:rPr>
            </w:pPr>
          </w:p>
          <w:p w:rsidR="00C86262" w:rsidRPr="00BD7EB9" w:rsidRDefault="00C86262" w:rsidP="00D451C3">
            <w:pPr>
              <w:pStyle w:val="Default"/>
              <w:jc w:val="both"/>
              <w:rPr>
                <w:b/>
                <w:sz w:val="22"/>
                <w:szCs w:val="22"/>
              </w:rPr>
            </w:pPr>
            <w:r>
              <w:rPr>
                <w:b/>
                <w:sz w:val="22"/>
                <w:szCs w:val="22"/>
              </w:rPr>
              <w:t>SPREJEL</w:t>
            </w:r>
          </w:p>
        </w:tc>
        <w:tc>
          <w:tcPr>
            <w:tcW w:w="2623" w:type="dxa"/>
          </w:tcPr>
          <w:p w:rsidR="00C86262" w:rsidRDefault="00C86262" w:rsidP="00D451C3">
            <w:pPr>
              <w:pStyle w:val="Default"/>
              <w:jc w:val="center"/>
              <w:rPr>
                <w:sz w:val="22"/>
                <w:szCs w:val="22"/>
              </w:rPr>
            </w:pPr>
          </w:p>
          <w:p w:rsidR="00C86262" w:rsidRDefault="00C86262" w:rsidP="00D451C3">
            <w:pPr>
              <w:pStyle w:val="Default"/>
              <w:jc w:val="center"/>
              <w:rPr>
                <w:sz w:val="22"/>
                <w:szCs w:val="22"/>
              </w:rPr>
            </w:pPr>
            <w:r>
              <w:rPr>
                <w:sz w:val="22"/>
                <w:szCs w:val="22"/>
              </w:rPr>
              <w:t>Župan Mestne občine Kranj</w:t>
            </w:r>
          </w:p>
          <w:p w:rsidR="00C86262" w:rsidRDefault="00C86262" w:rsidP="00D451C3">
            <w:pPr>
              <w:pStyle w:val="Default"/>
              <w:jc w:val="center"/>
              <w:rPr>
                <w:sz w:val="22"/>
                <w:szCs w:val="22"/>
              </w:rPr>
            </w:pPr>
          </w:p>
        </w:tc>
        <w:tc>
          <w:tcPr>
            <w:tcW w:w="2272" w:type="dxa"/>
          </w:tcPr>
          <w:p w:rsidR="00C86262" w:rsidRDefault="00C86262" w:rsidP="00D451C3">
            <w:pPr>
              <w:pStyle w:val="Default"/>
              <w:jc w:val="center"/>
            </w:pPr>
          </w:p>
          <w:p w:rsidR="00C86262" w:rsidRDefault="00C86262" w:rsidP="00D451C3">
            <w:pPr>
              <w:pStyle w:val="Default"/>
              <w:jc w:val="center"/>
            </w:pPr>
          </w:p>
          <w:p w:rsidR="00C86262" w:rsidRDefault="00C86262" w:rsidP="00D451C3">
            <w:pPr>
              <w:pStyle w:val="Default"/>
              <w:jc w:val="center"/>
            </w:pPr>
            <w:r>
              <w:t>Matjaž Rakovec</w:t>
            </w:r>
          </w:p>
        </w:tc>
        <w:tc>
          <w:tcPr>
            <w:tcW w:w="1192" w:type="dxa"/>
          </w:tcPr>
          <w:p w:rsidR="00C86262" w:rsidRPr="00BD7EB9" w:rsidRDefault="00C86262" w:rsidP="00D451C3">
            <w:pPr>
              <w:pStyle w:val="Default"/>
              <w:jc w:val="both"/>
              <w:rPr>
                <w:sz w:val="22"/>
                <w:szCs w:val="22"/>
              </w:rPr>
            </w:pPr>
          </w:p>
        </w:tc>
        <w:tc>
          <w:tcPr>
            <w:tcW w:w="2653" w:type="dxa"/>
          </w:tcPr>
          <w:p w:rsidR="00C86262" w:rsidRDefault="00C86262" w:rsidP="00D451C3">
            <w:pPr>
              <w:pStyle w:val="Default"/>
              <w:jc w:val="both"/>
              <w:rPr>
                <w:sz w:val="22"/>
                <w:szCs w:val="22"/>
              </w:rPr>
            </w:pPr>
          </w:p>
        </w:tc>
      </w:tr>
    </w:tbl>
    <w:p w:rsidR="00C86262" w:rsidRPr="00C86262" w:rsidRDefault="00C86262" w:rsidP="00C86262">
      <w:pPr>
        <w:rPr>
          <w:rStyle w:val="Krepko"/>
          <w:rFonts w:ascii="Arial" w:hAnsi="Arial" w:cs="Arial"/>
          <w:color w:val="auto"/>
        </w:rPr>
      </w:pPr>
    </w:p>
    <w:p w:rsidR="005C0447" w:rsidRDefault="008747DA" w:rsidP="001808E4">
      <w:pPr>
        <w:widowControl/>
        <w:spacing w:after="160" w:line="259" w:lineRule="auto"/>
        <w:rPr>
          <w:rFonts w:ascii="Calibri" w:eastAsia="Times New Roman" w:hAnsi="Calibri" w:cs="Calibri"/>
          <w:bCs/>
          <w:color w:val="auto"/>
          <w:szCs w:val="20"/>
          <w:lang w:eastAsia="en-US" w:bidi="ar-SA"/>
        </w:rPr>
      </w:pPr>
      <w:r>
        <w:rPr>
          <w:rFonts w:ascii="Calibri" w:eastAsia="Times New Roman" w:hAnsi="Calibri" w:cs="Calibri"/>
          <w:bCs/>
          <w:color w:val="auto"/>
          <w:szCs w:val="20"/>
          <w:lang w:eastAsia="en-US" w:bidi="ar-SA"/>
        </w:rPr>
        <w:t xml:space="preserve">Datum:  </w:t>
      </w:r>
      <w:r w:rsidR="00011C5D">
        <w:rPr>
          <w:rFonts w:ascii="Calibri" w:eastAsia="Times New Roman" w:hAnsi="Calibri" w:cs="Calibri"/>
          <w:bCs/>
          <w:color w:val="auto"/>
          <w:szCs w:val="20"/>
          <w:lang w:eastAsia="en-US" w:bidi="ar-SA"/>
        </w:rPr>
        <w:t>12.03.2021</w:t>
      </w:r>
      <w:r>
        <w:rPr>
          <w:rFonts w:ascii="Calibri" w:eastAsia="Times New Roman" w:hAnsi="Calibri" w:cs="Calibri"/>
          <w:bCs/>
          <w:color w:val="auto"/>
          <w:szCs w:val="20"/>
          <w:lang w:eastAsia="en-US" w:bidi="ar-SA"/>
        </w:rPr>
        <w:t xml:space="preserve">                          </w:t>
      </w:r>
      <w:r w:rsidR="001808E4">
        <w:rPr>
          <w:rFonts w:ascii="Calibri" w:eastAsia="Times New Roman" w:hAnsi="Calibri" w:cs="Calibri"/>
          <w:bCs/>
          <w:color w:val="auto"/>
          <w:szCs w:val="20"/>
          <w:lang w:eastAsia="en-US" w:bidi="ar-SA"/>
        </w:rPr>
        <w:t xml:space="preserve">                           </w:t>
      </w:r>
      <w:r>
        <w:rPr>
          <w:rFonts w:ascii="Calibri" w:eastAsia="Times New Roman" w:hAnsi="Calibri" w:cs="Calibri"/>
          <w:bCs/>
          <w:color w:val="auto"/>
          <w:szCs w:val="20"/>
          <w:lang w:eastAsia="en-US" w:bidi="ar-SA"/>
        </w:rPr>
        <w:t xml:space="preserve">                          Številka: 846-6/2020-406304</w:t>
      </w:r>
    </w:p>
    <w:p w:rsidR="005C0447" w:rsidRPr="00F73D4C" w:rsidRDefault="005C0447" w:rsidP="005C0447">
      <w:pPr>
        <w:pStyle w:val="Default"/>
        <w:rPr>
          <w:color w:val="auto"/>
        </w:rPr>
      </w:pPr>
      <w:r w:rsidRPr="00F73D4C">
        <w:rPr>
          <w:b/>
          <w:color w:val="auto"/>
          <w:sz w:val="32"/>
          <w:szCs w:val="32"/>
        </w:rPr>
        <w:t xml:space="preserve">K A Z A L O                                                                                   </w:t>
      </w:r>
      <w:r w:rsidRPr="00F73D4C">
        <w:rPr>
          <w:color w:val="auto"/>
          <w:sz w:val="32"/>
          <w:szCs w:val="32"/>
        </w:rPr>
        <w:t xml:space="preserve"> </w:t>
      </w:r>
    </w:p>
    <w:p w:rsidR="00FF4528" w:rsidRDefault="00FF4528" w:rsidP="000C442E">
      <w:pPr>
        <w:widowControl/>
        <w:spacing w:after="160" w:line="259" w:lineRule="auto"/>
      </w:pPr>
    </w:p>
    <w:sdt>
      <w:sdtPr>
        <w:rPr>
          <w:sz w:val="28"/>
        </w:rPr>
        <w:id w:val="1270200007"/>
        <w:docPartObj>
          <w:docPartGallery w:val="Table of Contents"/>
          <w:docPartUnique/>
        </w:docPartObj>
      </w:sdtPr>
      <w:sdtEndPr>
        <w:rPr>
          <w:rFonts w:ascii="Courier New" w:eastAsia="Courier New" w:hAnsi="Courier New" w:cs="Courier New"/>
          <w:b/>
          <w:bCs/>
          <w:color w:val="000000"/>
          <w:szCs w:val="24"/>
          <w:lang w:bidi="sl-SI"/>
        </w:rPr>
      </w:sdtEndPr>
      <w:sdtContent>
        <w:p w:rsidR="00EC1A82" w:rsidRPr="00EC1A82" w:rsidRDefault="00D53123">
          <w:pPr>
            <w:pStyle w:val="Kazalovsebine1"/>
            <w:tabs>
              <w:tab w:val="left" w:pos="440"/>
              <w:tab w:val="right" w:leader="dot" w:pos="9062"/>
            </w:tabs>
            <w:rPr>
              <w:rFonts w:cstheme="minorBidi"/>
              <w:noProof/>
              <w:sz w:val="28"/>
            </w:rPr>
          </w:pPr>
          <w:r w:rsidRPr="00EC1A82">
            <w:rPr>
              <w:sz w:val="28"/>
            </w:rPr>
            <w:fldChar w:fldCharType="begin"/>
          </w:r>
          <w:r w:rsidRPr="00EC1A82">
            <w:rPr>
              <w:sz w:val="28"/>
            </w:rPr>
            <w:instrText xml:space="preserve"> TOC \o "1-3" \h \z \u </w:instrText>
          </w:r>
          <w:r w:rsidRPr="00EC1A82">
            <w:rPr>
              <w:sz w:val="28"/>
            </w:rPr>
            <w:fldChar w:fldCharType="separate"/>
          </w:r>
          <w:hyperlink w:anchor="_Toc98941555" w:history="1">
            <w:r w:rsidR="00EC1A82" w:rsidRPr="00EC1A82">
              <w:rPr>
                <w:rStyle w:val="Hiperpovezava"/>
                <w:noProof/>
                <w:sz w:val="28"/>
                <w:lang w:bidi="sl-SI"/>
              </w:rPr>
              <w:t>1.</w:t>
            </w:r>
            <w:r w:rsidR="00EC1A82" w:rsidRPr="00EC1A82">
              <w:rPr>
                <w:rFonts w:cstheme="minorBidi"/>
                <w:noProof/>
                <w:sz w:val="28"/>
              </w:rPr>
              <w:tab/>
            </w:r>
            <w:r w:rsidR="00EC1A82" w:rsidRPr="00EC1A82">
              <w:rPr>
                <w:rStyle w:val="Hiperpovezava"/>
                <w:noProof/>
                <w:sz w:val="28"/>
                <w:lang w:bidi="sl-SI"/>
              </w:rPr>
              <w:t>POJAV NALEZLJIVIH BOLEZNIH PRI LJUDEH</w:t>
            </w:r>
            <w:r w:rsidR="00EC1A82" w:rsidRPr="00EC1A82">
              <w:rPr>
                <w:noProof/>
                <w:webHidden/>
                <w:sz w:val="28"/>
              </w:rPr>
              <w:tab/>
            </w:r>
            <w:r w:rsidR="00EC1A82" w:rsidRPr="00EC1A82">
              <w:rPr>
                <w:noProof/>
                <w:webHidden/>
                <w:sz w:val="28"/>
              </w:rPr>
              <w:fldChar w:fldCharType="begin"/>
            </w:r>
            <w:r w:rsidR="00EC1A82" w:rsidRPr="00EC1A82">
              <w:rPr>
                <w:noProof/>
                <w:webHidden/>
                <w:sz w:val="28"/>
              </w:rPr>
              <w:instrText xml:space="preserve"> PAGEREF _Toc98941555 \h </w:instrText>
            </w:r>
            <w:r w:rsidR="00EC1A82" w:rsidRPr="00EC1A82">
              <w:rPr>
                <w:noProof/>
                <w:webHidden/>
                <w:sz w:val="28"/>
              </w:rPr>
            </w:r>
            <w:r w:rsidR="00EC1A82" w:rsidRPr="00EC1A82">
              <w:rPr>
                <w:noProof/>
                <w:webHidden/>
                <w:sz w:val="28"/>
              </w:rPr>
              <w:fldChar w:fldCharType="separate"/>
            </w:r>
            <w:r w:rsidR="00EC1A82" w:rsidRPr="00EC1A82">
              <w:rPr>
                <w:noProof/>
                <w:webHidden/>
                <w:sz w:val="28"/>
              </w:rPr>
              <w:t>4</w:t>
            </w:r>
            <w:r w:rsidR="00EC1A82"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56" w:history="1">
            <w:r w:rsidRPr="00EC1A82">
              <w:rPr>
                <w:rStyle w:val="Hiperpovezava"/>
                <w:noProof/>
                <w:sz w:val="28"/>
              </w:rPr>
              <w:t>1.1.</w:t>
            </w:r>
            <w:r w:rsidRPr="00EC1A82">
              <w:rPr>
                <w:rFonts w:cstheme="minorBidi"/>
                <w:noProof/>
                <w:sz w:val="28"/>
              </w:rPr>
              <w:tab/>
            </w:r>
            <w:r w:rsidRPr="00EC1A82">
              <w:rPr>
                <w:rStyle w:val="Hiperpovezava"/>
                <w:noProof/>
                <w:sz w:val="28"/>
                <w:lang w:bidi="sl-SI"/>
              </w:rPr>
              <w:t>UVOD</w:t>
            </w:r>
            <w:r w:rsidRPr="00EC1A82">
              <w:rPr>
                <w:noProof/>
                <w:webHidden/>
                <w:sz w:val="28"/>
              </w:rPr>
              <w:tab/>
            </w:r>
            <w:r w:rsidRPr="00EC1A82">
              <w:rPr>
                <w:noProof/>
                <w:webHidden/>
                <w:sz w:val="28"/>
              </w:rPr>
              <w:fldChar w:fldCharType="begin"/>
            </w:r>
            <w:r w:rsidRPr="00EC1A82">
              <w:rPr>
                <w:noProof/>
                <w:webHidden/>
                <w:sz w:val="28"/>
              </w:rPr>
              <w:instrText xml:space="preserve"> PAGEREF _Toc98941556 \h </w:instrText>
            </w:r>
            <w:r w:rsidRPr="00EC1A82">
              <w:rPr>
                <w:noProof/>
                <w:webHidden/>
                <w:sz w:val="28"/>
              </w:rPr>
            </w:r>
            <w:r w:rsidRPr="00EC1A82">
              <w:rPr>
                <w:noProof/>
                <w:webHidden/>
                <w:sz w:val="28"/>
              </w:rPr>
              <w:fldChar w:fldCharType="separate"/>
            </w:r>
            <w:r w:rsidRPr="00EC1A82">
              <w:rPr>
                <w:noProof/>
                <w:webHidden/>
                <w:sz w:val="28"/>
              </w:rPr>
              <w:t>4</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57" w:history="1">
            <w:r w:rsidRPr="00EC1A82">
              <w:rPr>
                <w:rStyle w:val="Hiperpovezava"/>
                <w:noProof/>
                <w:sz w:val="28"/>
                <w:lang w:bidi="sl-SI"/>
              </w:rPr>
              <w:t>1.2.</w:t>
            </w:r>
            <w:r w:rsidRPr="00EC1A82">
              <w:rPr>
                <w:rFonts w:cstheme="minorBidi"/>
                <w:noProof/>
                <w:sz w:val="28"/>
              </w:rPr>
              <w:tab/>
            </w:r>
            <w:r w:rsidRPr="00EC1A82">
              <w:rPr>
                <w:rStyle w:val="Hiperpovezava"/>
                <w:noProof/>
                <w:sz w:val="28"/>
                <w:lang w:bidi="sl-SI"/>
              </w:rPr>
              <w:t>VRSTA, OBLIKA IN ZNAČILNOSTI NALEZLJIVIH BOLEZNI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_Toc98941557 \h </w:instrText>
            </w:r>
            <w:r w:rsidRPr="00EC1A82">
              <w:rPr>
                <w:noProof/>
                <w:webHidden/>
                <w:sz w:val="28"/>
              </w:rPr>
            </w:r>
            <w:r w:rsidRPr="00EC1A82">
              <w:rPr>
                <w:noProof/>
                <w:webHidden/>
                <w:sz w:val="28"/>
              </w:rPr>
              <w:fldChar w:fldCharType="separate"/>
            </w:r>
            <w:r w:rsidRPr="00EC1A82">
              <w:rPr>
                <w:noProof/>
                <w:webHidden/>
                <w:sz w:val="28"/>
              </w:rPr>
              <w:t>4</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58" w:history="1">
            <w:r w:rsidRPr="00EC1A82">
              <w:rPr>
                <w:rStyle w:val="Hiperpovezava"/>
                <w:noProof/>
                <w:sz w:val="28"/>
                <w:lang w:bidi="sl-SI"/>
              </w:rPr>
              <w:t>1.3.</w:t>
            </w:r>
            <w:r w:rsidRPr="00EC1A82">
              <w:rPr>
                <w:rFonts w:cstheme="minorBidi"/>
                <w:noProof/>
                <w:sz w:val="28"/>
              </w:rPr>
              <w:tab/>
            </w:r>
            <w:r w:rsidRPr="00EC1A82">
              <w:rPr>
                <w:rStyle w:val="Hiperpovezava"/>
                <w:noProof/>
                <w:sz w:val="28"/>
                <w:lang w:bidi="sl-SI"/>
              </w:rPr>
              <w:t>VIRI IN POTI ŠIRJENJA NALEZLJIVIH BOLEZNIH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_Toc98941558 \h </w:instrText>
            </w:r>
            <w:r w:rsidRPr="00EC1A82">
              <w:rPr>
                <w:noProof/>
                <w:webHidden/>
                <w:sz w:val="28"/>
              </w:rPr>
            </w:r>
            <w:r w:rsidRPr="00EC1A82">
              <w:rPr>
                <w:noProof/>
                <w:webHidden/>
                <w:sz w:val="28"/>
              </w:rPr>
              <w:fldChar w:fldCharType="separate"/>
            </w:r>
            <w:r w:rsidRPr="00EC1A82">
              <w:rPr>
                <w:noProof/>
                <w:webHidden/>
                <w:sz w:val="28"/>
              </w:rPr>
              <w:t>5</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59" w:history="1">
            <w:r w:rsidRPr="00EC1A82">
              <w:rPr>
                <w:rStyle w:val="Hiperpovezava"/>
                <w:noProof/>
                <w:sz w:val="28"/>
                <w:lang w:bidi="sl-SI"/>
              </w:rPr>
              <w:t>1.4.</w:t>
            </w:r>
            <w:r w:rsidRPr="00EC1A82">
              <w:rPr>
                <w:rFonts w:cstheme="minorBidi"/>
                <w:noProof/>
                <w:sz w:val="28"/>
              </w:rPr>
              <w:tab/>
            </w:r>
            <w:r w:rsidRPr="00EC1A82">
              <w:rPr>
                <w:rStyle w:val="Hiperpovezava"/>
                <w:noProof/>
                <w:sz w:val="28"/>
                <w:lang w:bidi="sl-SI"/>
              </w:rPr>
              <w:t>POGOSTOST POJAVLJANJA NALEZLJIVIH BOLEZNI V MESTNI OBČINI KRANJ</w:t>
            </w:r>
            <w:r w:rsidRPr="00EC1A82">
              <w:rPr>
                <w:noProof/>
                <w:webHidden/>
                <w:sz w:val="28"/>
              </w:rPr>
              <w:tab/>
            </w:r>
            <w:r w:rsidRPr="00EC1A82">
              <w:rPr>
                <w:noProof/>
                <w:webHidden/>
                <w:sz w:val="28"/>
              </w:rPr>
              <w:fldChar w:fldCharType="begin"/>
            </w:r>
            <w:r w:rsidRPr="00EC1A82">
              <w:rPr>
                <w:noProof/>
                <w:webHidden/>
                <w:sz w:val="28"/>
              </w:rPr>
              <w:instrText xml:space="preserve"> PAGEREF _Toc98941559 \h </w:instrText>
            </w:r>
            <w:r w:rsidRPr="00EC1A82">
              <w:rPr>
                <w:noProof/>
                <w:webHidden/>
                <w:sz w:val="28"/>
              </w:rPr>
            </w:r>
            <w:r w:rsidRPr="00EC1A82">
              <w:rPr>
                <w:noProof/>
                <w:webHidden/>
                <w:sz w:val="28"/>
              </w:rPr>
              <w:fldChar w:fldCharType="separate"/>
            </w:r>
            <w:r w:rsidRPr="00EC1A82">
              <w:rPr>
                <w:noProof/>
                <w:webHidden/>
                <w:sz w:val="28"/>
              </w:rPr>
              <w:t>6</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60" w:history="1">
            <w:r w:rsidRPr="00EC1A82">
              <w:rPr>
                <w:rStyle w:val="Hiperpovezava"/>
                <w:noProof/>
                <w:sz w:val="28"/>
                <w:lang w:bidi="sl-SI"/>
              </w:rPr>
              <w:t>1.5.</w:t>
            </w:r>
            <w:r w:rsidRPr="00EC1A82">
              <w:rPr>
                <w:rFonts w:cstheme="minorBidi"/>
                <w:noProof/>
                <w:sz w:val="28"/>
              </w:rPr>
              <w:tab/>
            </w:r>
            <w:r w:rsidRPr="00EC1A82">
              <w:rPr>
                <w:rStyle w:val="Hiperpovezava"/>
                <w:noProof/>
                <w:sz w:val="28"/>
                <w:lang w:bidi="sl-SI"/>
              </w:rPr>
              <w:t>MOŽEN POTEK IN PRIČAKOVAN OBSEG POJAVLJANJA NALEZLJIVIH BOLEZNI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_Toc98941560 \h </w:instrText>
            </w:r>
            <w:r w:rsidRPr="00EC1A82">
              <w:rPr>
                <w:noProof/>
                <w:webHidden/>
                <w:sz w:val="28"/>
              </w:rPr>
            </w:r>
            <w:r w:rsidRPr="00EC1A82">
              <w:rPr>
                <w:noProof/>
                <w:webHidden/>
                <w:sz w:val="28"/>
              </w:rPr>
              <w:fldChar w:fldCharType="separate"/>
            </w:r>
            <w:r w:rsidRPr="00EC1A82">
              <w:rPr>
                <w:noProof/>
                <w:webHidden/>
                <w:sz w:val="28"/>
              </w:rPr>
              <w:t>6</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61" w:history="1">
            <w:r w:rsidRPr="00EC1A82">
              <w:rPr>
                <w:rStyle w:val="Hiperpovezava"/>
                <w:noProof/>
                <w:sz w:val="28"/>
                <w:lang w:bidi="sl-SI"/>
              </w:rPr>
              <w:t>1.6.</w:t>
            </w:r>
            <w:r w:rsidRPr="00EC1A82">
              <w:rPr>
                <w:rFonts w:cstheme="minorBidi"/>
                <w:noProof/>
                <w:sz w:val="28"/>
              </w:rPr>
              <w:tab/>
            </w:r>
            <w:r w:rsidRPr="00EC1A82">
              <w:rPr>
                <w:rStyle w:val="Hiperpovezava"/>
                <w:noProof/>
                <w:sz w:val="28"/>
                <w:lang w:bidi="sl-SI"/>
              </w:rPr>
              <w:t>VERJETNOST NASTANKA VERIŽNIH NESREČ V MO KRANJ</w:t>
            </w:r>
            <w:r w:rsidRPr="00EC1A82">
              <w:rPr>
                <w:noProof/>
                <w:webHidden/>
                <w:sz w:val="28"/>
              </w:rPr>
              <w:tab/>
            </w:r>
            <w:r w:rsidRPr="00EC1A82">
              <w:rPr>
                <w:noProof/>
                <w:webHidden/>
                <w:sz w:val="28"/>
              </w:rPr>
              <w:fldChar w:fldCharType="begin"/>
            </w:r>
            <w:r w:rsidRPr="00EC1A82">
              <w:rPr>
                <w:noProof/>
                <w:webHidden/>
                <w:sz w:val="28"/>
              </w:rPr>
              <w:instrText xml:space="preserve"> PAGEREF _Toc98941561 \h </w:instrText>
            </w:r>
            <w:r w:rsidRPr="00EC1A82">
              <w:rPr>
                <w:noProof/>
                <w:webHidden/>
                <w:sz w:val="28"/>
              </w:rPr>
            </w:r>
            <w:r w:rsidRPr="00EC1A82">
              <w:rPr>
                <w:noProof/>
                <w:webHidden/>
                <w:sz w:val="28"/>
              </w:rPr>
              <w:fldChar w:fldCharType="separate"/>
            </w:r>
            <w:r w:rsidRPr="00EC1A82">
              <w:rPr>
                <w:noProof/>
                <w:webHidden/>
                <w:sz w:val="28"/>
              </w:rPr>
              <w:t>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62" w:history="1">
            <w:r w:rsidRPr="00EC1A82">
              <w:rPr>
                <w:rStyle w:val="Hiperpovezava"/>
                <w:noProof/>
                <w:sz w:val="28"/>
                <w:lang w:bidi="sl-SI"/>
              </w:rPr>
              <w:t>1.7.</w:t>
            </w:r>
            <w:r w:rsidRPr="00EC1A82">
              <w:rPr>
                <w:rFonts w:cstheme="minorBidi"/>
                <w:noProof/>
                <w:sz w:val="28"/>
              </w:rPr>
              <w:tab/>
            </w:r>
            <w:r w:rsidRPr="00EC1A82">
              <w:rPr>
                <w:rStyle w:val="Hiperpovezava"/>
                <w:noProof/>
                <w:sz w:val="28"/>
                <w:lang w:bidi="sl-SI"/>
              </w:rPr>
              <w:t>SKLEPNE UGOTOVITVE</w:t>
            </w:r>
            <w:r w:rsidRPr="00EC1A82">
              <w:rPr>
                <w:noProof/>
                <w:webHidden/>
                <w:sz w:val="28"/>
              </w:rPr>
              <w:tab/>
            </w:r>
            <w:r w:rsidRPr="00EC1A82">
              <w:rPr>
                <w:noProof/>
                <w:webHidden/>
                <w:sz w:val="28"/>
              </w:rPr>
              <w:fldChar w:fldCharType="begin"/>
            </w:r>
            <w:r w:rsidRPr="00EC1A82">
              <w:rPr>
                <w:noProof/>
                <w:webHidden/>
                <w:sz w:val="28"/>
              </w:rPr>
              <w:instrText xml:space="preserve"> PAGEREF _Toc98941562 \h </w:instrText>
            </w:r>
            <w:r w:rsidRPr="00EC1A82">
              <w:rPr>
                <w:noProof/>
                <w:webHidden/>
                <w:sz w:val="28"/>
              </w:rPr>
            </w:r>
            <w:r w:rsidRPr="00EC1A82">
              <w:rPr>
                <w:noProof/>
                <w:webHidden/>
                <w:sz w:val="28"/>
              </w:rPr>
              <w:fldChar w:fldCharType="separate"/>
            </w:r>
            <w:r w:rsidRPr="00EC1A82">
              <w:rPr>
                <w:noProof/>
                <w:webHidden/>
                <w:sz w:val="28"/>
              </w:rPr>
              <w:t>8</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563" w:history="1">
            <w:r w:rsidRPr="00EC1A82">
              <w:rPr>
                <w:rStyle w:val="Hiperpovezava"/>
                <w:noProof/>
                <w:sz w:val="28"/>
                <w:lang w:bidi="sl-SI"/>
              </w:rPr>
              <w:t>2.</w:t>
            </w:r>
            <w:r w:rsidRPr="00EC1A82">
              <w:rPr>
                <w:rFonts w:cstheme="minorBidi"/>
                <w:noProof/>
                <w:sz w:val="28"/>
              </w:rPr>
              <w:tab/>
            </w:r>
            <w:r w:rsidRPr="00EC1A82">
              <w:rPr>
                <w:rStyle w:val="Hiperpovezava"/>
                <w:noProof/>
                <w:sz w:val="28"/>
                <w:lang w:bidi="sl-SI"/>
              </w:rPr>
              <w:t>OBSEG NAČRTOVANJA</w:t>
            </w:r>
            <w:r w:rsidRPr="00EC1A82">
              <w:rPr>
                <w:noProof/>
                <w:webHidden/>
                <w:sz w:val="28"/>
              </w:rPr>
              <w:tab/>
            </w:r>
            <w:r w:rsidRPr="00EC1A82">
              <w:rPr>
                <w:noProof/>
                <w:webHidden/>
                <w:sz w:val="28"/>
              </w:rPr>
              <w:fldChar w:fldCharType="begin"/>
            </w:r>
            <w:r w:rsidRPr="00EC1A82">
              <w:rPr>
                <w:noProof/>
                <w:webHidden/>
                <w:sz w:val="28"/>
              </w:rPr>
              <w:instrText xml:space="preserve"> PAGEREF _Toc98941563 \h </w:instrText>
            </w:r>
            <w:r w:rsidRPr="00EC1A82">
              <w:rPr>
                <w:noProof/>
                <w:webHidden/>
                <w:sz w:val="28"/>
              </w:rPr>
            </w:r>
            <w:r w:rsidRPr="00EC1A82">
              <w:rPr>
                <w:noProof/>
                <w:webHidden/>
                <w:sz w:val="28"/>
              </w:rPr>
              <w:fldChar w:fldCharType="separate"/>
            </w:r>
            <w:r w:rsidRPr="00EC1A82">
              <w:rPr>
                <w:noProof/>
                <w:webHidden/>
                <w:sz w:val="28"/>
              </w:rPr>
              <w:t>8</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68" w:history="1">
            <w:r w:rsidRPr="00EC1A82">
              <w:rPr>
                <w:rStyle w:val="Hiperpovezava"/>
                <w:noProof/>
                <w:sz w:val="28"/>
                <w:lang w:bidi="sl-SI"/>
              </w:rPr>
              <w:t>2.1.</w:t>
            </w:r>
            <w:r w:rsidRPr="00EC1A82">
              <w:rPr>
                <w:rFonts w:cstheme="minorBidi"/>
                <w:noProof/>
                <w:sz w:val="28"/>
              </w:rPr>
              <w:tab/>
            </w:r>
            <w:r w:rsidRPr="00EC1A82">
              <w:rPr>
                <w:rStyle w:val="Hiperpovezava"/>
                <w:noProof/>
                <w:sz w:val="28"/>
                <w:lang w:bidi="sl-SI"/>
              </w:rPr>
              <w:t>TEMELJNE RAVNI NAČRTOVANJA</w:t>
            </w:r>
            <w:r w:rsidRPr="00EC1A82">
              <w:rPr>
                <w:noProof/>
                <w:webHidden/>
                <w:sz w:val="28"/>
              </w:rPr>
              <w:tab/>
            </w:r>
            <w:r w:rsidRPr="00EC1A82">
              <w:rPr>
                <w:noProof/>
                <w:webHidden/>
                <w:sz w:val="28"/>
              </w:rPr>
              <w:fldChar w:fldCharType="begin"/>
            </w:r>
            <w:r w:rsidRPr="00EC1A82">
              <w:rPr>
                <w:noProof/>
                <w:webHidden/>
                <w:sz w:val="28"/>
              </w:rPr>
              <w:instrText xml:space="preserve"> PAGEREF _Toc98941568 \h </w:instrText>
            </w:r>
            <w:r w:rsidRPr="00EC1A82">
              <w:rPr>
                <w:noProof/>
                <w:webHidden/>
                <w:sz w:val="28"/>
              </w:rPr>
            </w:r>
            <w:r w:rsidRPr="00EC1A82">
              <w:rPr>
                <w:noProof/>
                <w:webHidden/>
                <w:sz w:val="28"/>
              </w:rPr>
              <w:fldChar w:fldCharType="separate"/>
            </w:r>
            <w:r w:rsidRPr="00EC1A82">
              <w:rPr>
                <w:noProof/>
                <w:webHidden/>
                <w:sz w:val="28"/>
              </w:rPr>
              <w:t>8</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569" w:history="1">
            <w:r w:rsidRPr="00EC1A82">
              <w:rPr>
                <w:rStyle w:val="Hiperpovezava"/>
                <w:noProof/>
                <w:sz w:val="28"/>
                <w:lang w:bidi="sl-SI"/>
              </w:rPr>
              <w:t>3.</w:t>
            </w:r>
            <w:r w:rsidRPr="00EC1A82">
              <w:rPr>
                <w:rFonts w:cstheme="minorBidi"/>
                <w:noProof/>
                <w:sz w:val="28"/>
              </w:rPr>
              <w:tab/>
            </w:r>
            <w:r w:rsidRPr="00EC1A82">
              <w:rPr>
                <w:rStyle w:val="Hiperpovezava"/>
                <w:noProof/>
                <w:sz w:val="28"/>
                <w:lang w:bidi="sl-SI"/>
              </w:rPr>
              <w:t>ZAMISEL IZVAJANJA ZAŠČITE, REŠEVANJA IN POMOČI</w:t>
            </w:r>
            <w:r w:rsidRPr="00EC1A82">
              <w:rPr>
                <w:noProof/>
                <w:webHidden/>
                <w:sz w:val="28"/>
              </w:rPr>
              <w:tab/>
            </w:r>
            <w:r w:rsidRPr="00EC1A82">
              <w:rPr>
                <w:noProof/>
                <w:webHidden/>
                <w:sz w:val="28"/>
              </w:rPr>
              <w:fldChar w:fldCharType="begin"/>
            </w:r>
            <w:r w:rsidRPr="00EC1A82">
              <w:rPr>
                <w:noProof/>
                <w:webHidden/>
                <w:sz w:val="28"/>
              </w:rPr>
              <w:instrText xml:space="preserve"> PAGEREF _Toc98941569 \h </w:instrText>
            </w:r>
            <w:r w:rsidRPr="00EC1A82">
              <w:rPr>
                <w:noProof/>
                <w:webHidden/>
                <w:sz w:val="28"/>
              </w:rPr>
            </w:r>
            <w:r w:rsidRPr="00EC1A82">
              <w:rPr>
                <w:noProof/>
                <w:webHidden/>
                <w:sz w:val="28"/>
              </w:rPr>
              <w:fldChar w:fldCharType="separate"/>
            </w:r>
            <w:r w:rsidRPr="00EC1A82">
              <w:rPr>
                <w:noProof/>
                <w:webHidden/>
                <w:sz w:val="28"/>
              </w:rPr>
              <w:t>9</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71" w:history="1">
            <w:r w:rsidRPr="00EC1A82">
              <w:rPr>
                <w:rStyle w:val="Hiperpovezava"/>
                <w:noProof/>
                <w:sz w:val="28"/>
                <w:lang w:bidi="sl-SI"/>
              </w:rPr>
              <w:t>3.1.</w:t>
            </w:r>
            <w:r w:rsidRPr="00EC1A82">
              <w:rPr>
                <w:rFonts w:cstheme="minorBidi"/>
                <w:noProof/>
                <w:sz w:val="28"/>
              </w:rPr>
              <w:tab/>
            </w:r>
            <w:r w:rsidRPr="00EC1A82">
              <w:rPr>
                <w:rStyle w:val="Hiperpovezava"/>
                <w:noProof/>
                <w:sz w:val="28"/>
                <w:lang w:bidi="sl-SI"/>
              </w:rPr>
              <w:t>TEMELJNE PODMENE NAČRTA</w:t>
            </w:r>
            <w:r w:rsidRPr="00EC1A82">
              <w:rPr>
                <w:noProof/>
                <w:webHidden/>
                <w:sz w:val="28"/>
              </w:rPr>
              <w:tab/>
            </w:r>
            <w:r w:rsidRPr="00EC1A82">
              <w:rPr>
                <w:noProof/>
                <w:webHidden/>
                <w:sz w:val="28"/>
              </w:rPr>
              <w:fldChar w:fldCharType="begin"/>
            </w:r>
            <w:r w:rsidRPr="00EC1A82">
              <w:rPr>
                <w:noProof/>
                <w:webHidden/>
                <w:sz w:val="28"/>
              </w:rPr>
              <w:instrText xml:space="preserve"> PAGEREF _Toc98941571 \h </w:instrText>
            </w:r>
            <w:r w:rsidRPr="00EC1A82">
              <w:rPr>
                <w:noProof/>
                <w:webHidden/>
                <w:sz w:val="28"/>
              </w:rPr>
            </w:r>
            <w:r w:rsidRPr="00EC1A82">
              <w:rPr>
                <w:noProof/>
                <w:webHidden/>
                <w:sz w:val="28"/>
              </w:rPr>
              <w:fldChar w:fldCharType="separate"/>
            </w:r>
            <w:r w:rsidRPr="00EC1A82">
              <w:rPr>
                <w:noProof/>
                <w:webHidden/>
                <w:sz w:val="28"/>
              </w:rPr>
              <w:t>9</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72" w:history="1">
            <w:r w:rsidRPr="00EC1A82">
              <w:rPr>
                <w:rStyle w:val="Hiperpovezava"/>
                <w:noProof/>
                <w:sz w:val="28"/>
                <w:lang w:bidi="sl-SI"/>
              </w:rPr>
              <w:t>3.2.</w:t>
            </w:r>
            <w:r w:rsidRPr="00EC1A82">
              <w:rPr>
                <w:rFonts w:cstheme="minorBidi"/>
                <w:noProof/>
                <w:sz w:val="28"/>
              </w:rPr>
              <w:tab/>
            </w:r>
            <w:r w:rsidRPr="00EC1A82">
              <w:rPr>
                <w:rStyle w:val="Hiperpovezava"/>
                <w:noProof/>
                <w:sz w:val="28"/>
                <w:lang w:bidi="sl-SI"/>
              </w:rPr>
              <w:t>ZAMISEL IZVEDBE ZAŠČITE, REŠEVANJA IN POMOČI</w:t>
            </w:r>
            <w:r w:rsidRPr="00EC1A82">
              <w:rPr>
                <w:noProof/>
                <w:webHidden/>
                <w:sz w:val="28"/>
              </w:rPr>
              <w:tab/>
            </w:r>
            <w:r w:rsidRPr="00EC1A82">
              <w:rPr>
                <w:noProof/>
                <w:webHidden/>
                <w:sz w:val="28"/>
              </w:rPr>
              <w:fldChar w:fldCharType="begin"/>
            </w:r>
            <w:r w:rsidRPr="00EC1A82">
              <w:rPr>
                <w:noProof/>
                <w:webHidden/>
                <w:sz w:val="28"/>
              </w:rPr>
              <w:instrText xml:space="preserve"> PAGEREF _Toc98941572 \h </w:instrText>
            </w:r>
            <w:r w:rsidRPr="00EC1A82">
              <w:rPr>
                <w:noProof/>
                <w:webHidden/>
                <w:sz w:val="28"/>
              </w:rPr>
            </w:r>
            <w:r w:rsidRPr="00EC1A82">
              <w:rPr>
                <w:noProof/>
                <w:webHidden/>
                <w:sz w:val="28"/>
              </w:rPr>
              <w:fldChar w:fldCharType="separate"/>
            </w:r>
            <w:r w:rsidRPr="00EC1A82">
              <w:rPr>
                <w:noProof/>
                <w:webHidden/>
                <w:sz w:val="28"/>
              </w:rPr>
              <w:t>10</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573" w:history="1">
            <w:r w:rsidRPr="00EC1A82">
              <w:rPr>
                <w:rStyle w:val="Hiperpovezava"/>
                <w:noProof/>
                <w:sz w:val="28"/>
                <w:lang w:bidi="sl-SI"/>
              </w:rPr>
              <w:t>3.2.1.</w:t>
            </w:r>
            <w:r w:rsidRPr="00EC1A82">
              <w:rPr>
                <w:rFonts w:cstheme="minorBidi"/>
                <w:noProof/>
                <w:sz w:val="28"/>
              </w:rPr>
              <w:tab/>
            </w:r>
            <w:r w:rsidRPr="00EC1A82">
              <w:rPr>
                <w:rStyle w:val="Hiperpovezava"/>
                <w:noProof/>
                <w:sz w:val="28"/>
                <w:lang w:bidi="sl-SI"/>
              </w:rPr>
              <w:t>KONCEPT ODZIVA OB POJAVU EPIDEMIJE OZIROMA PANDEMIJE NALEZLJIVE BOLEZNI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_Toc98941573 \h </w:instrText>
            </w:r>
            <w:r w:rsidRPr="00EC1A82">
              <w:rPr>
                <w:noProof/>
                <w:webHidden/>
                <w:sz w:val="28"/>
              </w:rPr>
            </w:r>
            <w:r w:rsidRPr="00EC1A82">
              <w:rPr>
                <w:noProof/>
                <w:webHidden/>
                <w:sz w:val="28"/>
              </w:rPr>
              <w:fldChar w:fldCharType="separate"/>
            </w:r>
            <w:r w:rsidRPr="00EC1A82">
              <w:rPr>
                <w:noProof/>
                <w:webHidden/>
                <w:sz w:val="28"/>
              </w:rPr>
              <w:t>10</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74" w:history="1">
            <w:r w:rsidRPr="00EC1A82">
              <w:rPr>
                <w:rStyle w:val="Hiperpovezava"/>
                <w:noProof/>
                <w:sz w:val="28"/>
                <w:lang w:bidi="sl-SI"/>
              </w:rPr>
              <w:t>3.3.</w:t>
            </w:r>
            <w:r w:rsidRPr="00EC1A82">
              <w:rPr>
                <w:rFonts w:cstheme="minorBidi"/>
                <w:noProof/>
                <w:sz w:val="28"/>
              </w:rPr>
              <w:tab/>
            </w:r>
            <w:r w:rsidRPr="00EC1A82">
              <w:rPr>
                <w:rStyle w:val="Hiperpovezava"/>
                <w:noProof/>
                <w:sz w:val="28"/>
                <w:lang w:bidi="sl-SI"/>
              </w:rPr>
              <w:t>UPORABA NAČRTA</w:t>
            </w:r>
            <w:r w:rsidRPr="00EC1A82">
              <w:rPr>
                <w:noProof/>
                <w:webHidden/>
                <w:sz w:val="28"/>
              </w:rPr>
              <w:tab/>
            </w:r>
            <w:r w:rsidRPr="00EC1A82">
              <w:rPr>
                <w:noProof/>
                <w:webHidden/>
                <w:sz w:val="28"/>
              </w:rPr>
              <w:fldChar w:fldCharType="begin"/>
            </w:r>
            <w:r w:rsidRPr="00EC1A82">
              <w:rPr>
                <w:noProof/>
                <w:webHidden/>
                <w:sz w:val="28"/>
              </w:rPr>
              <w:instrText xml:space="preserve"> PAGEREF _Toc98941574 \h </w:instrText>
            </w:r>
            <w:r w:rsidRPr="00EC1A82">
              <w:rPr>
                <w:noProof/>
                <w:webHidden/>
                <w:sz w:val="28"/>
              </w:rPr>
            </w:r>
            <w:r w:rsidRPr="00EC1A82">
              <w:rPr>
                <w:noProof/>
                <w:webHidden/>
                <w:sz w:val="28"/>
              </w:rPr>
              <w:fldChar w:fldCharType="separate"/>
            </w:r>
            <w:r w:rsidRPr="00EC1A82">
              <w:rPr>
                <w:noProof/>
                <w:webHidden/>
                <w:sz w:val="28"/>
              </w:rPr>
              <w:t>10</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75" w:history="1">
            <w:r w:rsidRPr="00EC1A82">
              <w:rPr>
                <w:rStyle w:val="Hiperpovezava"/>
                <w:noProof/>
                <w:sz w:val="28"/>
                <w:lang w:bidi="sl-SI"/>
              </w:rPr>
              <w:t>4.          SILE IN SREDSTVA ZA ZRP TER VIRI ZA IZVAJANJE NAČRTA</w:t>
            </w:r>
            <w:r w:rsidRPr="00EC1A82">
              <w:rPr>
                <w:noProof/>
                <w:webHidden/>
                <w:sz w:val="28"/>
              </w:rPr>
              <w:tab/>
            </w:r>
            <w:r w:rsidRPr="00EC1A82">
              <w:rPr>
                <w:noProof/>
                <w:webHidden/>
                <w:sz w:val="28"/>
              </w:rPr>
              <w:fldChar w:fldCharType="begin"/>
            </w:r>
            <w:r w:rsidRPr="00EC1A82">
              <w:rPr>
                <w:noProof/>
                <w:webHidden/>
                <w:sz w:val="28"/>
              </w:rPr>
              <w:instrText xml:space="preserve"> PAGEREF _Toc98941575 \h </w:instrText>
            </w:r>
            <w:r w:rsidRPr="00EC1A82">
              <w:rPr>
                <w:noProof/>
                <w:webHidden/>
                <w:sz w:val="28"/>
              </w:rPr>
            </w:r>
            <w:r w:rsidRPr="00EC1A82">
              <w:rPr>
                <w:noProof/>
                <w:webHidden/>
                <w:sz w:val="28"/>
              </w:rPr>
              <w:fldChar w:fldCharType="separate"/>
            </w:r>
            <w:r w:rsidRPr="00EC1A82">
              <w:rPr>
                <w:noProof/>
                <w:webHidden/>
                <w:sz w:val="28"/>
              </w:rPr>
              <w:t>11</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77" w:history="1">
            <w:r w:rsidRPr="00EC1A82">
              <w:rPr>
                <w:rStyle w:val="Hiperpovezava"/>
                <w:noProof/>
                <w:sz w:val="28"/>
                <w:lang w:bidi="sl-SI"/>
              </w:rPr>
              <w:t>4.1.</w:t>
            </w:r>
            <w:r w:rsidRPr="00EC1A82">
              <w:rPr>
                <w:rFonts w:cstheme="minorBidi"/>
                <w:noProof/>
                <w:sz w:val="28"/>
              </w:rPr>
              <w:tab/>
            </w:r>
            <w:r w:rsidRPr="00EC1A82">
              <w:rPr>
                <w:rStyle w:val="Hiperpovezava"/>
                <w:noProof/>
                <w:sz w:val="28"/>
                <w:lang w:bidi="sl-SI"/>
              </w:rPr>
              <w:t>PREGLED ORGANOV IN ORGANIZACIJ, KI SODELUJEJO PRI IZVEDBI NALOG IZ OBČINSKE PRISTOJNOSTI</w:t>
            </w:r>
            <w:r w:rsidRPr="00EC1A82">
              <w:rPr>
                <w:noProof/>
                <w:webHidden/>
                <w:sz w:val="28"/>
              </w:rPr>
              <w:tab/>
            </w:r>
            <w:r w:rsidRPr="00EC1A82">
              <w:rPr>
                <w:noProof/>
                <w:webHidden/>
                <w:sz w:val="28"/>
              </w:rPr>
              <w:fldChar w:fldCharType="begin"/>
            </w:r>
            <w:r w:rsidRPr="00EC1A82">
              <w:rPr>
                <w:noProof/>
                <w:webHidden/>
                <w:sz w:val="28"/>
              </w:rPr>
              <w:instrText xml:space="preserve"> PAGEREF _Toc98941577 \h </w:instrText>
            </w:r>
            <w:r w:rsidRPr="00EC1A82">
              <w:rPr>
                <w:noProof/>
                <w:webHidden/>
                <w:sz w:val="28"/>
              </w:rPr>
            </w:r>
            <w:r w:rsidRPr="00EC1A82">
              <w:rPr>
                <w:noProof/>
                <w:webHidden/>
                <w:sz w:val="28"/>
              </w:rPr>
              <w:fldChar w:fldCharType="separate"/>
            </w:r>
            <w:r w:rsidRPr="00EC1A82">
              <w:rPr>
                <w:noProof/>
                <w:webHidden/>
                <w:sz w:val="28"/>
              </w:rPr>
              <w:t>11</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578" w:history="1">
            <w:r w:rsidRPr="00EC1A82">
              <w:rPr>
                <w:rStyle w:val="Hiperpovezava"/>
                <w:noProof/>
                <w:sz w:val="28"/>
                <w:lang w:bidi="sl-SI"/>
              </w:rPr>
              <w:t>4.1.1.</w:t>
            </w:r>
            <w:r w:rsidRPr="00EC1A82">
              <w:rPr>
                <w:rFonts w:cstheme="minorBidi"/>
                <w:noProof/>
                <w:sz w:val="28"/>
              </w:rPr>
              <w:tab/>
            </w:r>
            <w:r w:rsidRPr="00EC1A82">
              <w:rPr>
                <w:rStyle w:val="Hiperpovezava"/>
                <w:noProof/>
                <w:sz w:val="28"/>
                <w:lang w:bidi="sl-SI"/>
              </w:rPr>
              <w:t>ORGANI MESTNE OBČINE KRANJ</w:t>
            </w:r>
            <w:r w:rsidRPr="00EC1A82">
              <w:rPr>
                <w:noProof/>
                <w:webHidden/>
                <w:sz w:val="28"/>
              </w:rPr>
              <w:tab/>
            </w:r>
            <w:r w:rsidRPr="00EC1A82">
              <w:rPr>
                <w:noProof/>
                <w:webHidden/>
                <w:sz w:val="28"/>
              </w:rPr>
              <w:fldChar w:fldCharType="begin"/>
            </w:r>
            <w:r w:rsidRPr="00EC1A82">
              <w:rPr>
                <w:noProof/>
                <w:webHidden/>
                <w:sz w:val="28"/>
              </w:rPr>
              <w:instrText xml:space="preserve"> PAGEREF _Toc98941578 \h </w:instrText>
            </w:r>
            <w:r w:rsidRPr="00EC1A82">
              <w:rPr>
                <w:noProof/>
                <w:webHidden/>
                <w:sz w:val="28"/>
              </w:rPr>
            </w:r>
            <w:r w:rsidRPr="00EC1A82">
              <w:rPr>
                <w:noProof/>
                <w:webHidden/>
                <w:sz w:val="28"/>
              </w:rPr>
              <w:fldChar w:fldCharType="separate"/>
            </w:r>
            <w:r w:rsidRPr="00EC1A82">
              <w:rPr>
                <w:noProof/>
                <w:webHidden/>
                <w:sz w:val="28"/>
              </w:rPr>
              <w:t>11</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579" w:history="1">
            <w:r w:rsidRPr="00EC1A82">
              <w:rPr>
                <w:rStyle w:val="Hiperpovezava"/>
                <w:noProof/>
                <w:sz w:val="28"/>
                <w:lang w:bidi="sl-SI"/>
              </w:rPr>
              <w:t>4.1.2.</w:t>
            </w:r>
            <w:r w:rsidRPr="00EC1A82">
              <w:rPr>
                <w:rFonts w:cstheme="minorBidi"/>
                <w:noProof/>
                <w:sz w:val="28"/>
              </w:rPr>
              <w:tab/>
            </w:r>
            <w:r w:rsidRPr="00EC1A82">
              <w:rPr>
                <w:rStyle w:val="Hiperpovezava"/>
                <w:noProof/>
                <w:sz w:val="28"/>
                <w:lang w:bidi="sl-SI"/>
              </w:rPr>
              <w:t>SILE ZA ZAŠČITO, REŠEVANJE IN POMOČ MESTNE OBČINE KRANJ</w:t>
            </w:r>
            <w:r w:rsidRPr="00EC1A82">
              <w:rPr>
                <w:noProof/>
                <w:webHidden/>
                <w:sz w:val="28"/>
              </w:rPr>
              <w:tab/>
            </w:r>
            <w:r w:rsidRPr="00EC1A82">
              <w:rPr>
                <w:noProof/>
                <w:webHidden/>
                <w:sz w:val="28"/>
              </w:rPr>
              <w:fldChar w:fldCharType="begin"/>
            </w:r>
            <w:r w:rsidRPr="00EC1A82">
              <w:rPr>
                <w:noProof/>
                <w:webHidden/>
                <w:sz w:val="28"/>
              </w:rPr>
              <w:instrText xml:space="preserve"> PAGEREF _Toc98941579 \h </w:instrText>
            </w:r>
            <w:r w:rsidRPr="00EC1A82">
              <w:rPr>
                <w:noProof/>
                <w:webHidden/>
                <w:sz w:val="28"/>
              </w:rPr>
            </w:r>
            <w:r w:rsidRPr="00EC1A82">
              <w:rPr>
                <w:noProof/>
                <w:webHidden/>
                <w:sz w:val="28"/>
              </w:rPr>
              <w:fldChar w:fldCharType="separate"/>
            </w:r>
            <w:r w:rsidRPr="00EC1A82">
              <w:rPr>
                <w:noProof/>
                <w:webHidden/>
                <w:sz w:val="28"/>
              </w:rPr>
              <w:t>11</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0" w:history="1">
            <w:r w:rsidRPr="00EC1A82">
              <w:rPr>
                <w:rStyle w:val="Hiperpovezava"/>
                <w:rFonts w:cstheme="minorHAnsi"/>
                <w:bCs/>
                <w:noProof/>
                <w:sz w:val="28"/>
                <w:lang w:bidi="sl-SI"/>
              </w:rPr>
              <w:t>I. SPLOŠNA DOLOČBA</w:t>
            </w:r>
            <w:r w:rsidRPr="00EC1A82">
              <w:rPr>
                <w:noProof/>
                <w:webHidden/>
                <w:sz w:val="28"/>
              </w:rPr>
              <w:tab/>
            </w:r>
            <w:r w:rsidRPr="00EC1A82">
              <w:rPr>
                <w:noProof/>
                <w:webHidden/>
                <w:sz w:val="28"/>
              </w:rPr>
              <w:fldChar w:fldCharType="begin"/>
            </w:r>
            <w:r w:rsidRPr="00EC1A82">
              <w:rPr>
                <w:noProof/>
                <w:webHidden/>
                <w:sz w:val="28"/>
              </w:rPr>
              <w:instrText xml:space="preserve"> PAGEREF _Toc98941580 \h </w:instrText>
            </w:r>
            <w:r w:rsidRPr="00EC1A82">
              <w:rPr>
                <w:noProof/>
                <w:webHidden/>
                <w:sz w:val="28"/>
              </w:rPr>
            </w:r>
            <w:r w:rsidRPr="00EC1A82">
              <w:rPr>
                <w:noProof/>
                <w:webHidden/>
                <w:sz w:val="28"/>
              </w:rPr>
              <w:fldChar w:fldCharType="separate"/>
            </w:r>
            <w:r w:rsidRPr="00EC1A82">
              <w:rPr>
                <w:noProof/>
                <w:webHidden/>
                <w:sz w:val="28"/>
              </w:rPr>
              <w:t>11</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1" w:history="1">
            <w:r w:rsidRPr="00EC1A82">
              <w:rPr>
                <w:rStyle w:val="Hiperpovezava"/>
                <w:rFonts w:cstheme="minorHAnsi"/>
                <w:bCs/>
                <w:noProof/>
                <w:sz w:val="28"/>
                <w:lang w:bidi="sl-SI"/>
              </w:rPr>
              <w:t>II. IZVAJALCI</w:t>
            </w:r>
            <w:r w:rsidRPr="00EC1A82">
              <w:rPr>
                <w:noProof/>
                <w:webHidden/>
                <w:sz w:val="28"/>
              </w:rPr>
              <w:tab/>
            </w:r>
            <w:r w:rsidRPr="00EC1A82">
              <w:rPr>
                <w:noProof/>
                <w:webHidden/>
                <w:sz w:val="28"/>
              </w:rPr>
              <w:fldChar w:fldCharType="begin"/>
            </w:r>
            <w:r w:rsidRPr="00EC1A82">
              <w:rPr>
                <w:noProof/>
                <w:webHidden/>
                <w:sz w:val="28"/>
              </w:rPr>
              <w:instrText xml:space="preserve"> PAGEREF _Toc98941581 \h </w:instrText>
            </w:r>
            <w:r w:rsidRPr="00EC1A82">
              <w:rPr>
                <w:noProof/>
                <w:webHidden/>
                <w:sz w:val="28"/>
              </w:rPr>
            </w:r>
            <w:r w:rsidRPr="00EC1A82">
              <w:rPr>
                <w:noProof/>
                <w:webHidden/>
                <w:sz w:val="28"/>
              </w:rPr>
              <w:fldChar w:fldCharType="separate"/>
            </w:r>
            <w:r w:rsidRPr="00EC1A82">
              <w:rPr>
                <w:noProof/>
                <w:webHidden/>
                <w:sz w:val="28"/>
              </w:rPr>
              <w:t>12</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2" w:history="1">
            <w:r w:rsidRPr="00EC1A82">
              <w:rPr>
                <w:rStyle w:val="Hiperpovezava"/>
                <w:rFonts w:cstheme="minorHAnsi"/>
                <w:bCs/>
                <w:noProof/>
                <w:sz w:val="28"/>
                <w:lang w:bidi="sl-SI"/>
              </w:rPr>
              <w:t>III. OPERATIVNE NALOGE – IZVAJALCI</w:t>
            </w:r>
            <w:r w:rsidRPr="00EC1A82">
              <w:rPr>
                <w:noProof/>
                <w:webHidden/>
                <w:sz w:val="28"/>
              </w:rPr>
              <w:tab/>
            </w:r>
            <w:r w:rsidRPr="00EC1A82">
              <w:rPr>
                <w:noProof/>
                <w:webHidden/>
                <w:sz w:val="28"/>
              </w:rPr>
              <w:fldChar w:fldCharType="begin"/>
            </w:r>
            <w:r w:rsidRPr="00EC1A82">
              <w:rPr>
                <w:noProof/>
                <w:webHidden/>
                <w:sz w:val="28"/>
              </w:rPr>
              <w:instrText xml:space="preserve"> PAGEREF _Toc98941582 \h </w:instrText>
            </w:r>
            <w:r w:rsidRPr="00EC1A82">
              <w:rPr>
                <w:noProof/>
                <w:webHidden/>
                <w:sz w:val="28"/>
              </w:rPr>
            </w:r>
            <w:r w:rsidRPr="00EC1A82">
              <w:rPr>
                <w:noProof/>
                <w:webHidden/>
                <w:sz w:val="28"/>
              </w:rPr>
              <w:fldChar w:fldCharType="separate"/>
            </w:r>
            <w:r w:rsidRPr="00EC1A82">
              <w:rPr>
                <w:noProof/>
                <w:webHidden/>
                <w:sz w:val="28"/>
              </w:rPr>
              <w:t>13</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3" w:history="1">
            <w:r w:rsidRPr="00EC1A82">
              <w:rPr>
                <w:rStyle w:val="Hiperpovezava"/>
                <w:rFonts w:cstheme="minorHAnsi"/>
                <w:bCs/>
                <w:noProof/>
                <w:sz w:val="28"/>
                <w:lang w:bidi="sl-SI"/>
              </w:rPr>
              <w:t>IV. ORGANI CIVILNE ZAŠČITE</w:t>
            </w:r>
            <w:r w:rsidRPr="00EC1A82">
              <w:rPr>
                <w:noProof/>
                <w:webHidden/>
                <w:sz w:val="28"/>
              </w:rPr>
              <w:tab/>
            </w:r>
            <w:r w:rsidRPr="00EC1A82">
              <w:rPr>
                <w:noProof/>
                <w:webHidden/>
                <w:sz w:val="28"/>
              </w:rPr>
              <w:fldChar w:fldCharType="begin"/>
            </w:r>
            <w:r w:rsidRPr="00EC1A82">
              <w:rPr>
                <w:noProof/>
                <w:webHidden/>
                <w:sz w:val="28"/>
              </w:rPr>
              <w:instrText xml:space="preserve"> PAGEREF _Toc98941583 \h </w:instrText>
            </w:r>
            <w:r w:rsidRPr="00EC1A82">
              <w:rPr>
                <w:noProof/>
                <w:webHidden/>
                <w:sz w:val="28"/>
              </w:rPr>
            </w:r>
            <w:r w:rsidRPr="00EC1A82">
              <w:rPr>
                <w:noProof/>
                <w:webHidden/>
                <w:sz w:val="28"/>
              </w:rPr>
              <w:fldChar w:fldCharType="separate"/>
            </w:r>
            <w:r w:rsidRPr="00EC1A82">
              <w:rPr>
                <w:noProof/>
                <w:webHidden/>
                <w:sz w:val="28"/>
              </w:rPr>
              <w:t>13</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4" w:history="1">
            <w:r w:rsidRPr="00EC1A82">
              <w:rPr>
                <w:rStyle w:val="Hiperpovezava"/>
                <w:rFonts w:cstheme="minorHAnsi"/>
                <w:bCs/>
                <w:noProof/>
                <w:sz w:val="28"/>
                <w:lang w:bidi="sl-SI"/>
              </w:rPr>
              <w:t>V. ENOTE CIVILNE ZAŠČITE</w:t>
            </w:r>
            <w:r w:rsidRPr="00EC1A82">
              <w:rPr>
                <w:noProof/>
                <w:webHidden/>
                <w:sz w:val="28"/>
              </w:rPr>
              <w:tab/>
            </w:r>
            <w:r w:rsidRPr="00EC1A82">
              <w:rPr>
                <w:noProof/>
                <w:webHidden/>
                <w:sz w:val="28"/>
              </w:rPr>
              <w:fldChar w:fldCharType="begin"/>
            </w:r>
            <w:r w:rsidRPr="00EC1A82">
              <w:rPr>
                <w:noProof/>
                <w:webHidden/>
                <w:sz w:val="28"/>
              </w:rPr>
              <w:instrText xml:space="preserve"> PAGEREF _Toc98941584 \h </w:instrText>
            </w:r>
            <w:r w:rsidRPr="00EC1A82">
              <w:rPr>
                <w:noProof/>
                <w:webHidden/>
                <w:sz w:val="28"/>
              </w:rPr>
            </w:r>
            <w:r w:rsidRPr="00EC1A82">
              <w:rPr>
                <w:noProof/>
                <w:webHidden/>
                <w:sz w:val="28"/>
              </w:rPr>
              <w:fldChar w:fldCharType="separate"/>
            </w:r>
            <w:r w:rsidRPr="00EC1A82">
              <w:rPr>
                <w:noProof/>
                <w:webHidden/>
                <w:sz w:val="28"/>
              </w:rPr>
              <w:t>14</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5" w:history="1">
            <w:r w:rsidRPr="00EC1A82">
              <w:rPr>
                <w:rStyle w:val="Hiperpovezava"/>
                <w:rFonts w:cstheme="minorHAnsi"/>
                <w:bCs/>
                <w:noProof/>
                <w:sz w:val="28"/>
                <w:lang w:bidi="sl-SI"/>
              </w:rPr>
              <w:t>VI. SLUŽBE ZA PODPORO</w:t>
            </w:r>
            <w:r w:rsidRPr="00EC1A82">
              <w:rPr>
                <w:noProof/>
                <w:webHidden/>
                <w:sz w:val="28"/>
              </w:rPr>
              <w:tab/>
            </w:r>
            <w:r w:rsidRPr="00EC1A82">
              <w:rPr>
                <w:noProof/>
                <w:webHidden/>
                <w:sz w:val="28"/>
              </w:rPr>
              <w:fldChar w:fldCharType="begin"/>
            </w:r>
            <w:r w:rsidRPr="00EC1A82">
              <w:rPr>
                <w:noProof/>
                <w:webHidden/>
                <w:sz w:val="28"/>
              </w:rPr>
              <w:instrText xml:space="preserve"> PAGEREF _Toc98941585 \h </w:instrText>
            </w:r>
            <w:r w:rsidRPr="00EC1A82">
              <w:rPr>
                <w:noProof/>
                <w:webHidden/>
                <w:sz w:val="28"/>
              </w:rPr>
            </w:r>
            <w:r w:rsidRPr="00EC1A82">
              <w:rPr>
                <w:noProof/>
                <w:webHidden/>
                <w:sz w:val="28"/>
              </w:rPr>
              <w:fldChar w:fldCharType="separate"/>
            </w:r>
            <w:r w:rsidRPr="00EC1A82">
              <w:rPr>
                <w:noProof/>
                <w:webHidden/>
                <w:sz w:val="28"/>
              </w:rPr>
              <w:t>14</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6" w:history="1">
            <w:r w:rsidRPr="00EC1A82">
              <w:rPr>
                <w:rStyle w:val="Hiperpovezava"/>
                <w:rFonts w:cstheme="minorHAnsi"/>
                <w:bCs/>
                <w:noProof/>
                <w:sz w:val="28"/>
                <w:lang w:bidi="sl-SI"/>
              </w:rPr>
              <w:t>VII. MERILA ZA ORGANIZIRANJE IN OPREMLJANJE ENOT, SLUŽB IN ORGANOV CIVILNE ZAŠČITE</w:t>
            </w:r>
            <w:r w:rsidRPr="00EC1A82">
              <w:rPr>
                <w:noProof/>
                <w:webHidden/>
                <w:sz w:val="28"/>
              </w:rPr>
              <w:tab/>
            </w:r>
            <w:r w:rsidRPr="00EC1A82">
              <w:rPr>
                <w:noProof/>
                <w:webHidden/>
                <w:sz w:val="28"/>
              </w:rPr>
              <w:fldChar w:fldCharType="begin"/>
            </w:r>
            <w:r w:rsidRPr="00EC1A82">
              <w:rPr>
                <w:noProof/>
                <w:webHidden/>
                <w:sz w:val="28"/>
              </w:rPr>
              <w:instrText xml:space="preserve"> PAGEREF _Toc98941586 \h </w:instrText>
            </w:r>
            <w:r w:rsidRPr="00EC1A82">
              <w:rPr>
                <w:noProof/>
                <w:webHidden/>
                <w:sz w:val="28"/>
              </w:rPr>
            </w:r>
            <w:r w:rsidRPr="00EC1A82">
              <w:rPr>
                <w:noProof/>
                <w:webHidden/>
                <w:sz w:val="28"/>
              </w:rPr>
              <w:fldChar w:fldCharType="separate"/>
            </w:r>
            <w:r w:rsidRPr="00EC1A82">
              <w:rPr>
                <w:noProof/>
                <w:webHidden/>
                <w:sz w:val="28"/>
              </w:rPr>
              <w:t>15</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7" w:history="1">
            <w:r w:rsidRPr="00EC1A82">
              <w:rPr>
                <w:rStyle w:val="Hiperpovezava"/>
                <w:rFonts w:cstheme="minorHAnsi"/>
                <w:bCs/>
                <w:noProof/>
                <w:sz w:val="28"/>
                <w:lang w:bidi="sl-SI"/>
              </w:rPr>
              <w:t>VIII. FINANCIRANJE ENOT, SLUŽB IN ORGANOV CIVILNE ZAŠČITE</w:t>
            </w:r>
            <w:r w:rsidRPr="00EC1A82">
              <w:rPr>
                <w:noProof/>
                <w:webHidden/>
                <w:sz w:val="28"/>
              </w:rPr>
              <w:tab/>
            </w:r>
            <w:r w:rsidRPr="00EC1A82">
              <w:rPr>
                <w:noProof/>
                <w:webHidden/>
                <w:sz w:val="28"/>
              </w:rPr>
              <w:fldChar w:fldCharType="begin"/>
            </w:r>
            <w:r w:rsidRPr="00EC1A82">
              <w:rPr>
                <w:noProof/>
                <w:webHidden/>
                <w:sz w:val="28"/>
              </w:rPr>
              <w:instrText xml:space="preserve"> PAGEREF _Toc98941587 \h </w:instrText>
            </w:r>
            <w:r w:rsidRPr="00EC1A82">
              <w:rPr>
                <w:noProof/>
                <w:webHidden/>
                <w:sz w:val="28"/>
              </w:rPr>
            </w:r>
            <w:r w:rsidRPr="00EC1A82">
              <w:rPr>
                <w:noProof/>
                <w:webHidden/>
                <w:sz w:val="28"/>
              </w:rPr>
              <w:fldChar w:fldCharType="separate"/>
            </w:r>
            <w:r w:rsidRPr="00EC1A82">
              <w:rPr>
                <w:noProof/>
                <w:webHidden/>
                <w:sz w:val="28"/>
              </w:rPr>
              <w:t>15</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588" w:history="1">
            <w:r w:rsidRPr="00EC1A82">
              <w:rPr>
                <w:rStyle w:val="Hiperpovezava"/>
                <w:rFonts w:cstheme="minorHAnsi"/>
                <w:bCs/>
                <w:noProof/>
                <w:sz w:val="28"/>
                <w:lang w:bidi="sl-SI"/>
              </w:rPr>
              <w:t>IX. ZAČETEK VELJAVNOSTI</w:t>
            </w:r>
            <w:r w:rsidRPr="00EC1A82">
              <w:rPr>
                <w:noProof/>
                <w:webHidden/>
                <w:sz w:val="28"/>
              </w:rPr>
              <w:tab/>
            </w:r>
            <w:r w:rsidRPr="00EC1A82">
              <w:rPr>
                <w:noProof/>
                <w:webHidden/>
                <w:sz w:val="28"/>
              </w:rPr>
              <w:fldChar w:fldCharType="begin"/>
            </w:r>
            <w:r w:rsidRPr="00EC1A82">
              <w:rPr>
                <w:noProof/>
                <w:webHidden/>
                <w:sz w:val="28"/>
              </w:rPr>
              <w:instrText xml:space="preserve"> PAGEREF _Toc98941588 \h </w:instrText>
            </w:r>
            <w:r w:rsidRPr="00EC1A82">
              <w:rPr>
                <w:noProof/>
                <w:webHidden/>
                <w:sz w:val="28"/>
              </w:rPr>
            </w:r>
            <w:r w:rsidRPr="00EC1A82">
              <w:rPr>
                <w:noProof/>
                <w:webHidden/>
                <w:sz w:val="28"/>
              </w:rPr>
              <w:fldChar w:fldCharType="separate"/>
            </w:r>
            <w:r w:rsidRPr="00EC1A82">
              <w:rPr>
                <w:noProof/>
                <w:webHidden/>
                <w:sz w:val="28"/>
              </w:rPr>
              <w:t>15</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89" w:history="1">
            <w:r w:rsidRPr="00EC1A82">
              <w:rPr>
                <w:rStyle w:val="Hiperpovezava"/>
                <w:noProof/>
                <w:sz w:val="28"/>
                <w:lang w:bidi="sl-SI"/>
              </w:rPr>
              <w:t>4.2.</w:t>
            </w:r>
            <w:r w:rsidRPr="00EC1A82">
              <w:rPr>
                <w:rFonts w:cstheme="minorBidi"/>
                <w:noProof/>
                <w:sz w:val="28"/>
              </w:rPr>
              <w:tab/>
            </w:r>
            <w:r w:rsidRPr="00EC1A82">
              <w:rPr>
                <w:rStyle w:val="Hiperpovezava"/>
                <w:noProof/>
                <w:sz w:val="28"/>
                <w:lang w:bidi="sl-SI"/>
              </w:rPr>
              <w:t>MATERIJALNO TEHNIČNA SREDSTVA ZA IZVAJANJE NAČRTA</w:t>
            </w:r>
            <w:r w:rsidRPr="00EC1A82">
              <w:rPr>
                <w:noProof/>
                <w:webHidden/>
                <w:sz w:val="28"/>
              </w:rPr>
              <w:tab/>
            </w:r>
            <w:r w:rsidRPr="00EC1A82">
              <w:rPr>
                <w:noProof/>
                <w:webHidden/>
                <w:sz w:val="28"/>
              </w:rPr>
              <w:fldChar w:fldCharType="begin"/>
            </w:r>
            <w:r w:rsidRPr="00EC1A82">
              <w:rPr>
                <w:noProof/>
                <w:webHidden/>
                <w:sz w:val="28"/>
              </w:rPr>
              <w:instrText xml:space="preserve"> PAGEREF _Toc98941589 \h </w:instrText>
            </w:r>
            <w:r w:rsidRPr="00EC1A82">
              <w:rPr>
                <w:noProof/>
                <w:webHidden/>
                <w:sz w:val="28"/>
              </w:rPr>
            </w:r>
            <w:r w:rsidRPr="00EC1A82">
              <w:rPr>
                <w:noProof/>
                <w:webHidden/>
                <w:sz w:val="28"/>
              </w:rPr>
              <w:fldChar w:fldCharType="separate"/>
            </w:r>
            <w:r w:rsidRPr="00EC1A82">
              <w:rPr>
                <w:noProof/>
                <w:webHidden/>
                <w:sz w:val="28"/>
              </w:rPr>
              <w:t>16</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90" w:history="1">
            <w:r w:rsidRPr="00EC1A82">
              <w:rPr>
                <w:rStyle w:val="Hiperpovezava"/>
                <w:noProof/>
                <w:sz w:val="28"/>
                <w:lang w:bidi="sl-SI"/>
              </w:rPr>
              <w:t>4.3.</w:t>
            </w:r>
            <w:r w:rsidRPr="00EC1A82">
              <w:rPr>
                <w:rFonts w:cstheme="minorBidi"/>
                <w:noProof/>
                <w:sz w:val="28"/>
              </w:rPr>
              <w:tab/>
            </w:r>
            <w:r w:rsidRPr="00EC1A82">
              <w:rPr>
                <w:rStyle w:val="Hiperpovezava"/>
                <w:noProof/>
                <w:sz w:val="28"/>
                <w:lang w:bidi="sl-SI"/>
              </w:rPr>
              <w:t>PREDVIDENA FINANČNA SREDSTVA MO KRANJ ZA IZVAJANJE NAČRTA</w:t>
            </w:r>
            <w:r w:rsidRPr="00EC1A82">
              <w:rPr>
                <w:noProof/>
                <w:webHidden/>
                <w:sz w:val="28"/>
              </w:rPr>
              <w:tab/>
            </w:r>
            <w:r w:rsidRPr="00EC1A82">
              <w:rPr>
                <w:noProof/>
                <w:webHidden/>
                <w:sz w:val="28"/>
              </w:rPr>
              <w:fldChar w:fldCharType="begin"/>
            </w:r>
            <w:r w:rsidRPr="00EC1A82">
              <w:rPr>
                <w:noProof/>
                <w:webHidden/>
                <w:sz w:val="28"/>
              </w:rPr>
              <w:instrText xml:space="preserve"> PAGEREF _Toc98941590 \h </w:instrText>
            </w:r>
            <w:r w:rsidRPr="00EC1A82">
              <w:rPr>
                <w:noProof/>
                <w:webHidden/>
                <w:sz w:val="28"/>
              </w:rPr>
            </w:r>
            <w:r w:rsidRPr="00EC1A82">
              <w:rPr>
                <w:noProof/>
                <w:webHidden/>
                <w:sz w:val="28"/>
              </w:rPr>
              <w:fldChar w:fldCharType="separate"/>
            </w:r>
            <w:r w:rsidRPr="00EC1A82">
              <w:rPr>
                <w:noProof/>
                <w:webHidden/>
                <w:sz w:val="28"/>
              </w:rPr>
              <w:t>17</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592" w:history="1">
            <w:r w:rsidRPr="00EC1A82">
              <w:rPr>
                <w:rStyle w:val="Hiperpovezava"/>
                <w:noProof/>
                <w:sz w:val="28"/>
                <w:lang w:bidi="sl-SI"/>
              </w:rPr>
              <w:t>5.</w:t>
            </w:r>
            <w:r w:rsidRPr="00EC1A82">
              <w:rPr>
                <w:rFonts w:cstheme="minorBidi"/>
                <w:noProof/>
                <w:sz w:val="28"/>
              </w:rPr>
              <w:tab/>
            </w:r>
            <w:r w:rsidRPr="00EC1A82">
              <w:rPr>
                <w:rStyle w:val="Hiperpovezava"/>
                <w:noProof/>
                <w:sz w:val="28"/>
                <w:lang w:bidi="sl-SI"/>
              </w:rPr>
              <w:t>OPAZOVANJE, OBVEŠČANJE IN ALARMIRANJE</w:t>
            </w:r>
            <w:r w:rsidRPr="00EC1A82">
              <w:rPr>
                <w:noProof/>
                <w:webHidden/>
                <w:sz w:val="28"/>
              </w:rPr>
              <w:tab/>
            </w:r>
            <w:r w:rsidRPr="00EC1A82">
              <w:rPr>
                <w:noProof/>
                <w:webHidden/>
                <w:sz w:val="28"/>
              </w:rPr>
              <w:fldChar w:fldCharType="begin"/>
            </w:r>
            <w:r w:rsidRPr="00EC1A82">
              <w:rPr>
                <w:noProof/>
                <w:webHidden/>
                <w:sz w:val="28"/>
              </w:rPr>
              <w:instrText xml:space="preserve"> PAGEREF _Toc98941592 \h </w:instrText>
            </w:r>
            <w:r w:rsidRPr="00EC1A82">
              <w:rPr>
                <w:noProof/>
                <w:webHidden/>
                <w:sz w:val="28"/>
              </w:rPr>
            </w:r>
            <w:r w:rsidRPr="00EC1A82">
              <w:rPr>
                <w:noProof/>
                <w:webHidden/>
                <w:sz w:val="28"/>
              </w:rPr>
              <w:fldChar w:fldCharType="separate"/>
            </w:r>
            <w:r w:rsidRPr="00EC1A82">
              <w:rPr>
                <w:noProof/>
                <w:webHidden/>
                <w:sz w:val="28"/>
              </w:rPr>
              <w:t>17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94" w:history="1">
            <w:r w:rsidRPr="00EC1A82">
              <w:rPr>
                <w:rStyle w:val="Hiperpovezava"/>
                <w:noProof/>
                <w:sz w:val="28"/>
                <w:lang w:bidi="sl-SI"/>
              </w:rPr>
              <w:t>5.1.</w:t>
            </w:r>
            <w:r w:rsidRPr="00EC1A82">
              <w:rPr>
                <w:rFonts w:cstheme="minorBidi"/>
                <w:noProof/>
                <w:sz w:val="28"/>
              </w:rPr>
              <w:tab/>
            </w:r>
            <w:r w:rsidRPr="00EC1A82">
              <w:rPr>
                <w:rStyle w:val="Hiperpovezava"/>
                <w:noProof/>
                <w:sz w:val="28"/>
                <w:lang w:bidi="sl-SI"/>
              </w:rPr>
              <w:t>OPAZOVANJE IN SPREMLJANJE ŠIRJENJA NALEZLJIVIH BOLEZNI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_Toc98941594 \h </w:instrText>
            </w:r>
            <w:r w:rsidRPr="00EC1A82">
              <w:rPr>
                <w:noProof/>
                <w:webHidden/>
                <w:sz w:val="28"/>
              </w:rPr>
            </w:r>
            <w:r w:rsidRPr="00EC1A82">
              <w:rPr>
                <w:noProof/>
                <w:webHidden/>
                <w:sz w:val="28"/>
              </w:rPr>
              <w:fldChar w:fldCharType="separate"/>
            </w:r>
            <w:r w:rsidRPr="00EC1A82">
              <w:rPr>
                <w:noProof/>
                <w:webHidden/>
                <w:sz w:val="28"/>
              </w:rPr>
              <w:t>17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95" w:history="1">
            <w:r w:rsidRPr="00EC1A82">
              <w:rPr>
                <w:rStyle w:val="Hiperpovezava"/>
                <w:noProof/>
                <w:sz w:val="28"/>
                <w:lang w:bidi="sl-SI"/>
              </w:rPr>
              <w:t>5.2.</w:t>
            </w:r>
            <w:r w:rsidRPr="00EC1A82">
              <w:rPr>
                <w:rFonts w:cstheme="minorBidi"/>
                <w:noProof/>
                <w:sz w:val="28"/>
              </w:rPr>
              <w:tab/>
            </w:r>
            <w:r w:rsidRPr="00EC1A82">
              <w:rPr>
                <w:rStyle w:val="Hiperpovezava"/>
                <w:noProof/>
                <w:sz w:val="28"/>
                <w:lang w:bidi="sl-SI"/>
              </w:rPr>
              <w:t>OBVEŠČANJE PRISTOJNIH ORGANOV IN SLUŽB V MO KRANJ</w:t>
            </w:r>
            <w:r w:rsidRPr="00EC1A82">
              <w:rPr>
                <w:noProof/>
                <w:webHidden/>
                <w:sz w:val="28"/>
              </w:rPr>
              <w:tab/>
            </w:r>
            <w:r w:rsidRPr="00EC1A82">
              <w:rPr>
                <w:noProof/>
                <w:webHidden/>
                <w:sz w:val="28"/>
              </w:rPr>
              <w:fldChar w:fldCharType="begin"/>
            </w:r>
            <w:r w:rsidRPr="00EC1A82">
              <w:rPr>
                <w:noProof/>
                <w:webHidden/>
                <w:sz w:val="28"/>
              </w:rPr>
              <w:instrText xml:space="preserve"> PAGEREF _Toc98941595 \h </w:instrText>
            </w:r>
            <w:r w:rsidRPr="00EC1A82">
              <w:rPr>
                <w:noProof/>
                <w:webHidden/>
                <w:sz w:val="28"/>
              </w:rPr>
            </w:r>
            <w:r w:rsidRPr="00EC1A82">
              <w:rPr>
                <w:noProof/>
                <w:webHidden/>
                <w:sz w:val="28"/>
              </w:rPr>
              <w:fldChar w:fldCharType="separate"/>
            </w:r>
            <w:r w:rsidRPr="00EC1A82">
              <w:rPr>
                <w:noProof/>
                <w:webHidden/>
                <w:sz w:val="28"/>
              </w:rPr>
              <w:t>17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96" w:history="1">
            <w:r w:rsidRPr="00EC1A82">
              <w:rPr>
                <w:rStyle w:val="Hiperpovezava"/>
                <w:noProof/>
                <w:sz w:val="28"/>
                <w:lang w:bidi="sl-SI"/>
              </w:rPr>
              <w:t>5.3.</w:t>
            </w:r>
            <w:r w:rsidRPr="00EC1A82">
              <w:rPr>
                <w:rFonts w:cstheme="minorBidi"/>
                <w:noProof/>
                <w:sz w:val="28"/>
              </w:rPr>
              <w:tab/>
            </w:r>
            <w:r w:rsidRPr="00EC1A82">
              <w:rPr>
                <w:rStyle w:val="Hiperpovezava"/>
                <w:noProof/>
                <w:sz w:val="28"/>
                <w:lang w:bidi="sl-SI"/>
              </w:rPr>
              <w:t>OBVEŠČANJE SPLOŠNE JAVNOSTI</w:t>
            </w:r>
            <w:r w:rsidRPr="00EC1A82">
              <w:rPr>
                <w:noProof/>
                <w:webHidden/>
                <w:sz w:val="28"/>
              </w:rPr>
              <w:tab/>
            </w:r>
            <w:r w:rsidRPr="00EC1A82">
              <w:rPr>
                <w:noProof/>
                <w:webHidden/>
                <w:sz w:val="28"/>
              </w:rPr>
              <w:fldChar w:fldCharType="begin"/>
            </w:r>
            <w:r w:rsidRPr="00EC1A82">
              <w:rPr>
                <w:noProof/>
                <w:webHidden/>
                <w:sz w:val="28"/>
              </w:rPr>
              <w:instrText xml:space="preserve"> PAGEREF _Toc98941596 \h </w:instrText>
            </w:r>
            <w:r w:rsidRPr="00EC1A82">
              <w:rPr>
                <w:noProof/>
                <w:webHidden/>
                <w:sz w:val="28"/>
              </w:rPr>
            </w:r>
            <w:r w:rsidRPr="00EC1A82">
              <w:rPr>
                <w:noProof/>
                <w:webHidden/>
                <w:sz w:val="28"/>
              </w:rPr>
              <w:fldChar w:fldCharType="separate"/>
            </w:r>
            <w:r w:rsidRPr="00EC1A82">
              <w:rPr>
                <w:noProof/>
                <w:webHidden/>
                <w:sz w:val="28"/>
              </w:rPr>
              <w:t>18</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597" w:history="1">
            <w:r w:rsidRPr="00EC1A82">
              <w:rPr>
                <w:rStyle w:val="Hiperpovezava"/>
                <w:noProof/>
                <w:sz w:val="28"/>
                <w:lang w:bidi="sl-SI"/>
              </w:rPr>
              <w:t>6.</w:t>
            </w:r>
            <w:r w:rsidRPr="00EC1A82">
              <w:rPr>
                <w:rFonts w:cstheme="minorBidi"/>
                <w:noProof/>
                <w:sz w:val="28"/>
              </w:rPr>
              <w:tab/>
            </w:r>
            <w:r w:rsidRPr="00EC1A82">
              <w:rPr>
                <w:rStyle w:val="Hiperpovezava"/>
                <w:noProof/>
                <w:sz w:val="28"/>
                <w:lang w:bidi="sl-SI"/>
              </w:rPr>
              <w:t>AKTIVIRANJE SIL IN SREDSTEV ZA ZRP</w:t>
            </w:r>
            <w:r w:rsidRPr="00EC1A82">
              <w:rPr>
                <w:noProof/>
                <w:webHidden/>
                <w:sz w:val="28"/>
              </w:rPr>
              <w:tab/>
            </w:r>
            <w:r w:rsidRPr="00EC1A82">
              <w:rPr>
                <w:noProof/>
                <w:webHidden/>
                <w:sz w:val="28"/>
              </w:rPr>
              <w:fldChar w:fldCharType="begin"/>
            </w:r>
            <w:r w:rsidRPr="00EC1A82">
              <w:rPr>
                <w:noProof/>
                <w:webHidden/>
                <w:sz w:val="28"/>
              </w:rPr>
              <w:instrText xml:space="preserve"> PAGEREF _Toc98941597 \h </w:instrText>
            </w:r>
            <w:r w:rsidRPr="00EC1A82">
              <w:rPr>
                <w:noProof/>
                <w:webHidden/>
                <w:sz w:val="28"/>
              </w:rPr>
            </w:r>
            <w:r w:rsidRPr="00EC1A82">
              <w:rPr>
                <w:noProof/>
                <w:webHidden/>
                <w:sz w:val="28"/>
              </w:rPr>
              <w:fldChar w:fldCharType="separate"/>
            </w:r>
            <w:r w:rsidRPr="00EC1A82">
              <w:rPr>
                <w:noProof/>
                <w:webHidden/>
                <w:sz w:val="28"/>
              </w:rPr>
              <w:t>19</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599" w:history="1">
            <w:r w:rsidRPr="00EC1A82">
              <w:rPr>
                <w:rStyle w:val="Hiperpovezava"/>
                <w:noProof/>
                <w:sz w:val="28"/>
                <w:lang w:bidi="sl-SI"/>
              </w:rPr>
              <w:t>6.1.</w:t>
            </w:r>
            <w:r w:rsidRPr="00EC1A82">
              <w:rPr>
                <w:rFonts w:cstheme="minorBidi"/>
                <w:noProof/>
                <w:sz w:val="28"/>
              </w:rPr>
              <w:tab/>
            </w:r>
            <w:r w:rsidRPr="00EC1A82">
              <w:rPr>
                <w:rStyle w:val="Hiperpovezava"/>
                <w:noProof/>
                <w:sz w:val="28"/>
                <w:lang w:bidi="sl-SI"/>
              </w:rPr>
              <w:t>AKTIVIRANJE ORGANOV MO KRANJ IN NJIHOVIH STOKOVNIH SLUŽB</w:t>
            </w:r>
            <w:r w:rsidRPr="00EC1A82">
              <w:rPr>
                <w:noProof/>
                <w:webHidden/>
                <w:sz w:val="28"/>
              </w:rPr>
              <w:tab/>
            </w:r>
            <w:r w:rsidRPr="00EC1A82">
              <w:rPr>
                <w:noProof/>
                <w:webHidden/>
                <w:sz w:val="28"/>
              </w:rPr>
              <w:fldChar w:fldCharType="begin"/>
            </w:r>
            <w:r w:rsidRPr="00EC1A82">
              <w:rPr>
                <w:noProof/>
                <w:webHidden/>
                <w:sz w:val="28"/>
              </w:rPr>
              <w:instrText xml:space="preserve"> PAGEREF _Toc98941599 \h </w:instrText>
            </w:r>
            <w:r w:rsidRPr="00EC1A82">
              <w:rPr>
                <w:noProof/>
                <w:webHidden/>
                <w:sz w:val="28"/>
              </w:rPr>
            </w:r>
            <w:r w:rsidRPr="00EC1A82">
              <w:rPr>
                <w:noProof/>
                <w:webHidden/>
                <w:sz w:val="28"/>
              </w:rPr>
              <w:fldChar w:fldCharType="separate"/>
            </w:r>
            <w:r w:rsidRPr="00EC1A82">
              <w:rPr>
                <w:noProof/>
                <w:webHidden/>
                <w:sz w:val="28"/>
              </w:rPr>
              <w:t>19</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00" w:history="1">
            <w:r w:rsidRPr="00EC1A82">
              <w:rPr>
                <w:rStyle w:val="Hiperpovezava"/>
                <w:noProof/>
                <w:sz w:val="28"/>
                <w:lang w:bidi="sl-SI"/>
              </w:rPr>
              <w:t>6.2.</w:t>
            </w:r>
            <w:r w:rsidRPr="00EC1A82">
              <w:rPr>
                <w:rFonts w:cstheme="minorBidi"/>
                <w:noProof/>
                <w:sz w:val="28"/>
              </w:rPr>
              <w:tab/>
            </w:r>
            <w:r w:rsidRPr="00EC1A82">
              <w:rPr>
                <w:rStyle w:val="Hiperpovezava"/>
                <w:noProof/>
                <w:sz w:val="28"/>
                <w:lang w:bidi="sl-SI"/>
              </w:rPr>
              <w:t>AKTIVIRANJE SIL ZA ZAŠČITO, REŠEVANJE IN POMOČ MO KRANJ</w:t>
            </w:r>
            <w:r w:rsidRPr="00EC1A82">
              <w:rPr>
                <w:noProof/>
                <w:webHidden/>
                <w:sz w:val="28"/>
              </w:rPr>
              <w:tab/>
            </w:r>
            <w:r w:rsidRPr="00EC1A82">
              <w:rPr>
                <w:noProof/>
                <w:webHidden/>
                <w:sz w:val="28"/>
              </w:rPr>
              <w:fldChar w:fldCharType="begin"/>
            </w:r>
            <w:r w:rsidRPr="00EC1A82">
              <w:rPr>
                <w:noProof/>
                <w:webHidden/>
                <w:sz w:val="28"/>
              </w:rPr>
              <w:instrText xml:space="preserve"> PAGEREF _Toc98941600 \h </w:instrText>
            </w:r>
            <w:r w:rsidRPr="00EC1A82">
              <w:rPr>
                <w:noProof/>
                <w:webHidden/>
                <w:sz w:val="28"/>
              </w:rPr>
            </w:r>
            <w:r w:rsidRPr="00EC1A82">
              <w:rPr>
                <w:noProof/>
                <w:webHidden/>
                <w:sz w:val="28"/>
              </w:rPr>
              <w:fldChar w:fldCharType="separate"/>
            </w:r>
            <w:r w:rsidRPr="00EC1A82">
              <w:rPr>
                <w:noProof/>
                <w:webHidden/>
                <w:sz w:val="28"/>
              </w:rPr>
              <w:t>20</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601" w:history="1">
            <w:r w:rsidRPr="00EC1A82">
              <w:rPr>
                <w:rStyle w:val="Hiperpovezava"/>
                <w:noProof/>
                <w:sz w:val="28"/>
                <w:lang w:bidi="sl-SI"/>
              </w:rPr>
              <w:t>6.2.1.</w:t>
            </w:r>
            <w:r w:rsidRPr="00EC1A82">
              <w:rPr>
                <w:rFonts w:cstheme="minorBidi"/>
                <w:noProof/>
                <w:sz w:val="28"/>
              </w:rPr>
              <w:tab/>
            </w:r>
            <w:r w:rsidRPr="00EC1A82">
              <w:rPr>
                <w:rStyle w:val="Hiperpovezava"/>
                <w:noProof/>
                <w:sz w:val="28"/>
                <w:lang w:bidi="sl-SI"/>
              </w:rPr>
              <w:t>LOGISTIČNI CENTER  MO KRANJ</w:t>
            </w:r>
            <w:r w:rsidRPr="00EC1A82">
              <w:rPr>
                <w:noProof/>
                <w:webHidden/>
                <w:sz w:val="28"/>
              </w:rPr>
              <w:tab/>
            </w:r>
            <w:r w:rsidRPr="00EC1A82">
              <w:rPr>
                <w:noProof/>
                <w:webHidden/>
                <w:sz w:val="28"/>
              </w:rPr>
              <w:fldChar w:fldCharType="begin"/>
            </w:r>
            <w:r w:rsidRPr="00EC1A82">
              <w:rPr>
                <w:noProof/>
                <w:webHidden/>
                <w:sz w:val="28"/>
              </w:rPr>
              <w:instrText xml:space="preserve"> PAGEREF _Toc98941601 \h </w:instrText>
            </w:r>
            <w:r w:rsidRPr="00EC1A82">
              <w:rPr>
                <w:noProof/>
                <w:webHidden/>
                <w:sz w:val="28"/>
              </w:rPr>
            </w:r>
            <w:r w:rsidRPr="00EC1A82">
              <w:rPr>
                <w:noProof/>
                <w:webHidden/>
                <w:sz w:val="28"/>
              </w:rPr>
              <w:fldChar w:fldCharType="separate"/>
            </w:r>
            <w:r w:rsidRPr="00EC1A82">
              <w:rPr>
                <w:noProof/>
                <w:webHidden/>
                <w:sz w:val="28"/>
              </w:rPr>
              <w:t>21</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02" w:history="1">
            <w:r w:rsidRPr="00EC1A82">
              <w:rPr>
                <w:rStyle w:val="Hiperpovezava"/>
                <w:noProof/>
                <w:sz w:val="28"/>
                <w:lang w:bidi="sl-SI"/>
              </w:rPr>
              <w:t>6.3.</w:t>
            </w:r>
            <w:r w:rsidRPr="00EC1A82">
              <w:rPr>
                <w:rFonts w:cstheme="minorBidi"/>
                <w:noProof/>
                <w:sz w:val="28"/>
              </w:rPr>
              <w:tab/>
            </w:r>
            <w:r w:rsidRPr="00EC1A82">
              <w:rPr>
                <w:rStyle w:val="Hiperpovezava"/>
                <w:noProof/>
                <w:sz w:val="28"/>
                <w:lang w:bidi="sl-SI"/>
              </w:rPr>
              <w:t>ZAGOTAVLJANJE POMOČI V MATERIJALNIH IN FINANČNIH SREDSTVIH</w:t>
            </w:r>
            <w:r w:rsidRPr="00EC1A82">
              <w:rPr>
                <w:noProof/>
                <w:webHidden/>
                <w:sz w:val="28"/>
              </w:rPr>
              <w:tab/>
            </w:r>
            <w:r w:rsidRPr="00EC1A82">
              <w:rPr>
                <w:noProof/>
                <w:webHidden/>
                <w:sz w:val="28"/>
              </w:rPr>
              <w:fldChar w:fldCharType="begin"/>
            </w:r>
            <w:r w:rsidRPr="00EC1A82">
              <w:rPr>
                <w:noProof/>
                <w:webHidden/>
                <w:sz w:val="28"/>
              </w:rPr>
              <w:instrText xml:space="preserve"> PAGEREF _Toc98941602 \h </w:instrText>
            </w:r>
            <w:r w:rsidRPr="00EC1A82">
              <w:rPr>
                <w:noProof/>
                <w:webHidden/>
                <w:sz w:val="28"/>
              </w:rPr>
            </w:r>
            <w:r w:rsidRPr="00EC1A82">
              <w:rPr>
                <w:noProof/>
                <w:webHidden/>
                <w:sz w:val="28"/>
              </w:rPr>
              <w:fldChar w:fldCharType="separate"/>
            </w:r>
            <w:r w:rsidRPr="00EC1A82">
              <w:rPr>
                <w:noProof/>
                <w:webHidden/>
                <w:sz w:val="28"/>
              </w:rPr>
              <w:t>22</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603" w:history="1">
            <w:r w:rsidRPr="00EC1A82">
              <w:rPr>
                <w:rStyle w:val="Hiperpovezava"/>
                <w:noProof/>
                <w:sz w:val="28"/>
                <w:lang w:bidi="sl-SI"/>
              </w:rPr>
              <w:t>6.3.1.</w:t>
            </w:r>
            <w:r w:rsidRPr="00EC1A82">
              <w:rPr>
                <w:rFonts w:cstheme="minorBidi"/>
                <w:noProof/>
                <w:sz w:val="28"/>
              </w:rPr>
              <w:tab/>
            </w:r>
            <w:r w:rsidRPr="00EC1A82">
              <w:rPr>
                <w:rStyle w:val="Hiperpovezava"/>
                <w:noProof/>
                <w:sz w:val="28"/>
                <w:lang w:bidi="sl-SI"/>
              </w:rPr>
              <w:t>DRŽAVNI IN REGIJSKI NIVO</w:t>
            </w:r>
            <w:r w:rsidRPr="00EC1A82">
              <w:rPr>
                <w:noProof/>
                <w:webHidden/>
                <w:sz w:val="28"/>
              </w:rPr>
              <w:tab/>
            </w:r>
            <w:r w:rsidRPr="00EC1A82">
              <w:rPr>
                <w:noProof/>
                <w:webHidden/>
                <w:sz w:val="28"/>
              </w:rPr>
              <w:fldChar w:fldCharType="begin"/>
            </w:r>
            <w:r w:rsidRPr="00EC1A82">
              <w:rPr>
                <w:noProof/>
                <w:webHidden/>
                <w:sz w:val="28"/>
              </w:rPr>
              <w:instrText xml:space="preserve"> PAGEREF _Toc98941603 \h </w:instrText>
            </w:r>
            <w:r w:rsidRPr="00EC1A82">
              <w:rPr>
                <w:noProof/>
                <w:webHidden/>
                <w:sz w:val="28"/>
              </w:rPr>
            </w:r>
            <w:r w:rsidRPr="00EC1A82">
              <w:rPr>
                <w:noProof/>
                <w:webHidden/>
                <w:sz w:val="28"/>
              </w:rPr>
              <w:fldChar w:fldCharType="separate"/>
            </w:r>
            <w:r w:rsidRPr="00EC1A82">
              <w:rPr>
                <w:noProof/>
                <w:webHidden/>
                <w:sz w:val="28"/>
              </w:rPr>
              <w:t>22</w:t>
            </w:r>
            <w:r w:rsidRPr="00EC1A82">
              <w:rPr>
                <w:noProof/>
                <w:webHidden/>
                <w:sz w:val="28"/>
              </w:rPr>
              <w:fldChar w:fldCharType="end"/>
            </w:r>
          </w:hyperlink>
        </w:p>
        <w:p w:rsidR="00EC1A82" w:rsidRPr="00EC1A82" w:rsidRDefault="00EC1A82">
          <w:pPr>
            <w:pStyle w:val="Kazalovsebine3"/>
            <w:tabs>
              <w:tab w:val="left" w:pos="1320"/>
              <w:tab w:val="right" w:leader="dot" w:pos="9062"/>
            </w:tabs>
            <w:rPr>
              <w:rFonts w:cstheme="minorBidi"/>
              <w:noProof/>
              <w:sz w:val="28"/>
            </w:rPr>
          </w:pPr>
          <w:hyperlink w:anchor="_Toc98941604" w:history="1">
            <w:r w:rsidRPr="00EC1A82">
              <w:rPr>
                <w:rStyle w:val="Hiperpovezava"/>
                <w:noProof/>
                <w:sz w:val="28"/>
                <w:lang w:bidi="sl-SI"/>
              </w:rPr>
              <w:t>6.3.2.</w:t>
            </w:r>
            <w:r w:rsidRPr="00EC1A82">
              <w:rPr>
                <w:rFonts w:cstheme="minorBidi"/>
                <w:noProof/>
                <w:sz w:val="28"/>
              </w:rPr>
              <w:tab/>
            </w:r>
            <w:r w:rsidRPr="00EC1A82">
              <w:rPr>
                <w:rStyle w:val="Hiperpovezava"/>
                <w:noProof/>
                <w:sz w:val="28"/>
                <w:lang w:bidi="sl-SI"/>
              </w:rPr>
              <w:t>MEDOBČINSKA POMOČ</w:t>
            </w:r>
            <w:r w:rsidRPr="00EC1A82">
              <w:rPr>
                <w:noProof/>
                <w:webHidden/>
                <w:sz w:val="28"/>
              </w:rPr>
              <w:tab/>
            </w:r>
            <w:r w:rsidRPr="00EC1A82">
              <w:rPr>
                <w:noProof/>
                <w:webHidden/>
                <w:sz w:val="28"/>
              </w:rPr>
              <w:fldChar w:fldCharType="begin"/>
            </w:r>
            <w:r w:rsidRPr="00EC1A82">
              <w:rPr>
                <w:noProof/>
                <w:webHidden/>
                <w:sz w:val="28"/>
              </w:rPr>
              <w:instrText xml:space="preserve"> PAGEREF _Toc98941604 \h </w:instrText>
            </w:r>
            <w:r w:rsidRPr="00EC1A82">
              <w:rPr>
                <w:noProof/>
                <w:webHidden/>
                <w:sz w:val="28"/>
              </w:rPr>
            </w:r>
            <w:r w:rsidRPr="00EC1A82">
              <w:rPr>
                <w:noProof/>
                <w:webHidden/>
                <w:sz w:val="28"/>
              </w:rPr>
              <w:fldChar w:fldCharType="separate"/>
            </w:r>
            <w:r w:rsidRPr="00EC1A82">
              <w:rPr>
                <w:noProof/>
                <w:webHidden/>
                <w:sz w:val="28"/>
              </w:rPr>
              <w:t>23</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605" w:history="1">
            <w:r w:rsidRPr="00EC1A82">
              <w:rPr>
                <w:rStyle w:val="Hiperpovezava"/>
                <w:noProof/>
                <w:sz w:val="28"/>
                <w:lang w:bidi="sl-SI"/>
              </w:rPr>
              <w:t>7.</w:t>
            </w:r>
            <w:r w:rsidRPr="00EC1A82">
              <w:rPr>
                <w:rFonts w:cstheme="minorBidi"/>
                <w:noProof/>
                <w:sz w:val="28"/>
              </w:rPr>
              <w:tab/>
            </w:r>
            <w:r w:rsidRPr="00EC1A82">
              <w:rPr>
                <w:rStyle w:val="Hiperpovezava"/>
                <w:noProof/>
                <w:sz w:val="28"/>
                <w:lang w:bidi="sl-SI"/>
              </w:rPr>
              <w:t>UPRAVLJANJE IN VODENJE</w:t>
            </w:r>
            <w:r w:rsidRPr="00EC1A82">
              <w:rPr>
                <w:noProof/>
                <w:webHidden/>
                <w:sz w:val="28"/>
              </w:rPr>
              <w:tab/>
            </w:r>
            <w:r w:rsidRPr="00EC1A82">
              <w:rPr>
                <w:noProof/>
                <w:webHidden/>
                <w:sz w:val="28"/>
              </w:rPr>
              <w:fldChar w:fldCharType="begin"/>
            </w:r>
            <w:r w:rsidRPr="00EC1A82">
              <w:rPr>
                <w:noProof/>
                <w:webHidden/>
                <w:sz w:val="28"/>
              </w:rPr>
              <w:instrText xml:space="preserve"> PAGEREF _Toc98941605 \h </w:instrText>
            </w:r>
            <w:r w:rsidRPr="00EC1A82">
              <w:rPr>
                <w:noProof/>
                <w:webHidden/>
                <w:sz w:val="28"/>
              </w:rPr>
            </w:r>
            <w:r w:rsidRPr="00EC1A82">
              <w:rPr>
                <w:noProof/>
                <w:webHidden/>
                <w:sz w:val="28"/>
              </w:rPr>
              <w:fldChar w:fldCharType="separate"/>
            </w:r>
            <w:r w:rsidRPr="00EC1A82">
              <w:rPr>
                <w:noProof/>
                <w:webHidden/>
                <w:sz w:val="28"/>
              </w:rPr>
              <w:t>23</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07" w:history="1">
            <w:r w:rsidRPr="00EC1A82">
              <w:rPr>
                <w:rStyle w:val="Hiperpovezava"/>
                <w:noProof/>
                <w:sz w:val="28"/>
                <w:lang w:bidi="sl-SI"/>
              </w:rPr>
              <w:t>7.1.</w:t>
            </w:r>
            <w:r w:rsidRPr="00EC1A82">
              <w:rPr>
                <w:rFonts w:cstheme="minorBidi"/>
                <w:noProof/>
                <w:sz w:val="28"/>
              </w:rPr>
              <w:tab/>
            </w:r>
            <w:r w:rsidRPr="00EC1A82">
              <w:rPr>
                <w:rStyle w:val="Hiperpovezava"/>
                <w:noProof/>
                <w:sz w:val="28"/>
                <w:lang w:bidi="sl-SI"/>
              </w:rPr>
              <w:t>ORGANI IN NJIHOVE NALOGE</w:t>
            </w:r>
            <w:r w:rsidRPr="00EC1A82">
              <w:rPr>
                <w:noProof/>
                <w:webHidden/>
                <w:sz w:val="28"/>
              </w:rPr>
              <w:tab/>
            </w:r>
            <w:r w:rsidRPr="00EC1A82">
              <w:rPr>
                <w:noProof/>
                <w:webHidden/>
                <w:sz w:val="28"/>
              </w:rPr>
              <w:fldChar w:fldCharType="begin"/>
            </w:r>
            <w:r w:rsidRPr="00EC1A82">
              <w:rPr>
                <w:noProof/>
                <w:webHidden/>
                <w:sz w:val="28"/>
              </w:rPr>
              <w:instrText xml:space="preserve"> PAGEREF _Toc98941607 \h </w:instrText>
            </w:r>
            <w:r w:rsidRPr="00EC1A82">
              <w:rPr>
                <w:noProof/>
                <w:webHidden/>
                <w:sz w:val="28"/>
              </w:rPr>
            </w:r>
            <w:r w:rsidRPr="00EC1A82">
              <w:rPr>
                <w:noProof/>
                <w:webHidden/>
                <w:sz w:val="28"/>
              </w:rPr>
              <w:fldChar w:fldCharType="separate"/>
            </w:r>
            <w:r w:rsidRPr="00EC1A82">
              <w:rPr>
                <w:noProof/>
                <w:webHidden/>
                <w:sz w:val="28"/>
              </w:rPr>
              <w:t>23</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08" w:history="1">
            <w:r w:rsidRPr="00EC1A82">
              <w:rPr>
                <w:rStyle w:val="Hiperpovezava"/>
                <w:noProof/>
                <w:sz w:val="28"/>
                <w:lang w:bidi="sl-SI"/>
              </w:rPr>
              <w:t>7.1.1.  POVELJNIK CZ MO KRANJ</w:t>
            </w:r>
            <w:r w:rsidRPr="00EC1A82">
              <w:rPr>
                <w:noProof/>
                <w:webHidden/>
                <w:sz w:val="28"/>
              </w:rPr>
              <w:tab/>
            </w:r>
            <w:r w:rsidRPr="00EC1A82">
              <w:rPr>
                <w:noProof/>
                <w:webHidden/>
                <w:sz w:val="28"/>
              </w:rPr>
              <w:fldChar w:fldCharType="begin"/>
            </w:r>
            <w:r w:rsidRPr="00EC1A82">
              <w:rPr>
                <w:noProof/>
                <w:webHidden/>
                <w:sz w:val="28"/>
              </w:rPr>
              <w:instrText xml:space="preserve"> PAGEREF _Toc98941608 \h </w:instrText>
            </w:r>
            <w:r w:rsidRPr="00EC1A82">
              <w:rPr>
                <w:noProof/>
                <w:webHidden/>
                <w:sz w:val="28"/>
              </w:rPr>
            </w:r>
            <w:r w:rsidRPr="00EC1A82">
              <w:rPr>
                <w:noProof/>
                <w:webHidden/>
                <w:sz w:val="28"/>
              </w:rPr>
              <w:fldChar w:fldCharType="separate"/>
            </w:r>
            <w:r w:rsidRPr="00EC1A82">
              <w:rPr>
                <w:noProof/>
                <w:webHidden/>
                <w:sz w:val="28"/>
              </w:rPr>
              <w:t>23</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09" w:history="1">
            <w:r w:rsidRPr="00EC1A82">
              <w:rPr>
                <w:rStyle w:val="Hiperpovezava"/>
                <w:noProof/>
                <w:sz w:val="28"/>
                <w:lang w:bidi="sl-SI"/>
              </w:rPr>
              <w:t>7.1.2.  MESTNA OBČINA KRANJ</w:t>
            </w:r>
            <w:r w:rsidRPr="00EC1A82">
              <w:rPr>
                <w:noProof/>
                <w:webHidden/>
                <w:sz w:val="28"/>
              </w:rPr>
              <w:tab/>
            </w:r>
            <w:r w:rsidRPr="00EC1A82">
              <w:rPr>
                <w:noProof/>
                <w:webHidden/>
                <w:sz w:val="28"/>
              </w:rPr>
              <w:fldChar w:fldCharType="begin"/>
            </w:r>
            <w:r w:rsidRPr="00EC1A82">
              <w:rPr>
                <w:noProof/>
                <w:webHidden/>
                <w:sz w:val="28"/>
              </w:rPr>
              <w:instrText xml:space="preserve"> PAGEREF _Toc98941609 \h </w:instrText>
            </w:r>
            <w:r w:rsidRPr="00EC1A82">
              <w:rPr>
                <w:noProof/>
                <w:webHidden/>
                <w:sz w:val="28"/>
              </w:rPr>
            </w:r>
            <w:r w:rsidRPr="00EC1A82">
              <w:rPr>
                <w:noProof/>
                <w:webHidden/>
                <w:sz w:val="28"/>
              </w:rPr>
              <w:fldChar w:fldCharType="separate"/>
            </w:r>
            <w:r w:rsidRPr="00EC1A82">
              <w:rPr>
                <w:noProof/>
                <w:webHidden/>
                <w:sz w:val="28"/>
              </w:rPr>
              <w:t>24</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0" w:history="1">
            <w:r w:rsidRPr="00EC1A82">
              <w:rPr>
                <w:rStyle w:val="Hiperpovezava"/>
                <w:noProof/>
                <w:sz w:val="28"/>
                <w:lang w:bidi="sl-SI"/>
              </w:rPr>
              <w:t>7.1.3.  POLICIJSKA UPRAVA KRANJ</w:t>
            </w:r>
            <w:r w:rsidRPr="00EC1A82">
              <w:rPr>
                <w:noProof/>
                <w:webHidden/>
                <w:sz w:val="28"/>
              </w:rPr>
              <w:tab/>
            </w:r>
            <w:r w:rsidRPr="00EC1A82">
              <w:rPr>
                <w:noProof/>
                <w:webHidden/>
                <w:sz w:val="28"/>
              </w:rPr>
              <w:fldChar w:fldCharType="begin"/>
            </w:r>
            <w:r w:rsidRPr="00EC1A82">
              <w:rPr>
                <w:noProof/>
                <w:webHidden/>
                <w:sz w:val="28"/>
              </w:rPr>
              <w:instrText xml:space="preserve"> PAGEREF _Toc98941610 \h </w:instrText>
            </w:r>
            <w:r w:rsidRPr="00EC1A82">
              <w:rPr>
                <w:noProof/>
                <w:webHidden/>
                <w:sz w:val="28"/>
              </w:rPr>
            </w:r>
            <w:r w:rsidRPr="00EC1A82">
              <w:rPr>
                <w:noProof/>
                <w:webHidden/>
                <w:sz w:val="28"/>
              </w:rPr>
              <w:fldChar w:fldCharType="separate"/>
            </w:r>
            <w:r w:rsidRPr="00EC1A82">
              <w:rPr>
                <w:noProof/>
                <w:webHidden/>
                <w:sz w:val="28"/>
              </w:rPr>
              <w:t>24</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1" w:history="1">
            <w:r w:rsidRPr="00EC1A82">
              <w:rPr>
                <w:rStyle w:val="Hiperpovezava"/>
                <w:noProof/>
                <w:sz w:val="28"/>
                <w:lang w:bidi="sl-SI"/>
              </w:rPr>
              <w:t>7.1.4. NACIONALNI INŠTITUT ZA JAVNO ZDRAVJE, OE KRANJ</w:t>
            </w:r>
            <w:r w:rsidRPr="00EC1A82">
              <w:rPr>
                <w:noProof/>
                <w:webHidden/>
                <w:sz w:val="28"/>
              </w:rPr>
              <w:tab/>
            </w:r>
            <w:r w:rsidRPr="00EC1A82">
              <w:rPr>
                <w:noProof/>
                <w:webHidden/>
                <w:sz w:val="28"/>
              </w:rPr>
              <w:fldChar w:fldCharType="begin"/>
            </w:r>
            <w:r w:rsidRPr="00EC1A82">
              <w:rPr>
                <w:noProof/>
                <w:webHidden/>
                <w:sz w:val="28"/>
              </w:rPr>
              <w:instrText xml:space="preserve"> PAGEREF _Toc98941611 \h </w:instrText>
            </w:r>
            <w:r w:rsidRPr="00EC1A82">
              <w:rPr>
                <w:noProof/>
                <w:webHidden/>
                <w:sz w:val="28"/>
              </w:rPr>
            </w:r>
            <w:r w:rsidRPr="00EC1A82">
              <w:rPr>
                <w:noProof/>
                <w:webHidden/>
                <w:sz w:val="28"/>
              </w:rPr>
              <w:fldChar w:fldCharType="separate"/>
            </w:r>
            <w:r w:rsidRPr="00EC1A82">
              <w:rPr>
                <w:noProof/>
                <w:webHidden/>
                <w:sz w:val="28"/>
              </w:rPr>
              <w:t>24</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2" w:history="1">
            <w:r w:rsidRPr="00EC1A82">
              <w:rPr>
                <w:rStyle w:val="Hiperpovezava"/>
                <w:noProof/>
                <w:sz w:val="28"/>
                <w:lang w:bidi="sl-SI"/>
              </w:rPr>
              <w:t>7.1.5.  NACIONALNI LABORATORIJ ZA ZDRAVJE, OKOLJE IN HRANO, OU KRANJ</w:t>
            </w:r>
            <w:r w:rsidRPr="00EC1A82">
              <w:rPr>
                <w:noProof/>
                <w:webHidden/>
                <w:sz w:val="28"/>
              </w:rPr>
              <w:tab/>
            </w:r>
            <w:r w:rsidRPr="00EC1A82">
              <w:rPr>
                <w:noProof/>
                <w:webHidden/>
                <w:sz w:val="28"/>
              </w:rPr>
              <w:fldChar w:fldCharType="begin"/>
            </w:r>
            <w:r w:rsidRPr="00EC1A82">
              <w:rPr>
                <w:noProof/>
                <w:webHidden/>
                <w:sz w:val="28"/>
              </w:rPr>
              <w:instrText xml:space="preserve"> PAGEREF _Toc98941612 \h </w:instrText>
            </w:r>
            <w:r w:rsidRPr="00EC1A82">
              <w:rPr>
                <w:noProof/>
                <w:webHidden/>
                <w:sz w:val="28"/>
              </w:rPr>
            </w:r>
            <w:r w:rsidRPr="00EC1A82">
              <w:rPr>
                <w:noProof/>
                <w:webHidden/>
                <w:sz w:val="28"/>
              </w:rPr>
              <w:fldChar w:fldCharType="separate"/>
            </w:r>
            <w:r w:rsidRPr="00EC1A82">
              <w:rPr>
                <w:noProof/>
                <w:webHidden/>
                <w:sz w:val="28"/>
              </w:rPr>
              <w:t>25</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3" w:history="1">
            <w:r w:rsidRPr="00EC1A82">
              <w:rPr>
                <w:rStyle w:val="Hiperpovezava"/>
                <w:noProof/>
                <w:sz w:val="28"/>
                <w:lang w:bidi="sl-SI"/>
              </w:rPr>
              <w:t>7.1.6.  UPRAVA ZA VARNO HRANO, VETERINARSTVO IN VARSTVO RASTLIN OU KRANJ</w:t>
            </w:r>
            <w:r w:rsidRPr="00EC1A82">
              <w:rPr>
                <w:noProof/>
                <w:webHidden/>
                <w:sz w:val="28"/>
              </w:rPr>
              <w:tab/>
            </w:r>
            <w:r w:rsidRPr="00EC1A82">
              <w:rPr>
                <w:noProof/>
                <w:webHidden/>
                <w:sz w:val="28"/>
              </w:rPr>
              <w:fldChar w:fldCharType="begin"/>
            </w:r>
            <w:r w:rsidRPr="00EC1A82">
              <w:rPr>
                <w:noProof/>
                <w:webHidden/>
                <w:sz w:val="28"/>
              </w:rPr>
              <w:instrText xml:space="preserve"> PAGEREF _Toc98941613 \h </w:instrText>
            </w:r>
            <w:r w:rsidRPr="00EC1A82">
              <w:rPr>
                <w:noProof/>
                <w:webHidden/>
                <w:sz w:val="28"/>
              </w:rPr>
            </w:r>
            <w:r w:rsidRPr="00EC1A82">
              <w:rPr>
                <w:noProof/>
                <w:webHidden/>
                <w:sz w:val="28"/>
              </w:rPr>
              <w:fldChar w:fldCharType="separate"/>
            </w:r>
            <w:r w:rsidRPr="00EC1A82">
              <w:rPr>
                <w:noProof/>
                <w:webHidden/>
                <w:sz w:val="28"/>
              </w:rPr>
              <w:t>25</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4" w:history="1">
            <w:r w:rsidRPr="00EC1A82">
              <w:rPr>
                <w:rStyle w:val="Hiperpovezava"/>
                <w:noProof/>
                <w:sz w:val="28"/>
                <w:lang w:bidi="sl-SI"/>
              </w:rPr>
              <w:t>7.1.7.  ZDRAVSTVENI INŠPEKTORAT RS , OBMOČNA ENOTA KRANJ</w:t>
            </w:r>
            <w:r w:rsidRPr="00EC1A82">
              <w:rPr>
                <w:noProof/>
                <w:webHidden/>
                <w:sz w:val="28"/>
              </w:rPr>
              <w:tab/>
            </w:r>
            <w:r w:rsidRPr="00EC1A82">
              <w:rPr>
                <w:noProof/>
                <w:webHidden/>
                <w:sz w:val="28"/>
              </w:rPr>
              <w:fldChar w:fldCharType="begin"/>
            </w:r>
            <w:r w:rsidRPr="00EC1A82">
              <w:rPr>
                <w:noProof/>
                <w:webHidden/>
                <w:sz w:val="28"/>
              </w:rPr>
              <w:instrText xml:space="preserve"> PAGEREF _Toc98941614 \h </w:instrText>
            </w:r>
            <w:r w:rsidRPr="00EC1A82">
              <w:rPr>
                <w:noProof/>
                <w:webHidden/>
                <w:sz w:val="28"/>
              </w:rPr>
            </w:r>
            <w:r w:rsidRPr="00EC1A82">
              <w:rPr>
                <w:noProof/>
                <w:webHidden/>
                <w:sz w:val="28"/>
              </w:rPr>
              <w:fldChar w:fldCharType="separate"/>
            </w:r>
            <w:r w:rsidRPr="00EC1A82">
              <w:rPr>
                <w:noProof/>
                <w:webHidden/>
                <w:sz w:val="28"/>
              </w:rPr>
              <w:t>25</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15" w:history="1">
            <w:r w:rsidRPr="00EC1A82">
              <w:rPr>
                <w:rStyle w:val="Hiperpovezava"/>
                <w:noProof/>
                <w:sz w:val="28"/>
                <w:lang w:bidi="sl-SI"/>
              </w:rPr>
              <w:t>7.1.8.  NEVLADNE ORGANIZACIJE</w:t>
            </w:r>
            <w:r w:rsidRPr="00EC1A82">
              <w:rPr>
                <w:noProof/>
                <w:webHidden/>
                <w:sz w:val="28"/>
              </w:rPr>
              <w:tab/>
            </w:r>
            <w:r w:rsidRPr="00EC1A82">
              <w:rPr>
                <w:noProof/>
                <w:webHidden/>
                <w:sz w:val="28"/>
              </w:rPr>
              <w:fldChar w:fldCharType="begin"/>
            </w:r>
            <w:r w:rsidRPr="00EC1A82">
              <w:rPr>
                <w:noProof/>
                <w:webHidden/>
                <w:sz w:val="28"/>
              </w:rPr>
              <w:instrText xml:space="preserve"> PAGEREF _Toc98941615 \h </w:instrText>
            </w:r>
            <w:r w:rsidRPr="00EC1A82">
              <w:rPr>
                <w:noProof/>
                <w:webHidden/>
                <w:sz w:val="28"/>
              </w:rPr>
            </w:r>
            <w:r w:rsidRPr="00EC1A82">
              <w:rPr>
                <w:noProof/>
                <w:webHidden/>
                <w:sz w:val="28"/>
              </w:rPr>
              <w:fldChar w:fldCharType="separate"/>
            </w:r>
            <w:r w:rsidRPr="00EC1A82">
              <w:rPr>
                <w:noProof/>
                <w:webHidden/>
                <w:sz w:val="28"/>
              </w:rPr>
              <w:t>25</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16" w:history="1">
            <w:r w:rsidRPr="00EC1A82">
              <w:rPr>
                <w:rStyle w:val="Hiperpovezava"/>
                <w:noProof/>
                <w:sz w:val="28"/>
                <w:lang w:bidi="sl-SI"/>
              </w:rPr>
              <w:t>7.2.</w:t>
            </w:r>
            <w:r w:rsidRPr="00EC1A82">
              <w:rPr>
                <w:rFonts w:cstheme="minorBidi"/>
                <w:noProof/>
                <w:sz w:val="28"/>
              </w:rPr>
              <w:tab/>
            </w:r>
            <w:r w:rsidRPr="00EC1A82">
              <w:rPr>
                <w:rStyle w:val="Hiperpovezava"/>
                <w:noProof/>
                <w:sz w:val="28"/>
                <w:lang w:bidi="sl-SI"/>
              </w:rPr>
              <w:t>OPERATIVNO VODENJE</w:t>
            </w:r>
            <w:r w:rsidRPr="00EC1A82">
              <w:rPr>
                <w:noProof/>
                <w:webHidden/>
                <w:sz w:val="28"/>
              </w:rPr>
              <w:tab/>
            </w:r>
            <w:r w:rsidRPr="00EC1A82">
              <w:rPr>
                <w:noProof/>
                <w:webHidden/>
                <w:sz w:val="28"/>
              </w:rPr>
              <w:fldChar w:fldCharType="begin"/>
            </w:r>
            <w:r w:rsidRPr="00EC1A82">
              <w:rPr>
                <w:noProof/>
                <w:webHidden/>
                <w:sz w:val="28"/>
              </w:rPr>
              <w:instrText xml:space="preserve"> PAGEREF _Toc98941616 \h </w:instrText>
            </w:r>
            <w:r w:rsidRPr="00EC1A82">
              <w:rPr>
                <w:noProof/>
                <w:webHidden/>
                <w:sz w:val="28"/>
              </w:rPr>
            </w:r>
            <w:r w:rsidRPr="00EC1A82">
              <w:rPr>
                <w:noProof/>
                <w:webHidden/>
                <w:sz w:val="28"/>
              </w:rPr>
              <w:fldChar w:fldCharType="separate"/>
            </w:r>
            <w:r w:rsidRPr="00EC1A82">
              <w:rPr>
                <w:noProof/>
                <w:webHidden/>
                <w:sz w:val="28"/>
              </w:rPr>
              <w:t>26</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17" w:history="1">
            <w:r w:rsidRPr="00EC1A82">
              <w:rPr>
                <w:rStyle w:val="Hiperpovezava"/>
                <w:noProof/>
                <w:sz w:val="28"/>
                <w:lang w:bidi="sl-SI"/>
              </w:rPr>
              <w:t>7.3.</w:t>
            </w:r>
            <w:r w:rsidRPr="00EC1A82">
              <w:rPr>
                <w:rFonts w:cstheme="minorBidi"/>
                <w:noProof/>
                <w:sz w:val="28"/>
              </w:rPr>
              <w:tab/>
            </w:r>
            <w:r w:rsidRPr="00EC1A82">
              <w:rPr>
                <w:rStyle w:val="Hiperpovezava"/>
                <w:noProof/>
                <w:sz w:val="28"/>
                <w:lang w:bidi="sl-SI"/>
              </w:rPr>
              <w:t>ORGANIZACIJA ZVEZ</w:t>
            </w:r>
            <w:r w:rsidRPr="00EC1A82">
              <w:rPr>
                <w:noProof/>
                <w:webHidden/>
                <w:sz w:val="28"/>
              </w:rPr>
              <w:tab/>
            </w:r>
            <w:r w:rsidRPr="00EC1A82">
              <w:rPr>
                <w:noProof/>
                <w:webHidden/>
                <w:sz w:val="28"/>
              </w:rPr>
              <w:fldChar w:fldCharType="begin"/>
            </w:r>
            <w:r w:rsidRPr="00EC1A82">
              <w:rPr>
                <w:noProof/>
                <w:webHidden/>
                <w:sz w:val="28"/>
              </w:rPr>
              <w:instrText xml:space="preserve"> PAGEREF _Toc98941617 \h </w:instrText>
            </w:r>
            <w:r w:rsidRPr="00EC1A82">
              <w:rPr>
                <w:noProof/>
                <w:webHidden/>
                <w:sz w:val="28"/>
              </w:rPr>
            </w:r>
            <w:r w:rsidRPr="00EC1A82">
              <w:rPr>
                <w:noProof/>
                <w:webHidden/>
                <w:sz w:val="28"/>
              </w:rPr>
              <w:fldChar w:fldCharType="separate"/>
            </w:r>
            <w:r w:rsidRPr="00EC1A82">
              <w:rPr>
                <w:noProof/>
                <w:webHidden/>
                <w:sz w:val="28"/>
              </w:rPr>
              <w:t>26</w:t>
            </w:r>
            <w:r w:rsidRPr="00EC1A82">
              <w:rPr>
                <w:noProof/>
                <w:webHidden/>
                <w:sz w:val="28"/>
              </w:rPr>
              <w:fldChar w:fldCharType="end"/>
            </w:r>
          </w:hyperlink>
        </w:p>
        <w:p w:rsidR="00EC1A82" w:rsidRPr="00EC1A82" w:rsidRDefault="00EC1A82">
          <w:pPr>
            <w:pStyle w:val="Kazalovsebine1"/>
            <w:tabs>
              <w:tab w:val="left" w:pos="440"/>
              <w:tab w:val="right" w:leader="dot" w:pos="9062"/>
            </w:tabs>
            <w:rPr>
              <w:rFonts w:cstheme="minorBidi"/>
              <w:noProof/>
              <w:sz w:val="28"/>
            </w:rPr>
          </w:pPr>
          <w:hyperlink w:anchor="_Toc98941618" w:history="1">
            <w:r w:rsidRPr="00EC1A82">
              <w:rPr>
                <w:rStyle w:val="Hiperpovezava"/>
                <w:rFonts w:eastAsia="Times New Roman"/>
                <w:noProof/>
                <w:sz w:val="28"/>
                <w:lang w:eastAsia="en-US"/>
              </w:rPr>
              <w:t>8.</w:t>
            </w:r>
            <w:r w:rsidRPr="00EC1A82">
              <w:rPr>
                <w:rFonts w:cstheme="minorBidi"/>
                <w:noProof/>
                <w:sz w:val="28"/>
              </w:rPr>
              <w:tab/>
            </w:r>
            <w:r w:rsidRPr="00EC1A82">
              <w:rPr>
                <w:rStyle w:val="Hiperpovezava"/>
                <w:rFonts w:eastAsia="Times New Roman"/>
                <w:noProof/>
                <w:sz w:val="28"/>
                <w:lang w:eastAsia="en-US"/>
              </w:rPr>
              <w:t>ZAŠČITNI UKREPI TER NALOGE ZAŠČITE, REŠEVANJA IN POMOČI</w:t>
            </w:r>
            <w:r w:rsidRPr="00EC1A82">
              <w:rPr>
                <w:noProof/>
                <w:webHidden/>
                <w:sz w:val="28"/>
              </w:rPr>
              <w:tab/>
            </w:r>
            <w:r w:rsidRPr="00EC1A82">
              <w:rPr>
                <w:noProof/>
                <w:webHidden/>
                <w:sz w:val="28"/>
              </w:rPr>
              <w:fldChar w:fldCharType="begin"/>
            </w:r>
            <w:r w:rsidRPr="00EC1A82">
              <w:rPr>
                <w:noProof/>
                <w:webHidden/>
                <w:sz w:val="28"/>
              </w:rPr>
              <w:instrText xml:space="preserve"> PAGEREF _Toc98941618 \h </w:instrText>
            </w:r>
            <w:r w:rsidRPr="00EC1A82">
              <w:rPr>
                <w:noProof/>
                <w:webHidden/>
                <w:sz w:val="28"/>
              </w:rPr>
            </w:r>
            <w:r w:rsidRPr="00EC1A82">
              <w:rPr>
                <w:noProof/>
                <w:webHidden/>
                <w:sz w:val="28"/>
              </w:rPr>
              <w:fldChar w:fldCharType="separate"/>
            </w:r>
            <w:r w:rsidRPr="00EC1A82">
              <w:rPr>
                <w:noProof/>
                <w:webHidden/>
                <w:sz w:val="28"/>
              </w:rPr>
              <w:t>27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20" w:history="1">
            <w:r w:rsidRPr="00EC1A82">
              <w:rPr>
                <w:rStyle w:val="Hiperpovezava"/>
                <w:noProof/>
                <w:sz w:val="28"/>
                <w:lang w:bidi="sl-SI"/>
              </w:rPr>
              <w:t>8.1.</w:t>
            </w:r>
            <w:r w:rsidRPr="00EC1A82">
              <w:rPr>
                <w:rFonts w:cstheme="minorBidi"/>
                <w:noProof/>
                <w:sz w:val="28"/>
              </w:rPr>
              <w:tab/>
            </w:r>
            <w:r w:rsidRPr="00EC1A82">
              <w:rPr>
                <w:rStyle w:val="Hiperpovezava"/>
                <w:noProof/>
                <w:sz w:val="28"/>
                <w:lang w:bidi="sl-SI"/>
              </w:rPr>
              <w:t>SPLOŠNI IN POSEBNI ZDRAVSTVENI TER DRUGI POSEBNI UKREPI ZA PREPREČEVANJE IN OBVLADOVANJE NALEZLJIVIH BOLEZNIH PRI LJUDEH</w:t>
            </w:r>
            <w:r w:rsidRPr="00EC1A82">
              <w:rPr>
                <w:noProof/>
                <w:webHidden/>
                <w:sz w:val="28"/>
              </w:rPr>
              <w:tab/>
            </w:r>
            <w:r w:rsidRPr="00EC1A82">
              <w:rPr>
                <w:noProof/>
                <w:webHidden/>
                <w:sz w:val="28"/>
              </w:rPr>
              <w:fldChar w:fldCharType="begin"/>
            </w:r>
            <w:r w:rsidRPr="00EC1A82">
              <w:rPr>
                <w:noProof/>
                <w:webHidden/>
                <w:sz w:val="28"/>
              </w:rPr>
              <w:instrText xml:space="preserve"> PAGEREF _Toc98941620 \h </w:instrText>
            </w:r>
            <w:r w:rsidRPr="00EC1A82">
              <w:rPr>
                <w:noProof/>
                <w:webHidden/>
                <w:sz w:val="28"/>
              </w:rPr>
            </w:r>
            <w:r w:rsidRPr="00EC1A82">
              <w:rPr>
                <w:noProof/>
                <w:webHidden/>
                <w:sz w:val="28"/>
              </w:rPr>
              <w:fldChar w:fldCharType="separate"/>
            </w:r>
            <w:r w:rsidRPr="00EC1A82">
              <w:rPr>
                <w:noProof/>
                <w:webHidden/>
                <w:sz w:val="28"/>
              </w:rPr>
              <w:t>27</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21" w:history="1">
            <w:r w:rsidRPr="00EC1A82">
              <w:rPr>
                <w:rStyle w:val="Hiperpovezava"/>
                <w:noProof/>
                <w:sz w:val="28"/>
                <w:lang w:bidi="sl-SI"/>
              </w:rPr>
              <w:t>8.2.</w:t>
            </w:r>
            <w:r w:rsidRPr="00EC1A82">
              <w:rPr>
                <w:rFonts w:cstheme="minorBidi"/>
                <w:noProof/>
                <w:sz w:val="28"/>
              </w:rPr>
              <w:tab/>
            </w:r>
            <w:r w:rsidRPr="00EC1A82">
              <w:rPr>
                <w:rStyle w:val="Hiperpovezava"/>
                <w:noProof/>
                <w:sz w:val="28"/>
                <w:lang w:bidi="sl-SI"/>
              </w:rPr>
              <w:t>ZAŠČITNI UKREPI IN NALOGE ZAŠČITE, REŠEVANJA IN POMOČI</w:t>
            </w:r>
            <w:r w:rsidRPr="00EC1A82">
              <w:rPr>
                <w:noProof/>
                <w:webHidden/>
                <w:sz w:val="28"/>
              </w:rPr>
              <w:tab/>
            </w:r>
            <w:r w:rsidRPr="00EC1A82">
              <w:rPr>
                <w:noProof/>
                <w:webHidden/>
                <w:sz w:val="28"/>
              </w:rPr>
              <w:fldChar w:fldCharType="begin"/>
            </w:r>
            <w:r w:rsidRPr="00EC1A82">
              <w:rPr>
                <w:noProof/>
                <w:webHidden/>
                <w:sz w:val="28"/>
              </w:rPr>
              <w:instrText xml:space="preserve"> PAGEREF _Toc98941621 \h </w:instrText>
            </w:r>
            <w:r w:rsidRPr="00EC1A82">
              <w:rPr>
                <w:noProof/>
                <w:webHidden/>
                <w:sz w:val="28"/>
              </w:rPr>
            </w:r>
            <w:r w:rsidRPr="00EC1A82">
              <w:rPr>
                <w:noProof/>
                <w:webHidden/>
                <w:sz w:val="28"/>
              </w:rPr>
              <w:fldChar w:fldCharType="separate"/>
            </w:r>
            <w:r w:rsidRPr="00EC1A82">
              <w:rPr>
                <w:noProof/>
                <w:webHidden/>
                <w:sz w:val="28"/>
              </w:rPr>
              <w:t>29</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22" w:history="1">
            <w:r w:rsidRPr="00EC1A82">
              <w:rPr>
                <w:rStyle w:val="Hiperpovezava"/>
                <w:rFonts w:eastAsia="Times New Roman"/>
                <w:noProof/>
                <w:sz w:val="28"/>
                <w:lang w:eastAsia="en-US"/>
              </w:rPr>
              <w:t>8.2.1.  PROSTORSKI, URBANISTIČNI, GRADBENI IN DRUGI TEHNIČNI UKREPI</w:t>
            </w:r>
            <w:r w:rsidRPr="00EC1A82">
              <w:rPr>
                <w:noProof/>
                <w:webHidden/>
                <w:sz w:val="28"/>
              </w:rPr>
              <w:tab/>
            </w:r>
            <w:r w:rsidRPr="00EC1A82">
              <w:rPr>
                <w:noProof/>
                <w:webHidden/>
                <w:sz w:val="28"/>
              </w:rPr>
              <w:fldChar w:fldCharType="begin"/>
            </w:r>
            <w:r w:rsidRPr="00EC1A82">
              <w:rPr>
                <w:noProof/>
                <w:webHidden/>
                <w:sz w:val="28"/>
              </w:rPr>
              <w:instrText xml:space="preserve"> PAGEREF _Toc98941622 \h </w:instrText>
            </w:r>
            <w:r w:rsidRPr="00EC1A82">
              <w:rPr>
                <w:noProof/>
                <w:webHidden/>
                <w:sz w:val="28"/>
              </w:rPr>
            </w:r>
            <w:r w:rsidRPr="00EC1A82">
              <w:rPr>
                <w:noProof/>
                <w:webHidden/>
                <w:sz w:val="28"/>
              </w:rPr>
              <w:fldChar w:fldCharType="separate"/>
            </w:r>
            <w:r w:rsidRPr="00EC1A82">
              <w:rPr>
                <w:noProof/>
                <w:webHidden/>
                <w:sz w:val="28"/>
              </w:rPr>
              <w:t>29</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23" w:history="1">
            <w:r w:rsidRPr="00EC1A82">
              <w:rPr>
                <w:rStyle w:val="Hiperpovezava"/>
                <w:rFonts w:eastAsia="Times New Roman"/>
                <w:noProof/>
                <w:sz w:val="28"/>
                <w:lang w:eastAsia="en-US"/>
              </w:rPr>
              <w:t>8.2.2.  BIOLOŠKA ZAŠČITA</w:t>
            </w:r>
            <w:r w:rsidRPr="00EC1A82">
              <w:rPr>
                <w:noProof/>
                <w:webHidden/>
                <w:sz w:val="28"/>
              </w:rPr>
              <w:tab/>
            </w:r>
            <w:r w:rsidRPr="00EC1A82">
              <w:rPr>
                <w:noProof/>
                <w:webHidden/>
                <w:sz w:val="28"/>
              </w:rPr>
              <w:fldChar w:fldCharType="begin"/>
            </w:r>
            <w:r w:rsidRPr="00EC1A82">
              <w:rPr>
                <w:noProof/>
                <w:webHidden/>
                <w:sz w:val="28"/>
              </w:rPr>
              <w:instrText xml:space="preserve"> PAGEREF _Toc98941623 \h </w:instrText>
            </w:r>
            <w:r w:rsidRPr="00EC1A82">
              <w:rPr>
                <w:noProof/>
                <w:webHidden/>
                <w:sz w:val="28"/>
              </w:rPr>
            </w:r>
            <w:r w:rsidRPr="00EC1A82">
              <w:rPr>
                <w:noProof/>
                <w:webHidden/>
                <w:sz w:val="28"/>
              </w:rPr>
              <w:fldChar w:fldCharType="separate"/>
            </w:r>
            <w:r w:rsidRPr="00EC1A82">
              <w:rPr>
                <w:noProof/>
                <w:webHidden/>
                <w:sz w:val="28"/>
              </w:rPr>
              <w:t>31</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24" w:history="1">
            <w:r w:rsidRPr="00EC1A82">
              <w:rPr>
                <w:rStyle w:val="Hiperpovezava"/>
                <w:rFonts w:eastAsia="Times New Roman"/>
                <w:noProof/>
                <w:sz w:val="28"/>
                <w:lang w:eastAsia="en-US"/>
              </w:rPr>
              <w:t>8.2.3.  PRVA POMOČ IN NUJNA MEDICINSKA POMOČ</w:t>
            </w:r>
            <w:r w:rsidRPr="00EC1A82">
              <w:rPr>
                <w:noProof/>
                <w:webHidden/>
                <w:sz w:val="28"/>
              </w:rPr>
              <w:tab/>
            </w:r>
            <w:r w:rsidRPr="00EC1A82">
              <w:rPr>
                <w:noProof/>
                <w:webHidden/>
                <w:sz w:val="28"/>
              </w:rPr>
              <w:fldChar w:fldCharType="begin"/>
            </w:r>
            <w:r w:rsidRPr="00EC1A82">
              <w:rPr>
                <w:noProof/>
                <w:webHidden/>
                <w:sz w:val="28"/>
              </w:rPr>
              <w:instrText xml:space="preserve"> PAGEREF _Toc98941624 \h </w:instrText>
            </w:r>
            <w:r w:rsidRPr="00EC1A82">
              <w:rPr>
                <w:noProof/>
                <w:webHidden/>
                <w:sz w:val="28"/>
              </w:rPr>
            </w:r>
            <w:r w:rsidRPr="00EC1A82">
              <w:rPr>
                <w:noProof/>
                <w:webHidden/>
                <w:sz w:val="28"/>
              </w:rPr>
              <w:fldChar w:fldCharType="separate"/>
            </w:r>
            <w:r w:rsidRPr="00EC1A82">
              <w:rPr>
                <w:noProof/>
                <w:webHidden/>
                <w:sz w:val="28"/>
              </w:rPr>
              <w:t>32</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25" w:history="1">
            <w:r w:rsidRPr="00EC1A82">
              <w:rPr>
                <w:rStyle w:val="Hiperpovezava"/>
                <w:rFonts w:eastAsia="Times New Roman"/>
                <w:noProof/>
                <w:sz w:val="28"/>
                <w:lang w:eastAsia="en-US"/>
              </w:rPr>
              <w:t>8.2.4.  POMOČ OGROŽENIM IN PRIZADETIM PREBIVALCEM</w:t>
            </w:r>
            <w:r w:rsidRPr="00EC1A82">
              <w:rPr>
                <w:noProof/>
                <w:webHidden/>
                <w:sz w:val="28"/>
              </w:rPr>
              <w:tab/>
            </w:r>
            <w:r w:rsidRPr="00EC1A82">
              <w:rPr>
                <w:noProof/>
                <w:webHidden/>
                <w:sz w:val="28"/>
              </w:rPr>
              <w:fldChar w:fldCharType="begin"/>
            </w:r>
            <w:r w:rsidRPr="00EC1A82">
              <w:rPr>
                <w:noProof/>
                <w:webHidden/>
                <w:sz w:val="28"/>
              </w:rPr>
              <w:instrText xml:space="preserve"> PAGEREF _Toc98941625 \h </w:instrText>
            </w:r>
            <w:r w:rsidRPr="00EC1A82">
              <w:rPr>
                <w:noProof/>
                <w:webHidden/>
                <w:sz w:val="28"/>
              </w:rPr>
            </w:r>
            <w:r w:rsidRPr="00EC1A82">
              <w:rPr>
                <w:noProof/>
                <w:webHidden/>
                <w:sz w:val="28"/>
              </w:rPr>
              <w:fldChar w:fldCharType="separate"/>
            </w:r>
            <w:r w:rsidRPr="00EC1A82">
              <w:rPr>
                <w:noProof/>
                <w:webHidden/>
                <w:sz w:val="28"/>
              </w:rPr>
              <w:t>33</w:t>
            </w:r>
            <w:r w:rsidRPr="00EC1A82">
              <w:rPr>
                <w:noProof/>
                <w:webHidden/>
                <w:sz w:val="28"/>
              </w:rPr>
              <w:fldChar w:fldCharType="end"/>
            </w:r>
          </w:hyperlink>
        </w:p>
        <w:p w:rsidR="00EC1A82" w:rsidRPr="00EC1A82" w:rsidRDefault="00EC1A82">
          <w:pPr>
            <w:pStyle w:val="Kazalovsebine3"/>
            <w:tabs>
              <w:tab w:val="right" w:leader="dot" w:pos="9062"/>
            </w:tabs>
            <w:rPr>
              <w:rFonts w:cstheme="minorBidi"/>
              <w:noProof/>
              <w:sz w:val="28"/>
            </w:rPr>
          </w:pPr>
          <w:hyperlink w:anchor="_Toc98941626" w:history="1">
            <w:r w:rsidRPr="00EC1A82">
              <w:rPr>
                <w:rStyle w:val="Hiperpovezava"/>
                <w:rFonts w:eastAsia="Times New Roman"/>
                <w:noProof/>
                <w:sz w:val="28"/>
                <w:lang w:eastAsia="en-US"/>
              </w:rPr>
              <w:t>8.2.5.  ZAGOTAVLJANJE OSNOVNIH POGOJEV ZA ŽIVLJENJE</w:t>
            </w:r>
            <w:r w:rsidRPr="00EC1A82">
              <w:rPr>
                <w:noProof/>
                <w:webHidden/>
                <w:sz w:val="28"/>
              </w:rPr>
              <w:tab/>
            </w:r>
            <w:r w:rsidRPr="00EC1A82">
              <w:rPr>
                <w:noProof/>
                <w:webHidden/>
                <w:sz w:val="28"/>
              </w:rPr>
              <w:fldChar w:fldCharType="begin"/>
            </w:r>
            <w:r w:rsidRPr="00EC1A82">
              <w:rPr>
                <w:noProof/>
                <w:webHidden/>
                <w:sz w:val="28"/>
              </w:rPr>
              <w:instrText xml:space="preserve"> PAGEREF _Toc98941626 \h </w:instrText>
            </w:r>
            <w:r w:rsidRPr="00EC1A82">
              <w:rPr>
                <w:noProof/>
                <w:webHidden/>
                <w:sz w:val="28"/>
              </w:rPr>
            </w:r>
            <w:r w:rsidRPr="00EC1A82">
              <w:rPr>
                <w:noProof/>
                <w:webHidden/>
                <w:sz w:val="28"/>
              </w:rPr>
              <w:fldChar w:fldCharType="separate"/>
            </w:r>
            <w:r w:rsidRPr="00EC1A82">
              <w:rPr>
                <w:noProof/>
                <w:webHidden/>
                <w:sz w:val="28"/>
              </w:rPr>
              <w:t>34</w:t>
            </w:r>
            <w:r w:rsidRPr="00EC1A82">
              <w:rPr>
                <w:noProof/>
                <w:webHidden/>
                <w:sz w:val="28"/>
              </w:rPr>
              <w:fldChar w:fldCharType="end"/>
            </w:r>
          </w:hyperlink>
        </w:p>
        <w:p w:rsidR="00EC1A82" w:rsidRPr="00EC1A82" w:rsidRDefault="00EC1A82">
          <w:pPr>
            <w:pStyle w:val="Kazalovsebine1"/>
            <w:tabs>
              <w:tab w:val="right" w:leader="dot" w:pos="9062"/>
            </w:tabs>
            <w:rPr>
              <w:rFonts w:cstheme="minorBidi"/>
              <w:noProof/>
              <w:sz w:val="28"/>
            </w:rPr>
          </w:pPr>
          <w:hyperlink w:anchor="_Toc98941627" w:history="1">
            <w:r w:rsidRPr="00EC1A82">
              <w:rPr>
                <w:rStyle w:val="Hiperpovezava"/>
                <w:rFonts w:eastAsia="Times New Roman"/>
                <w:noProof/>
                <w:sz w:val="28"/>
                <w:lang w:eastAsia="en-US"/>
              </w:rPr>
              <w:t>9.  OSEBNA IN VZAJEMNA ZAŠČITA</w:t>
            </w:r>
            <w:r w:rsidRPr="00EC1A82">
              <w:rPr>
                <w:noProof/>
                <w:webHidden/>
                <w:sz w:val="28"/>
              </w:rPr>
              <w:tab/>
            </w:r>
            <w:r w:rsidRPr="00EC1A82">
              <w:rPr>
                <w:noProof/>
                <w:webHidden/>
                <w:sz w:val="28"/>
              </w:rPr>
              <w:fldChar w:fldCharType="begin"/>
            </w:r>
            <w:r w:rsidRPr="00EC1A82">
              <w:rPr>
                <w:noProof/>
                <w:webHidden/>
                <w:sz w:val="28"/>
              </w:rPr>
              <w:instrText xml:space="preserve"> PAGEREF _Toc98941627 \h </w:instrText>
            </w:r>
            <w:r w:rsidRPr="00EC1A82">
              <w:rPr>
                <w:noProof/>
                <w:webHidden/>
                <w:sz w:val="28"/>
              </w:rPr>
            </w:r>
            <w:r w:rsidRPr="00EC1A82">
              <w:rPr>
                <w:noProof/>
                <w:webHidden/>
                <w:sz w:val="28"/>
              </w:rPr>
              <w:fldChar w:fldCharType="separate"/>
            </w:r>
            <w:r w:rsidRPr="00EC1A82">
              <w:rPr>
                <w:noProof/>
                <w:webHidden/>
                <w:sz w:val="28"/>
              </w:rPr>
              <w:t>34</w:t>
            </w:r>
            <w:r w:rsidRPr="00EC1A82">
              <w:rPr>
                <w:noProof/>
                <w:webHidden/>
                <w:sz w:val="28"/>
              </w:rPr>
              <w:fldChar w:fldCharType="end"/>
            </w:r>
          </w:hyperlink>
        </w:p>
        <w:p w:rsidR="00EC1A82" w:rsidRPr="00EC1A82" w:rsidRDefault="00EC1A82">
          <w:pPr>
            <w:pStyle w:val="Kazalovsebine1"/>
            <w:tabs>
              <w:tab w:val="left" w:pos="660"/>
              <w:tab w:val="right" w:leader="dot" w:pos="9062"/>
            </w:tabs>
            <w:rPr>
              <w:rFonts w:cstheme="minorBidi"/>
              <w:noProof/>
              <w:sz w:val="28"/>
            </w:rPr>
          </w:pPr>
          <w:hyperlink w:anchor="_Toc98941628" w:history="1">
            <w:r w:rsidRPr="00EC1A82">
              <w:rPr>
                <w:rStyle w:val="Hiperpovezava"/>
                <w:noProof/>
                <w:sz w:val="28"/>
                <w:lang w:bidi="sl-SI"/>
              </w:rPr>
              <w:t>10.</w:t>
            </w:r>
            <w:r w:rsidRPr="00EC1A82">
              <w:rPr>
                <w:rFonts w:cstheme="minorBidi"/>
                <w:noProof/>
                <w:sz w:val="28"/>
              </w:rPr>
              <w:tab/>
            </w:r>
            <w:r w:rsidRPr="00EC1A82">
              <w:rPr>
                <w:rStyle w:val="Hiperpovezava"/>
                <w:noProof/>
                <w:sz w:val="28"/>
                <w:lang w:bidi="sl-SI"/>
              </w:rPr>
              <w:t>POGLAVJE – RAZLAGA POJMOV IN KRAJŠAV</w:t>
            </w:r>
            <w:r w:rsidRPr="00EC1A82">
              <w:rPr>
                <w:noProof/>
                <w:webHidden/>
                <w:sz w:val="28"/>
              </w:rPr>
              <w:tab/>
            </w:r>
            <w:r w:rsidRPr="00EC1A82">
              <w:rPr>
                <w:noProof/>
                <w:webHidden/>
                <w:sz w:val="28"/>
              </w:rPr>
              <w:fldChar w:fldCharType="begin"/>
            </w:r>
            <w:r w:rsidRPr="00EC1A82">
              <w:rPr>
                <w:noProof/>
                <w:webHidden/>
                <w:sz w:val="28"/>
              </w:rPr>
              <w:instrText xml:space="preserve"> PAGEREF _Toc98941628 \h </w:instrText>
            </w:r>
            <w:r w:rsidRPr="00EC1A82">
              <w:rPr>
                <w:noProof/>
                <w:webHidden/>
                <w:sz w:val="28"/>
              </w:rPr>
            </w:r>
            <w:r w:rsidRPr="00EC1A82">
              <w:rPr>
                <w:noProof/>
                <w:webHidden/>
                <w:sz w:val="28"/>
              </w:rPr>
              <w:fldChar w:fldCharType="separate"/>
            </w:r>
            <w:r w:rsidRPr="00EC1A82">
              <w:rPr>
                <w:noProof/>
                <w:webHidden/>
                <w:sz w:val="28"/>
              </w:rPr>
              <w:t>35</w:t>
            </w:r>
            <w:r w:rsidRPr="00EC1A82">
              <w:rPr>
                <w:noProof/>
                <w:webHidden/>
                <w:sz w:val="28"/>
              </w:rPr>
              <w:fldChar w:fldCharType="end"/>
            </w:r>
          </w:hyperlink>
        </w:p>
        <w:p w:rsidR="00EC1A82" w:rsidRPr="00EC1A82" w:rsidRDefault="00EC1A82">
          <w:pPr>
            <w:pStyle w:val="Kazalovsebine1"/>
            <w:tabs>
              <w:tab w:val="left" w:pos="660"/>
              <w:tab w:val="right" w:leader="dot" w:pos="9062"/>
            </w:tabs>
            <w:rPr>
              <w:rFonts w:cstheme="minorBidi"/>
              <w:noProof/>
              <w:sz w:val="28"/>
            </w:rPr>
          </w:pPr>
          <w:hyperlink w:anchor="_Toc98941629" w:history="1">
            <w:r w:rsidRPr="00EC1A82">
              <w:rPr>
                <w:rStyle w:val="Hiperpovezava"/>
                <w:rFonts w:eastAsiaTheme="minorHAnsi"/>
                <w:noProof/>
                <w:sz w:val="28"/>
                <w:lang w:eastAsia="en-US"/>
              </w:rPr>
              <w:t>11.</w:t>
            </w:r>
            <w:r w:rsidRPr="00EC1A82">
              <w:rPr>
                <w:rFonts w:cstheme="minorBidi"/>
                <w:noProof/>
                <w:sz w:val="28"/>
              </w:rPr>
              <w:tab/>
            </w:r>
            <w:r w:rsidRPr="00EC1A82">
              <w:rPr>
                <w:rStyle w:val="Hiperpovezava"/>
                <w:rFonts w:eastAsiaTheme="minorHAnsi"/>
                <w:noProof/>
                <w:sz w:val="28"/>
                <w:lang w:eastAsia="en-US"/>
              </w:rPr>
              <w:t>SEZNAM PRILOG IN DODATKOV</w:t>
            </w:r>
            <w:r w:rsidRPr="00EC1A82">
              <w:rPr>
                <w:noProof/>
                <w:webHidden/>
                <w:sz w:val="28"/>
              </w:rPr>
              <w:tab/>
            </w:r>
            <w:r w:rsidRPr="00EC1A82">
              <w:rPr>
                <w:noProof/>
                <w:webHidden/>
                <w:sz w:val="28"/>
              </w:rPr>
              <w:fldChar w:fldCharType="begin"/>
            </w:r>
            <w:r w:rsidRPr="00EC1A82">
              <w:rPr>
                <w:noProof/>
                <w:webHidden/>
                <w:sz w:val="28"/>
              </w:rPr>
              <w:instrText xml:space="preserve"> PAGEREF _Toc98941629 \h </w:instrText>
            </w:r>
            <w:r w:rsidRPr="00EC1A82">
              <w:rPr>
                <w:noProof/>
                <w:webHidden/>
                <w:sz w:val="28"/>
              </w:rPr>
            </w:r>
            <w:r w:rsidRPr="00EC1A82">
              <w:rPr>
                <w:noProof/>
                <w:webHidden/>
                <w:sz w:val="28"/>
              </w:rPr>
              <w:fldChar w:fldCharType="separate"/>
            </w:r>
            <w:r w:rsidRPr="00EC1A82">
              <w:rPr>
                <w:noProof/>
                <w:webHidden/>
                <w:sz w:val="28"/>
              </w:rPr>
              <w:t>35</w:t>
            </w:r>
            <w:r w:rsidRPr="00EC1A82">
              <w:rPr>
                <w:noProof/>
                <w:webHidden/>
                <w:sz w:val="28"/>
              </w:rPr>
              <w:fldChar w:fldCharType="end"/>
            </w:r>
          </w:hyperlink>
        </w:p>
        <w:p w:rsidR="00EC1A82" w:rsidRPr="00EC1A82" w:rsidRDefault="00EC1A82">
          <w:pPr>
            <w:pStyle w:val="Kazalovsebine2"/>
            <w:tabs>
              <w:tab w:val="right" w:leader="dot" w:pos="9062"/>
            </w:tabs>
            <w:rPr>
              <w:rFonts w:cstheme="minorBidi"/>
              <w:noProof/>
              <w:sz w:val="28"/>
            </w:rPr>
          </w:pPr>
          <w:hyperlink w:anchor="_Toc98941630" w:history="1">
            <w:r w:rsidRPr="00EC1A82">
              <w:rPr>
                <w:rStyle w:val="Hiperpovezava"/>
                <w:rFonts w:eastAsiaTheme="minorHAnsi"/>
                <w:noProof/>
                <w:sz w:val="28"/>
                <w:lang w:eastAsia="en-US"/>
              </w:rPr>
              <w:t>11.1  SKUPNE PRILOGE</w:t>
            </w:r>
            <w:r w:rsidRPr="00EC1A82">
              <w:rPr>
                <w:noProof/>
                <w:webHidden/>
                <w:sz w:val="28"/>
              </w:rPr>
              <w:tab/>
            </w:r>
            <w:r w:rsidRPr="00EC1A82">
              <w:rPr>
                <w:noProof/>
                <w:webHidden/>
                <w:sz w:val="28"/>
              </w:rPr>
              <w:fldChar w:fldCharType="begin"/>
            </w:r>
            <w:r w:rsidRPr="00EC1A82">
              <w:rPr>
                <w:noProof/>
                <w:webHidden/>
                <w:sz w:val="28"/>
              </w:rPr>
              <w:instrText xml:space="preserve"> PAGEREF _Toc98941630 \h </w:instrText>
            </w:r>
            <w:r w:rsidRPr="00EC1A82">
              <w:rPr>
                <w:noProof/>
                <w:webHidden/>
                <w:sz w:val="28"/>
              </w:rPr>
            </w:r>
            <w:r w:rsidRPr="00EC1A82">
              <w:rPr>
                <w:noProof/>
                <w:webHidden/>
                <w:sz w:val="28"/>
              </w:rPr>
              <w:fldChar w:fldCharType="separate"/>
            </w:r>
            <w:r w:rsidRPr="00EC1A82">
              <w:rPr>
                <w:noProof/>
                <w:webHidden/>
                <w:sz w:val="28"/>
              </w:rPr>
              <w:t>36</w:t>
            </w:r>
            <w:r w:rsidRPr="00EC1A82">
              <w:rPr>
                <w:noProof/>
                <w:webHidden/>
                <w:sz w:val="28"/>
              </w:rPr>
              <w:fldChar w:fldCharType="end"/>
            </w:r>
          </w:hyperlink>
        </w:p>
        <w:p w:rsidR="00EC1A82" w:rsidRPr="00EC1A82" w:rsidRDefault="00EC1A82">
          <w:pPr>
            <w:pStyle w:val="Kazalovsebine2"/>
            <w:tabs>
              <w:tab w:val="left" w:pos="880"/>
              <w:tab w:val="right" w:leader="dot" w:pos="9062"/>
            </w:tabs>
            <w:rPr>
              <w:rFonts w:cstheme="minorBidi"/>
              <w:noProof/>
              <w:sz w:val="28"/>
            </w:rPr>
          </w:pPr>
          <w:hyperlink w:anchor="_Toc98941631" w:history="1">
            <w:r w:rsidRPr="00EC1A82">
              <w:rPr>
                <w:rStyle w:val="Hiperpovezava"/>
                <w:rFonts w:eastAsiaTheme="minorHAnsi"/>
                <w:noProof/>
                <w:sz w:val="28"/>
                <w:lang w:eastAsia="en-US"/>
              </w:rPr>
              <w:t>11.2</w:t>
            </w:r>
            <w:r w:rsidRPr="00EC1A82">
              <w:rPr>
                <w:rFonts w:cstheme="minorBidi"/>
                <w:noProof/>
                <w:sz w:val="28"/>
              </w:rPr>
              <w:tab/>
            </w:r>
            <w:r w:rsidRPr="00EC1A82">
              <w:rPr>
                <w:rStyle w:val="Hiperpovezava"/>
                <w:rFonts w:eastAsiaTheme="minorHAnsi"/>
                <w:noProof/>
                <w:sz w:val="28"/>
                <w:lang w:eastAsia="en-US"/>
              </w:rPr>
              <w:t>SKUPNI DODATKI</w:t>
            </w:r>
            <w:r w:rsidRPr="00EC1A82">
              <w:rPr>
                <w:noProof/>
                <w:webHidden/>
                <w:sz w:val="28"/>
              </w:rPr>
              <w:tab/>
            </w:r>
            <w:r w:rsidRPr="00EC1A82">
              <w:rPr>
                <w:noProof/>
                <w:webHidden/>
                <w:sz w:val="28"/>
              </w:rPr>
              <w:fldChar w:fldCharType="begin"/>
            </w:r>
            <w:r w:rsidRPr="00EC1A82">
              <w:rPr>
                <w:noProof/>
                <w:webHidden/>
                <w:sz w:val="28"/>
              </w:rPr>
              <w:instrText xml:space="preserve"> PAGEREF _Toc98941631 \h </w:instrText>
            </w:r>
            <w:r w:rsidRPr="00EC1A82">
              <w:rPr>
                <w:noProof/>
                <w:webHidden/>
                <w:sz w:val="28"/>
              </w:rPr>
            </w:r>
            <w:r w:rsidRPr="00EC1A82">
              <w:rPr>
                <w:noProof/>
                <w:webHidden/>
                <w:sz w:val="28"/>
              </w:rPr>
              <w:fldChar w:fldCharType="separate"/>
            </w:r>
            <w:r w:rsidRPr="00EC1A82">
              <w:rPr>
                <w:noProof/>
                <w:webHidden/>
                <w:sz w:val="28"/>
              </w:rPr>
              <w:t>36</w:t>
            </w:r>
            <w:r w:rsidRPr="00EC1A82">
              <w:rPr>
                <w:noProof/>
                <w:webHidden/>
                <w:sz w:val="28"/>
              </w:rPr>
              <w:fldChar w:fldCharType="end"/>
            </w:r>
          </w:hyperlink>
        </w:p>
        <w:p w:rsidR="00D53123" w:rsidRDefault="00D53123">
          <w:r w:rsidRPr="00EC1A82">
            <w:rPr>
              <w:b/>
              <w:bCs/>
              <w:sz w:val="28"/>
            </w:rPr>
            <w:fldChar w:fldCharType="end"/>
          </w:r>
        </w:p>
      </w:sdtContent>
    </w:sdt>
    <w:p w:rsidR="006E7CE9" w:rsidRPr="00B828BC" w:rsidRDefault="00CB7FFB" w:rsidP="00B828BC">
      <w:pPr>
        <w:widowControl/>
        <w:spacing w:after="160" w:line="259" w:lineRule="auto"/>
        <w:rPr>
          <w:rFonts w:ascii="Calibri" w:eastAsia="Times New Roman" w:hAnsi="Calibri" w:cs="Calibri"/>
          <w:bCs/>
          <w:color w:val="auto"/>
          <w:szCs w:val="20"/>
          <w:lang w:eastAsia="en-US" w:bidi="ar-SA"/>
        </w:rPr>
      </w:pPr>
      <w:r w:rsidRPr="00781DF5">
        <w:br w:type="page"/>
      </w:r>
    </w:p>
    <w:p w:rsidR="00CB7FFB" w:rsidRPr="00136BD3" w:rsidRDefault="00822A23" w:rsidP="00FF4528">
      <w:pPr>
        <w:pStyle w:val="Naslov1"/>
      </w:pPr>
      <w:bookmarkStart w:id="4" w:name="_Toc98941555"/>
      <w:r w:rsidRPr="00136BD3">
        <w:t>POJAV NALEZLJIVIH BOLEZNIH PRI LJUDEH</w:t>
      </w:r>
      <w:bookmarkEnd w:id="4"/>
      <w:r w:rsidR="00FF4528">
        <w:fldChar w:fldCharType="begin"/>
      </w:r>
      <w:r w:rsidR="00FF4528">
        <w:instrText xml:space="preserve"> XE "</w:instrText>
      </w:r>
      <w:r w:rsidR="00FF4528" w:rsidRPr="002C177B">
        <w:instrText>POJAV NALEZLJIVIH BOLEZNIH PRI LJUDEH</w:instrText>
      </w:r>
      <w:r w:rsidR="00FF4528">
        <w:instrText xml:space="preserve">" </w:instrText>
      </w:r>
      <w:r w:rsidR="00FF4528">
        <w:fldChar w:fldCharType="end"/>
      </w:r>
    </w:p>
    <w:p w:rsidR="00822A23" w:rsidRPr="00D41244" w:rsidRDefault="00822A23" w:rsidP="00822A23">
      <w:pPr>
        <w:rPr>
          <w:rFonts w:asciiTheme="minorHAnsi" w:hAnsiTheme="minorHAnsi" w:cstheme="minorHAnsi"/>
          <w:color w:val="auto"/>
          <w:sz w:val="22"/>
          <w:szCs w:val="22"/>
        </w:rPr>
      </w:pPr>
    </w:p>
    <w:p w:rsidR="00822A23" w:rsidRPr="00FC3FE9" w:rsidRDefault="0049564C" w:rsidP="00355691">
      <w:pPr>
        <w:pStyle w:val="Naslov2"/>
        <w:numPr>
          <w:ilvl w:val="1"/>
          <w:numId w:val="20"/>
        </w:numPr>
        <w:rPr>
          <w:lang w:bidi="ar-SA"/>
        </w:rPr>
      </w:pPr>
      <w:bookmarkStart w:id="5" w:name="_Toc98941556"/>
      <w:r w:rsidRPr="00FC3FE9">
        <w:t>UVOD</w:t>
      </w:r>
      <w:bookmarkEnd w:id="5"/>
      <w:r w:rsidRPr="00FC3FE9">
        <w:rPr>
          <w:lang w:bidi="ar-SA"/>
        </w:rPr>
        <w:t xml:space="preserve">   </w:t>
      </w:r>
    </w:p>
    <w:p w:rsidR="00144CB6" w:rsidRPr="00D41244" w:rsidRDefault="00144CB6" w:rsidP="00144CB6">
      <w:pPr>
        <w:widowControl/>
        <w:jc w:val="both"/>
        <w:rPr>
          <w:rFonts w:asciiTheme="minorHAnsi" w:eastAsia="Times New Roman" w:hAnsiTheme="minorHAnsi" w:cstheme="minorHAnsi"/>
          <w:color w:val="auto"/>
          <w:sz w:val="22"/>
          <w:szCs w:val="22"/>
          <w:lang w:eastAsia="en-US" w:bidi="ar-SA"/>
        </w:rPr>
      </w:pPr>
    </w:p>
    <w:p w:rsidR="00232D4D" w:rsidRPr="00D41244" w:rsidRDefault="00144CB6" w:rsidP="00144CB6">
      <w:pPr>
        <w:widowControl/>
        <w:jc w:val="both"/>
        <w:rPr>
          <w:rFonts w:asciiTheme="minorHAnsi" w:eastAsia="Times New Roman" w:hAnsiTheme="minorHAnsi" w:cstheme="minorHAnsi"/>
          <w:color w:val="auto"/>
          <w:sz w:val="22"/>
          <w:szCs w:val="22"/>
          <w:lang w:eastAsia="en-US" w:bidi="ar-SA"/>
        </w:rPr>
      </w:pPr>
      <w:r w:rsidRPr="00A52543">
        <w:rPr>
          <w:rFonts w:asciiTheme="minorHAnsi" w:eastAsia="Times New Roman" w:hAnsiTheme="minorHAnsi" w:cstheme="minorHAnsi"/>
          <w:color w:val="auto"/>
          <w:sz w:val="22"/>
          <w:szCs w:val="22"/>
          <w:lang w:eastAsia="en-US" w:bidi="ar-SA"/>
        </w:rPr>
        <w:t>Z</w:t>
      </w:r>
      <w:r w:rsidR="00F20232" w:rsidRPr="00A52543">
        <w:rPr>
          <w:rFonts w:asciiTheme="minorHAnsi" w:eastAsia="Times New Roman" w:hAnsiTheme="minorHAnsi" w:cstheme="minorHAnsi"/>
          <w:color w:val="auto"/>
          <w:sz w:val="22"/>
          <w:szCs w:val="22"/>
          <w:lang w:eastAsia="en-US" w:bidi="ar-SA"/>
        </w:rPr>
        <w:t>a primer razglasitve epidemije oziroma pandemije zaradi pojava nalezlj</w:t>
      </w:r>
      <w:r w:rsidR="00B8433A" w:rsidRPr="00A52543">
        <w:rPr>
          <w:rFonts w:asciiTheme="minorHAnsi" w:eastAsia="Times New Roman" w:hAnsiTheme="minorHAnsi" w:cstheme="minorHAnsi"/>
          <w:color w:val="auto"/>
          <w:sz w:val="22"/>
          <w:szCs w:val="22"/>
          <w:lang w:eastAsia="en-US" w:bidi="ar-SA"/>
        </w:rPr>
        <w:t>i</w:t>
      </w:r>
      <w:r w:rsidR="00F20232" w:rsidRPr="00A52543">
        <w:rPr>
          <w:rFonts w:asciiTheme="minorHAnsi" w:eastAsia="Times New Roman" w:hAnsiTheme="minorHAnsi" w:cstheme="minorHAnsi"/>
          <w:color w:val="auto"/>
          <w:sz w:val="22"/>
          <w:szCs w:val="22"/>
          <w:lang w:eastAsia="en-US" w:bidi="ar-SA"/>
        </w:rPr>
        <w:t>vih bolezni pri ljudeh</w:t>
      </w:r>
      <w:r w:rsidRPr="00A52543">
        <w:rPr>
          <w:rFonts w:asciiTheme="minorHAnsi" w:eastAsia="Times New Roman" w:hAnsiTheme="minorHAnsi" w:cstheme="minorHAnsi"/>
          <w:color w:val="auto"/>
          <w:sz w:val="22"/>
          <w:szCs w:val="22"/>
          <w:lang w:eastAsia="en-US" w:bidi="ar-SA"/>
        </w:rPr>
        <w:t>, kakšna je letošnja (2020) s povzročiteljem sars-covid 19</w:t>
      </w:r>
      <w:r w:rsidR="00F20232" w:rsidRPr="00A52543">
        <w:rPr>
          <w:rFonts w:asciiTheme="minorHAnsi" w:eastAsia="Times New Roman" w:hAnsiTheme="minorHAnsi" w:cstheme="minorHAnsi"/>
          <w:color w:val="auto"/>
          <w:sz w:val="22"/>
          <w:szCs w:val="22"/>
          <w:lang w:eastAsia="en-US" w:bidi="ar-SA"/>
        </w:rPr>
        <w:t>,</w:t>
      </w:r>
      <w:r w:rsidRPr="00A52543">
        <w:rPr>
          <w:rFonts w:asciiTheme="minorHAnsi" w:eastAsia="Times New Roman" w:hAnsiTheme="minorHAnsi" w:cstheme="minorHAnsi"/>
          <w:color w:val="auto"/>
          <w:sz w:val="22"/>
          <w:szCs w:val="22"/>
          <w:lang w:eastAsia="en-US" w:bidi="ar-SA"/>
        </w:rPr>
        <w:t xml:space="preserve"> Mestna občina Kranj upošteva državni </w:t>
      </w:r>
      <w:r w:rsidR="00F20232" w:rsidRPr="00A52543">
        <w:rPr>
          <w:rFonts w:asciiTheme="minorHAnsi" w:eastAsia="Times New Roman" w:hAnsiTheme="minorHAnsi" w:cstheme="minorHAnsi"/>
          <w:color w:val="auto"/>
          <w:sz w:val="22"/>
          <w:szCs w:val="22"/>
          <w:lang w:eastAsia="en-US" w:bidi="ar-SA"/>
        </w:rPr>
        <w:t xml:space="preserve"> Načrt zaščite in reševanja ob pojavu epidemije oziroma pandemije nalezljive bolezni  pri ljudeh, verz</w:t>
      </w:r>
      <w:r w:rsidR="00F758A7" w:rsidRPr="00A52543">
        <w:rPr>
          <w:rFonts w:asciiTheme="minorHAnsi" w:eastAsia="Times New Roman" w:hAnsiTheme="minorHAnsi" w:cstheme="minorHAnsi"/>
          <w:color w:val="auto"/>
          <w:sz w:val="22"/>
          <w:szCs w:val="22"/>
          <w:lang w:eastAsia="en-US" w:bidi="ar-SA"/>
        </w:rPr>
        <w:t>i</w:t>
      </w:r>
      <w:r w:rsidR="00F20232" w:rsidRPr="00A52543">
        <w:rPr>
          <w:rFonts w:asciiTheme="minorHAnsi" w:eastAsia="Times New Roman" w:hAnsiTheme="minorHAnsi" w:cstheme="minorHAnsi"/>
          <w:color w:val="auto"/>
          <w:sz w:val="22"/>
          <w:szCs w:val="22"/>
          <w:lang w:eastAsia="en-US" w:bidi="ar-SA"/>
        </w:rPr>
        <w:t xml:space="preserve">ja 2.0 (št. </w:t>
      </w:r>
      <w:r w:rsidR="005505D1">
        <w:rPr>
          <w:rFonts w:asciiTheme="minorHAnsi" w:eastAsia="Times New Roman" w:hAnsiTheme="minorHAnsi" w:cstheme="minorHAnsi"/>
          <w:color w:val="auto"/>
          <w:sz w:val="22"/>
          <w:szCs w:val="22"/>
          <w:lang w:eastAsia="en-US" w:bidi="ar-SA"/>
        </w:rPr>
        <w:t>84200-</w:t>
      </w:r>
      <w:r w:rsidR="00F758A7" w:rsidRPr="00A52543">
        <w:rPr>
          <w:rFonts w:asciiTheme="minorHAnsi" w:eastAsia="Times New Roman" w:hAnsiTheme="minorHAnsi" w:cstheme="minorHAnsi"/>
          <w:color w:val="auto"/>
          <w:sz w:val="22"/>
          <w:szCs w:val="22"/>
          <w:lang w:eastAsia="en-US" w:bidi="ar-SA"/>
        </w:rPr>
        <w:t>2/2020/3 z dne 23.07.2020)</w:t>
      </w:r>
      <w:r w:rsidR="00F20232" w:rsidRPr="00A52543">
        <w:rPr>
          <w:rFonts w:asciiTheme="minorHAnsi" w:eastAsia="Times New Roman" w:hAnsiTheme="minorHAnsi" w:cstheme="minorHAnsi"/>
          <w:color w:val="auto"/>
          <w:sz w:val="22"/>
          <w:szCs w:val="22"/>
          <w:lang w:eastAsia="en-US" w:bidi="ar-SA"/>
        </w:rPr>
        <w:t xml:space="preserve"> </w:t>
      </w:r>
      <w:r w:rsidR="00F758A7" w:rsidRPr="00A52543">
        <w:rPr>
          <w:rFonts w:asciiTheme="minorHAnsi" w:eastAsia="Times New Roman" w:hAnsiTheme="minorHAnsi" w:cstheme="minorHAnsi"/>
          <w:color w:val="auto"/>
          <w:sz w:val="22"/>
          <w:szCs w:val="22"/>
          <w:lang w:eastAsia="en-US" w:bidi="ar-SA"/>
        </w:rPr>
        <w:t>in regijski N</w:t>
      </w:r>
      <w:r w:rsidRPr="00A52543">
        <w:rPr>
          <w:rFonts w:asciiTheme="minorHAnsi" w:eastAsia="Times New Roman" w:hAnsiTheme="minorHAnsi" w:cstheme="minorHAnsi"/>
          <w:color w:val="auto"/>
          <w:sz w:val="22"/>
          <w:szCs w:val="22"/>
          <w:lang w:eastAsia="en-US" w:bidi="ar-SA"/>
        </w:rPr>
        <w:t>ačrt</w:t>
      </w:r>
      <w:r w:rsidR="00F758A7" w:rsidRPr="00A52543">
        <w:rPr>
          <w:rFonts w:asciiTheme="minorHAnsi" w:eastAsia="Times New Roman" w:hAnsiTheme="minorHAnsi" w:cstheme="minorHAnsi"/>
          <w:color w:val="auto"/>
          <w:sz w:val="22"/>
          <w:szCs w:val="22"/>
          <w:lang w:eastAsia="en-US" w:bidi="ar-SA"/>
        </w:rPr>
        <w:t xml:space="preserve"> zaščite in reševanja ob pojavu epidemije oziroma pandemije nalezljive bolezni pri ljudeh, verzija 2.0 (št. 8421-21/2020-13-DGZR z dne 09.09.2020).</w:t>
      </w:r>
      <w:r w:rsidR="00D15BDD">
        <w:rPr>
          <w:rFonts w:asciiTheme="minorHAnsi" w:eastAsia="Times New Roman" w:hAnsiTheme="minorHAnsi" w:cstheme="minorHAnsi"/>
          <w:color w:val="auto"/>
          <w:sz w:val="22"/>
          <w:szCs w:val="22"/>
          <w:lang w:eastAsia="en-US" w:bidi="ar-SA"/>
        </w:rPr>
        <w:t xml:space="preserve"> </w:t>
      </w:r>
      <w:r w:rsidRPr="00A52543">
        <w:rPr>
          <w:rFonts w:asciiTheme="minorHAnsi" w:eastAsia="Times New Roman" w:hAnsiTheme="minorHAnsi" w:cstheme="minorHAnsi"/>
          <w:color w:val="auto"/>
          <w:sz w:val="22"/>
          <w:szCs w:val="22"/>
          <w:lang w:eastAsia="en-US" w:bidi="ar-SA"/>
        </w:rPr>
        <w:t xml:space="preserve">Ogroženost občine je srednja do visoka, glede na </w:t>
      </w:r>
      <w:r w:rsidRPr="00D41244">
        <w:rPr>
          <w:rFonts w:asciiTheme="minorHAnsi" w:eastAsia="Times New Roman" w:hAnsiTheme="minorHAnsi" w:cstheme="minorHAnsi"/>
          <w:color w:val="auto"/>
          <w:sz w:val="22"/>
          <w:szCs w:val="22"/>
          <w:lang w:eastAsia="en-US" w:bidi="ar-SA"/>
        </w:rPr>
        <w:t xml:space="preserve">koncentracijo prebivalstva, šolskih in drugih zavodov ter drugih faktorjev širjenja okužb. </w:t>
      </w:r>
    </w:p>
    <w:p w:rsidR="00910CA5" w:rsidRPr="00D41244" w:rsidRDefault="00910CA5" w:rsidP="00144CB6">
      <w:pPr>
        <w:widowControl/>
        <w:jc w:val="both"/>
        <w:rPr>
          <w:rFonts w:asciiTheme="minorHAnsi" w:eastAsia="Times New Roman" w:hAnsiTheme="minorHAnsi" w:cstheme="minorHAnsi"/>
          <w:color w:val="auto"/>
          <w:sz w:val="22"/>
          <w:szCs w:val="22"/>
          <w:lang w:eastAsia="en-US" w:bidi="ar-SA"/>
        </w:rPr>
      </w:pPr>
    </w:p>
    <w:p w:rsidR="00910CA5" w:rsidRPr="00C56ABF" w:rsidRDefault="00910CA5" w:rsidP="00144CB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Zakonske podlage:</w:t>
      </w:r>
    </w:p>
    <w:p w:rsidR="00144CB6" w:rsidRPr="00D41244" w:rsidRDefault="00910CA5" w:rsidP="00D15BDD">
      <w:pPr>
        <w:widowControl/>
        <w:spacing w:after="200" w:line="276" w:lineRule="auto"/>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Zakon o varstvu pred naravnimi in drugimi nesrečami (Ur. list RS, št. 51/06-UPB1 in 97/10); Zakon o gasilstvu (Ur. list RS, št. 113/05 – UPB1, 23/19 in 21/18 - ZNOrg); Zakon o varstvu pred požarom (Ur. list RS, št. 71/93, 87/01, 110/02 – ZGO-1, 105/06, 9/11 in 83/12); Uredba o vsebini in izdelavi načrtov zaščite in reševanja (Ur. list RS, št. 24/12, 78/16 in 26/19); Uredba o organiziranju, opremljanju in usposabljanju sil za zaščito, reševanje in pomoč (Ur. list RS; št. 92/07, 54/09, 23/11 in 27/16); Uredba o sredstvih in opremi za osebno in skupinsko zaščito (Ur. list RS, št. 116/03); Uredba o organizaciji in delovanju sistema opazovanja, obveščanja in alarmiranja (Ur. list RS, št. 105/07); Uredba o kriterijih za razporejanje državljanov (Ur. list RS, št. 80/04); Pravilnik o kadrovskih in materialnih formacijah enot, služb in organov Civilne zaščite (Ur. list RS, št. 104/08); Pravilnik o evidenci, razporejanju in pozivanju pripadnikov Civilne zaščite ter drugih sil za zaščito, reševanje in pomoč (Ur. list RS, št. 40/09); Pravilnik o izobraževanju in usposabljanju na področju varstva pred naravnimi in drugimi nesrečami (Ur. list RS, št. 102/09 in 45/12); Navodilo o izvajanju zaščitnih ukrepov (Ur. list RS, št. 39/94 in 3/02); Pravila gasilske s</w:t>
      </w:r>
      <w:r w:rsidR="00D15BDD">
        <w:rPr>
          <w:rFonts w:asciiTheme="minorHAnsi" w:eastAsia="Times New Roman" w:hAnsiTheme="minorHAnsi" w:cstheme="minorHAnsi"/>
          <w:color w:val="auto"/>
          <w:sz w:val="22"/>
          <w:szCs w:val="22"/>
          <w:lang w:eastAsia="en-US" w:bidi="ar-SA"/>
        </w:rPr>
        <w:t>lužbe (Ur. list RS, št. 52/10).</w:t>
      </w:r>
    </w:p>
    <w:p w:rsidR="00232D4D" w:rsidRPr="00D41244" w:rsidRDefault="00CD344B" w:rsidP="00232D4D">
      <w:pPr>
        <w:rPr>
          <w:rFonts w:asciiTheme="minorHAnsi" w:hAnsiTheme="minorHAnsi" w:cstheme="minorHAnsi"/>
          <w:color w:val="auto"/>
          <w:sz w:val="22"/>
          <w:szCs w:val="22"/>
        </w:rPr>
      </w:pPr>
      <w:r w:rsidRPr="00D41244">
        <w:rPr>
          <w:rFonts w:asciiTheme="minorHAnsi" w:hAnsiTheme="minorHAnsi" w:cstheme="minorHAnsi"/>
          <w:color w:val="auto"/>
          <w:sz w:val="22"/>
          <w:szCs w:val="22"/>
        </w:rPr>
        <w:t>V Mestni občini Kranj,</w:t>
      </w:r>
      <w:r w:rsidR="00232D4D" w:rsidRPr="00D41244">
        <w:rPr>
          <w:rFonts w:asciiTheme="minorHAnsi" w:hAnsiTheme="minorHAnsi" w:cstheme="minorHAnsi"/>
          <w:color w:val="auto"/>
          <w:sz w:val="22"/>
          <w:szCs w:val="22"/>
        </w:rPr>
        <w:t xml:space="preserve"> tako kot na območju celotne Slovenije, obstaja nevarnost za pojav epidemije oziroma pandemije posamezne nalezljive bolezni pri</w:t>
      </w:r>
      <w:r w:rsidRPr="00D41244">
        <w:rPr>
          <w:rFonts w:asciiTheme="minorHAnsi" w:hAnsiTheme="minorHAnsi" w:cstheme="minorHAnsi"/>
          <w:color w:val="auto"/>
          <w:sz w:val="22"/>
          <w:szCs w:val="22"/>
        </w:rPr>
        <w:t xml:space="preserve"> ljudeh.</w:t>
      </w:r>
    </w:p>
    <w:p w:rsidR="00C353F3" w:rsidRPr="00D41244" w:rsidRDefault="00C353F3" w:rsidP="00232D4D">
      <w:pPr>
        <w:rPr>
          <w:rFonts w:asciiTheme="minorHAnsi" w:hAnsiTheme="minorHAnsi" w:cstheme="minorHAnsi"/>
          <w:color w:val="auto"/>
          <w:sz w:val="22"/>
          <w:szCs w:val="22"/>
        </w:rPr>
      </w:pPr>
    </w:p>
    <w:p w:rsidR="00232D4D" w:rsidRDefault="00CD344B" w:rsidP="00232D4D">
      <w:p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Občinski </w:t>
      </w:r>
      <w:r w:rsidR="00232D4D" w:rsidRPr="00D41244">
        <w:rPr>
          <w:rFonts w:asciiTheme="minorHAnsi" w:hAnsiTheme="minorHAnsi" w:cstheme="minorHAnsi"/>
          <w:color w:val="auto"/>
          <w:sz w:val="22"/>
          <w:szCs w:val="22"/>
        </w:rPr>
        <w:t>načrt zaščite in reševanja ob pojavu nalezljivih</w:t>
      </w:r>
      <w:r w:rsidR="00DC03D0" w:rsidRPr="00D41244">
        <w:rPr>
          <w:rFonts w:asciiTheme="minorHAnsi" w:hAnsiTheme="minorHAnsi" w:cstheme="minorHAnsi"/>
          <w:color w:val="auto"/>
          <w:sz w:val="22"/>
          <w:szCs w:val="22"/>
        </w:rPr>
        <w:t xml:space="preserve"> bolezni pri ljudeh za Mestno občino Kranj</w:t>
      </w:r>
      <w:r w:rsidR="00232D4D" w:rsidRPr="00D41244">
        <w:rPr>
          <w:rFonts w:asciiTheme="minorHAnsi" w:hAnsiTheme="minorHAnsi" w:cstheme="minorHAnsi"/>
          <w:color w:val="auto"/>
          <w:sz w:val="22"/>
          <w:szCs w:val="22"/>
        </w:rPr>
        <w:t xml:space="preserve"> je izdelan za primer razglasitve epidemije ali pandemije posamezne nalezljive bolez</w:t>
      </w:r>
      <w:r w:rsidR="00DC03D0" w:rsidRPr="00D41244">
        <w:rPr>
          <w:rFonts w:asciiTheme="minorHAnsi" w:hAnsiTheme="minorHAnsi" w:cstheme="minorHAnsi"/>
          <w:color w:val="auto"/>
          <w:sz w:val="22"/>
          <w:szCs w:val="22"/>
        </w:rPr>
        <w:t>ni pri ljudeh na področju MO Kranj</w:t>
      </w:r>
      <w:r w:rsidR="00232D4D" w:rsidRPr="00D41244">
        <w:rPr>
          <w:rFonts w:asciiTheme="minorHAnsi" w:hAnsiTheme="minorHAnsi" w:cstheme="minorHAnsi"/>
          <w:color w:val="auto"/>
          <w:sz w:val="22"/>
          <w:szCs w:val="22"/>
        </w:rPr>
        <w:t>, ko je treba poleg služb v zdravstveni dejavnosti in drug</w:t>
      </w:r>
      <w:r w:rsidR="00DC03D0" w:rsidRPr="00D41244">
        <w:rPr>
          <w:rFonts w:asciiTheme="minorHAnsi" w:hAnsiTheme="minorHAnsi" w:cstheme="minorHAnsi"/>
          <w:color w:val="auto"/>
          <w:sz w:val="22"/>
          <w:szCs w:val="22"/>
        </w:rPr>
        <w:t xml:space="preserve">ih </w:t>
      </w:r>
      <w:r w:rsidR="00D15BDD">
        <w:rPr>
          <w:rFonts w:asciiTheme="minorHAnsi" w:hAnsiTheme="minorHAnsi" w:cstheme="minorHAnsi"/>
          <w:color w:val="auto"/>
          <w:sz w:val="22"/>
          <w:szCs w:val="22"/>
        </w:rPr>
        <w:t xml:space="preserve">služb uporabiti tudi </w:t>
      </w:r>
      <w:r w:rsidR="00232D4D" w:rsidRPr="00D41244">
        <w:rPr>
          <w:rFonts w:asciiTheme="minorHAnsi" w:hAnsiTheme="minorHAnsi" w:cstheme="minorHAnsi"/>
          <w:color w:val="auto"/>
          <w:sz w:val="22"/>
          <w:szCs w:val="22"/>
        </w:rPr>
        <w:t>sile</w:t>
      </w:r>
      <w:r w:rsidR="00DC03D0" w:rsidRPr="00D41244">
        <w:rPr>
          <w:rFonts w:asciiTheme="minorHAnsi" w:hAnsiTheme="minorHAnsi" w:cstheme="minorHAnsi"/>
          <w:color w:val="auto"/>
          <w:sz w:val="22"/>
          <w:szCs w:val="22"/>
        </w:rPr>
        <w:t xml:space="preserve"> ZIR MO Kranj</w:t>
      </w:r>
      <w:r w:rsidR="00232D4D" w:rsidRPr="00D41244">
        <w:rPr>
          <w:rFonts w:asciiTheme="minorHAnsi" w:hAnsiTheme="minorHAnsi" w:cstheme="minorHAnsi"/>
          <w:color w:val="auto"/>
          <w:sz w:val="22"/>
          <w:szCs w:val="22"/>
        </w:rPr>
        <w:t xml:space="preserve"> in sredstva zaščite reševanja in pomoči (ZRP</w:t>
      </w:r>
      <w:r w:rsidR="00DC03D0" w:rsidRPr="00D41244">
        <w:rPr>
          <w:rFonts w:asciiTheme="minorHAnsi" w:hAnsiTheme="minorHAnsi" w:cstheme="minorHAnsi"/>
          <w:color w:val="auto"/>
          <w:sz w:val="22"/>
          <w:szCs w:val="22"/>
        </w:rPr>
        <w:t>).</w:t>
      </w:r>
    </w:p>
    <w:p w:rsidR="00D15BDD" w:rsidRDefault="00D15BDD" w:rsidP="00232D4D">
      <w:pPr>
        <w:rPr>
          <w:rFonts w:asciiTheme="minorHAnsi" w:hAnsiTheme="minorHAnsi" w:cstheme="minorHAnsi"/>
          <w:color w:val="auto"/>
          <w:sz w:val="22"/>
          <w:szCs w:val="22"/>
        </w:rPr>
      </w:pPr>
    </w:p>
    <w:p w:rsidR="00D15BDD" w:rsidRPr="00D41244" w:rsidRDefault="00D15BDD" w:rsidP="00232D4D">
      <w:pPr>
        <w:rPr>
          <w:rFonts w:asciiTheme="minorHAnsi" w:hAnsiTheme="minorHAnsi" w:cstheme="minorHAnsi"/>
          <w:color w:val="auto"/>
          <w:sz w:val="22"/>
          <w:szCs w:val="22"/>
        </w:rPr>
      </w:pPr>
    </w:p>
    <w:p w:rsidR="00AC2BFE" w:rsidRPr="00D41244" w:rsidRDefault="00AC2BFE" w:rsidP="00232D4D">
      <w:pPr>
        <w:rPr>
          <w:rFonts w:asciiTheme="minorHAnsi" w:hAnsiTheme="minorHAnsi" w:cstheme="minorHAnsi"/>
          <w:color w:val="auto"/>
          <w:sz w:val="22"/>
          <w:szCs w:val="22"/>
        </w:rPr>
      </w:pPr>
    </w:p>
    <w:p w:rsidR="00AC2BFE" w:rsidRPr="00FC3FE9" w:rsidRDefault="00AC2BFE" w:rsidP="00355691">
      <w:pPr>
        <w:pStyle w:val="Naslov2"/>
        <w:numPr>
          <w:ilvl w:val="1"/>
          <w:numId w:val="20"/>
        </w:numPr>
      </w:pPr>
      <w:bookmarkStart w:id="6" w:name="_Toc98941557"/>
      <w:r w:rsidRPr="00FC3FE9">
        <w:t>VRSTA, OBLIKA IN ZNAČILNOSTI NALEZLJIVIH BOLEZNI PRI LJUDEH</w:t>
      </w:r>
      <w:bookmarkEnd w:id="6"/>
    </w:p>
    <w:p w:rsidR="00AC2BFE" w:rsidRPr="00D41244" w:rsidRDefault="00AC2BFE" w:rsidP="00AC2BFE">
      <w:pPr>
        <w:rPr>
          <w:rFonts w:asciiTheme="minorHAnsi" w:hAnsiTheme="minorHAnsi" w:cstheme="minorHAnsi"/>
          <w:color w:val="auto"/>
          <w:sz w:val="22"/>
          <w:szCs w:val="22"/>
        </w:rPr>
      </w:pPr>
    </w:p>
    <w:p w:rsidR="00680485" w:rsidRPr="00D41244" w:rsidRDefault="00680485" w:rsidP="00B828BC">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Nalezljive bolezni povzročajo patogeni organizmi, kot so bakterije, virusi, zajedavci, glive in plesni. Povzročajo nastanek in razvoj bolezni pri živalih in človeku. Nalezljive bolezni se prenašajo po zraku, s hrano in vodo ter z neposrednim stikom ali posredno, prek predmetov in površin. Prenašajo se s človeka na človeka ali z živali na človeka. Nalezljiva bolezen je posledica interakcije med biološkim agensom, gostiteljem in okoljem. Pogoji za začetek procesa so ustrezna izpostavljenost kužnemu agensu, skupek dejavnikov v okolju, ki omogočajo razvoj bolezni, in sprejemljiv gostitelj. Možnosti, da se nalezljiva bolezen širi v populaciji, so odvisne od verjetnosti prenosa med okuženo in dovzetno osebo, frekvence stikov v populaciji, od trajanja infektivnosti in deleža oseb v populaciji, ki so še imune oziroma neodzivne na okužbo.</w:t>
      </w:r>
    </w:p>
    <w:p w:rsidR="003B03D1" w:rsidRPr="00D41244" w:rsidRDefault="003B03D1" w:rsidP="00B828BC">
      <w:pPr>
        <w:jc w:val="both"/>
        <w:rPr>
          <w:rFonts w:asciiTheme="minorHAnsi" w:hAnsiTheme="minorHAnsi" w:cstheme="minorHAnsi"/>
          <w:color w:val="auto"/>
          <w:sz w:val="22"/>
          <w:szCs w:val="22"/>
        </w:rPr>
      </w:pPr>
    </w:p>
    <w:p w:rsidR="00AC2BFE" w:rsidRPr="00D41244" w:rsidRDefault="00680485" w:rsidP="00B828BC">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Ločimo med okužbo in boleznijo. Okužba je posledica stika občutljivega gostitelja z morebitnim patogenim mikroorganizmom. Vir za večino okužb človeka je drug človek pa tudi živali in neživo okolje, kar pomeni, da je izpostavljenost občutljivega posameznika okuženemu človeku ali živali oziroma okolju najpomembnejši dejavnik za pojav okužbe. Bolezen je eden izmed mogočih izidov okužbe, njen razvoj pa je odvisen tako od virulence agensa kot od dovzetnosti gostitelja.</w:t>
      </w:r>
    </w:p>
    <w:p w:rsidR="00B828BC" w:rsidRDefault="00B828BC" w:rsidP="00FC3FE9">
      <w:pPr>
        <w:pStyle w:val="Naslov2"/>
        <w:rPr>
          <w:rFonts w:eastAsia="Courier New"/>
        </w:rPr>
      </w:pPr>
    </w:p>
    <w:p w:rsidR="009162EC" w:rsidRPr="00B828BC" w:rsidRDefault="009162EC" w:rsidP="00355691">
      <w:pPr>
        <w:pStyle w:val="Naslov2"/>
        <w:numPr>
          <w:ilvl w:val="1"/>
          <w:numId w:val="20"/>
        </w:numPr>
      </w:pPr>
      <w:bookmarkStart w:id="7" w:name="_Toc98941558"/>
      <w:r w:rsidRPr="00B828BC">
        <w:t>VIRI IN POTI ŠIRJENJA NALEZLJIVIH BOLEZNIH PRI LJUDEH</w:t>
      </w:r>
      <w:bookmarkEnd w:id="7"/>
    </w:p>
    <w:p w:rsidR="009162EC" w:rsidRPr="00D41244" w:rsidRDefault="009162EC" w:rsidP="009162EC">
      <w:pPr>
        <w:rPr>
          <w:rFonts w:asciiTheme="minorHAnsi" w:hAnsiTheme="minorHAnsi" w:cstheme="minorHAnsi"/>
          <w:color w:val="auto"/>
          <w:sz w:val="22"/>
          <w:szCs w:val="22"/>
        </w:rPr>
      </w:pPr>
    </w:p>
    <w:p w:rsidR="009162EC" w:rsidRPr="00D41244" w:rsidRDefault="009162EC"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Vir okužbe je oseba ali žival, iz katere kužni agens pride neposredno ali posredno na gostitelja. Nalezljive bolezni se širijo, kadar obstajajo pogoji za prenos mikroorganizma in se okužba lahko prenaša v dovzetne osebe. Okužbe se lahko pojavljajo množično, in sicer v obliki izbruhov, kopičenj, epidemij oziroma tudi pandemij</w:t>
      </w:r>
      <w:r w:rsidR="00D309D4" w:rsidRPr="00D41244">
        <w:rPr>
          <w:rFonts w:asciiTheme="minorHAnsi" w:hAnsiTheme="minorHAnsi" w:cstheme="minorHAnsi"/>
          <w:color w:val="auto"/>
          <w:sz w:val="22"/>
          <w:szCs w:val="22"/>
        </w:rPr>
        <w:t>.</w:t>
      </w:r>
    </w:p>
    <w:p w:rsidR="00D309D4" w:rsidRPr="00D41244" w:rsidRDefault="00D309D4" w:rsidP="00F42F75">
      <w:pPr>
        <w:jc w:val="both"/>
        <w:rPr>
          <w:rFonts w:asciiTheme="minorHAnsi" w:hAnsiTheme="minorHAnsi" w:cstheme="minorHAnsi"/>
          <w:color w:val="auto"/>
          <w:sz w:val="22"/>
          <w:szCs w:val="22"/>
        </w:rPr>
      </w:pPr>
    </w:p>
    <w:p w:rsidR="00D309D4"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Izbruh je pojav več primerov nalezljive bolezni kot pričakovano na določenem območju, v določenem časovnem obdobju in v določeni skupini ljudi. </w:t>
      </w:r>
    </w:p>
    <w:p w:rsidR="00B0387A" w:rsidRPr="00D41244" w:rsidRDefault="00B0387A" w:rsidP="00F42F75">
      <w:pPr>
        <w:jc w:val="both"/>
        <w:rPr>
          <w:rFonts w:asciiTheme="minorHAnsi" w:hAnsiTheme="minorHAnsi" w:cstheme="minorHAnsi"/>
          <w:color w:val="auto"/>
          <w:sz w:val="22"/>
          <w:szCs w:val="22"/>
        </w:rPr>
      </w:pP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Epidemija nalezljive bolezni je pojav nalezljive bolezni, ki po čas</w:t>
      </w:r>
      <w:r w:rsidR="00D15BDD">
        <w:rPr>
          <w:rFonts w:asciiTheme="minorHAnsi" w:hAnsiTheme="minorHAnsi" w:cstheme="minorHAnsi"/>
          <w:color w:val="auto"/>
          <w:sz w:val="22"/>
          <w:szCs w:val="22"/>
        </w:rPr>
        <w:t xml:space="preserve">u in kraju nastanka ter številu </w:t>
      </w:r>
      <w:r w:rsidRPr="00D41244">
        <w:rPr>
          <w:rFonts w:asciiTheme="minorHAnsi" w:hAnsiTheme="minorHAnsi" w:cstheme="minorHAnsi"/>
          <w:color w:val="auto"/>
          <w:sz w:val="22"/>
          <w:szCs w:val="22"/>
        </w:rPr>
        <w:t xml:space="preserve">prizadetih oseb presega običajno stanje in je zato potrebno takojšnje ukrepanje. </w:t>
      </w:r>
    </w:p>
    <w:p w:rsidR="00B0387A" w:rsidRPr="00D41244" w:rsidRDefault="00B0387A" w:rsidP="00F42F75">
      <w:pPr>
        <w:jc w:val="both"/>
        <w:rPr>
          <w:rFonts w:asciiTheme="minorHAnsi" w:hAnsiTheme="minorHAnsi" w:cstheme="minorHAnsi"/>
          <w:color w:val="auto"/>
          <w:sz w:val="22"/>
          <w:szCs w:val="22"/>
        </w:rPr>
      </w:pP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Pandemija je pojav posamezne nalezljive bolezni, ki se v obliki epidemij pojavlja v več regijah, državah in celinah. Pandemija se pojavi, ko povzročitelj nalezljive bolezni, ki je do tedaj krožil med prebivalstvom, postane sposoben okužiti veliko število ljudi, se širiti med ljudmi zaradi nizke ali neobstoječe odpornosti in povzroči bolezen pri večini okuženih. </w:t>
      </w:r>
    </w:p>
    <w:p w:rsidR="00B0387A" w:rsidRPr="00D41244" w:rsidRDefault="00B0387A" w:rsidP="00F42F75">
      <w:pPr>
        <w:jc w:val="both"/>
        <w:rPr>
          <w:rFonts w:asciiTheme="minorHAnsi" w:hAnsiTheme="minorHAnsi" w:cstheme="minorHAnsi"/>
          <w:color w:val="auto"/>
          <w:sz w:val="22"/>
          <w:szCs w:val="22"/>
        </w:rPr>
      </w:pP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Vir okužbe je oseba ali žival, iz katere kužni agens pride neposredno ali posredno na gostitelja. </w:t>
      </w:r>
    </w:p>
    <w:p w:rsidR="00B0387A" w:rsidRPr="00D41244" w:rsidRDefault="00B0387A" w:rsidP="00D309D4">
      <w:pPr>
        <w:rPr>
          <w:rFonts w:asciiTheme="minorHAnsi" w:hAnsiTheme="minorHAnsi" w:cstheme="minorHAnsi"/>
          <w:color w:val="auto"/>
          <w:sz w:val="22"/>
          <w:szCs w:val="22"/>
        </w:rPr>
      </w:pPr>
    </w:p>
    <w:p w:rsidR="00B0387A" w:rsidRPr="00F42F75" w:rsidRDefault="00D309D4" w:rsidP="00F42F75">
      <w:pPr>
        <w:jc w:val="both"/>
        <w:rPr>
          <w:rFonts w:asciiTheme="minorHAnsi" w:hAnsiTheme="minorHAnsi" w:cstheme="minorHAnsi"/>
          <w:b/>
          <w:color w:val="auto"/>
          <w:sz w:val="22"/>
          <w:szCs w:val="22"/>
          <w:u w:val="single"/>
        </w:rPr>
      </w:pPr>
      <w:r w:rsidRPr="00F42F75">
        <w:rPr>
          <w:rFonts w:asciiTheme="minorHAnsi" w:hAnsiTheme="minorHAnsi" w:cstheme="minorHAnsi"/>
          <w:b/>
          <w:color w:val="auto"/>
          <w:sz w:val="22"/>
          <w:szCs w:val="22"/>
          <w:u w:val="single"/>
        </w:rPr>
        <w:t xml:space="preserve">Poti prenosa nalezljive bolezni </w:t>
      </w:r>
    </w:p>
    <w:p w:rsidR="00F42F75" w:rsidRPr="00D41244" w:rsidRDefault="00F42F75" w:rsidP="00F42F75">
      <w:pPr>
        <w:jc w:val="both"/>
        <w:rPr>
          <w:rFonts w:asciiTheme="minorHAnsi" w:hAnsiTheme="minorHAnsi" w:cstheme="minorHAnsi"/>
          <w:color w:val="auto"/>
          <w:sz w:val="22"/>
          <w:szCs w:val="22"/>
        </w:rPr>
      </w:pP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Nalezljiv</w:t>
      </w:r>
      <w:r w:rsidR="00B0387A" w:rsidRPr="00D41244">
        <w:rPr>
          <w:rFonts w:asciiTheme="minorHAnsi" w:hAnsiTheme="minorHAnsi" w:cstheme="minorHAnsi"/>
          <w:color w:val="auto"/>
          <w:sz w:val="22"/>
          <w:szCs w:val="22"/>
        </w:rPr>
        <w:t xml:space="preserve">e bolezni se lahko prenašajo: </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 neposrednim prenosom: neposredni stik (spolno prenesene bolezni, influenca), kapljični prenos (meningokok, ošpice)</w:t>
      </w:r>
      <w:r w:rsidR="00B0387A" w:rsidRPr="00D41244">
        <w:rPr>
          <w:rFonts w:asciiTheme="minorHAnsi" w:hAnsiTheme="minorHAnsi" w:cstheme="minorHAnsi"/>
          <w:color w:val="auto"/>
          <w:sz w:val="22"/>
          <w:szCs w:val="22"/>
        </w:rPr>
        <w:t xml:space="preserve"> in prenos iz matere na plod,</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 posrednim prenosom po zraku: prašni delci (ošpice), z okuženo vodo in hrano (hepatitis A), ob stiku s predmeti ter z vektorji oziroma prenašalci (klopi, komarji). </w:t>
      </w:r>
    </w:p>
    <w:p w:rsidR="00B0387A" w:rsidRPr="00D41244" w:rsidRDefault="00B0387A" w:rsidP="00F42F75">
      <w:pPr>
        <w:pStyle w:val="Odstavekseznama"/>
        <w:ind w:left="1440"/>
        <w:jc w:val="both"/>
        <w:rPr>
          <w:rFonts w:asciiTheme="minorHAnsi" w:hAnsiTheme="minorHAnsi" w:cstheme="minorHAnsi"/>
          <w:color w:val="auto"/>
          <w:sz w:val="22"/>
          <w:szCs w:val="22"/>
        </w:rPr>
      </w:pP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Skupine bolezni glede na povzročitelja in najverjetnejšo pot prenosa </w:t>
      </w:r>
    </w:p>
    <w:p w:rsidR="00B0387A" w:rsidRPr="00D41244" w:rsidRDefault="00D309D4"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Glede na povzročitelja in najverjetnejšo pot prenosa se nalezljive bolezn</w:t>
      </w:r>
      <w:r w:rsidR="00B0387A" w:rsidRPr="00D41244">
        <w:rPr>
          <w:rFonts w:asciiTheme="minorHAnsi" w:hAnsiTheme="minorHAnsi" w:cstheme="minorHAnsi"/>
          <w:color w:val="auto"/>
          <w:sz w:val="22"/>
          <w:szCs w:val="22"/>
        </w:rPr>
        <w:t xml:space="preserve">i delijo v naslednje skupine: </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črevesne (nalezljive driske, griža, hepatitis (nalezljiva zlatenica), trebušni tifus, paratifus, otroška paraliza, kolera in ok</w:t>
      </w:r>
      <w:r w:rsidR="00B0387A" w:rsidRPr="00D41244">
        <w:rPr>
          <w:rFonts w:asciiTheme="minorHAnsi" w:hAnsiTheme="minorHAnsi" w:cstheme="minorHAnsi"/>
          <w:color w:val="auto"/>
          <w:sz w:val="22"/>
          <w:szCs w:val="22"/>
        </w:rPr>
        <w:t>užbe s črevesnimi zajedavci),</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respiratorne (angina, gripa, pljučnica, tuberkuloza, meningitis, škrlatinka, ošpice, mumps, rdečke, norice</w:t>
      </w:r>
      <w:r w:rsidR="00B0387A" w:rsidRPr="00D41244">
        <w:rPr>
          <w:rFonts w:asciiTheme="minorHAnsi" w:hAnsiTheme="minorHAnsi" w:cstheme="minorHAnsi"/>
          <w:color w:val="auto"/>
          <w:sz w:val="22"/>
          <w:szCs w:val="22"/>
        </w:rPr>
        <w:t xml:space="preserve">, oslovski kašelj in davica), </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zoonoze (steklina, mikrosporija, bolezni, ki jih povzročajo zajedavci (toksokariaza, trakuljavost), slinavka, vranični prisad, salmoneloza, kamp</w:t>
      </w:r>
      <w:r w:rsidR="00B0387A" w:rsidRPr="00D41244">
        <w:rPr>
          <w:rFonts w:asciiTheme="minorHAnsi" w:hAnsiTheme="minorHAnsi" w:cstheme="minorHAnsi"/>
          <w:color w:val="auto"/>
          <w:sz w:val="22"/>
          <w:szCs w:val="22"/>
        </w:rPr>
        <w:t xml:space="preserve">ilobakterioza in jersinioza), </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bolezni kože in sluznic (garje, herpes, gnojne okužbe kože ter glivične okužbe kože in nohtov, sifilis in gonoreja, aids, k</w:t>
      </w:r>
      <w:r w:rsidR="00B0387A" w:rsidRPr="00D41244">
        <w:rPr>
          <w:rFonts w:asciiTheme="minorHAnsi" w:hAnsiTheme="minorHAnsi" w:cstheme="minorHAnsi"/>
          <w:color w:val="auto"/>
          <w:sz w:val="22"/>
          <w:szCs w:val="22"/>
        </w:rPr>
        <w:t>lamidioze, hepatitis B in C),</w:t>
      </w:r>
    </w:p>
    <w:p w:rsidR="00B0387A" w:rsidRPr="00D4124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transmisivne (pegavica, povratna mrzlica, rumena mrzlica, denga, malarija, borelioza i</w:t>
      </w:r>
      <w:r w:rsidR="00B0387A" w:rsidRPr="00D41244">
        <w:rPr>
          <w:rFonts w:asciiTheme="minorHAnsi" w:hAnsiTheme="minorHAnsi" w:cstheme="minorHAnsi"/>
          <w:color w:val="auto"/>
          <w:sz w:val="22"/>
          <w:szCs w:val="22"/>
        </w:rPr>
        <w:t xml:space="preserve">n klopni meningoencefalitis), </w:t>
      </w:r>
    </w:p>
    <w:p w:rsidR="00D309D4" w:rsidRDefault="00D309D4" w:rsidP="00355691">
      <w:pPr>
        <w:pStyle w:val="Odstavekseznama"/>
        <w:numPr>
          <w:ilvl w:val="1"/>
          <w:numId w:val="1"/>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bolezni, ki se prenašajo s krvjo (aids, hepatitis B in hepatitis C).</w:t>
      </w:r>
    </w:p>
    <w:p w:rsidR="00016634" w:rsidRDefault="00016634" w:rsidP="00016634">
      <w:pPr>
        <w:rPr>
          <w:rFonts w:asciiTheme="minorHAnsi" w:hAnsiTheme="minorHAnsi" w:cstheme="minorHAnsi"/>
          <w:color w:val="auto"/>
          <w:sz w:val="22"/>
          <w:szCs w:val="22"/>
        </w:rPr>
      </w:pPr>
    </w:p>
    <w:p w:rsidR="00016634" w:rsidRDefault="00016634" w:rsidP="00016634">
      <w:pPr>
        <w:rPr>
          <w:rFonts w:asciiTheme="minorHAnsi" w:hAnsiTheme="minorHAnsi" w:cstheme="minorHAnsi"/>
          <w:color w:val="auto"/>
          <w:sz w:val="22"/>
          <w:szCs w:val="22"/>
        </w:rPr>
      </w:pPr>
    </w:p>
    <w:p w:rsidR="00016634" w:rsidRDefault="00016634" w:rsidP="00016634">
      <w:pPr>
        <w:rPr>
          <w:rFonts w:asciiTheme="minorHAnsi" w:hAnsiTheme="minorHAnsi" w:cstheme="minorHAnsi"/>
          <w:color w:val="auto"/>
          <w:sz w:val="22"/>
          <w:szCs w:val="22"/>
        </w:rPr>
      </w:pPr>
    </w:p>
    <w:p w:rsidR="00A75562" w:rsidRPr="00016634" w:rsidRDefault="00A75562" w:rsidP="00016634">
      <w:pPr>
        <w:rPr>
          <w:rFonts w:asciiTheme="minorHAnsi" w:hAnsiTheme="minorHAnsi" w:cstheme="minorHAnsi"/>
          <w:color w:val="auto"/>
          <w:sz w:val="22"/>
          <w:szCs w:val="22"/>
        </w:rPr>
      </w:pPr>
    </w:p>
    <w:p w:rsidR="00B51CE1" w:rsidRPr="00D41244" w:rsidRDefault="00B51CE1" w:rsidP="00B51CE1">
      <w:pPr>
        <w:rPr>
          <w:rFonts w:asciiTheme="minorHAnsi" w:hAnsiTheme="minorHAnsi" w:cstheme="minorHAnsi"/>
          <w:color w:val="auto"/>
          <w:sz w:val="22"/>
          <w:szCs w:val="22"/>
        </w:rPr>
      </w:pPr>
    </w:p>
    <w:p w:rsidR="00144CB6" w:rsidRPr="00B828BC" w:rsidRDefault="00B51CE1" w:rsidP="00355691">
      <w:pPr>
        <w:pStyle w:val="Naslov2"/>
        <w:numPr>
          <w:ilvl w:val="1"/>
          <w:numId w:val="20"/>
        </w:numPr>
      </w:pPr>
      <w:bookmarkStart w:id="8" w:name="_Toc98941559"/>
      <w:r w:rsidRPr="00B828BC">
        <w:t>POGOSTOST PO</w:t>
      </w:r>
      <w:r w:rsidR="00B56320" w:rsidRPr="00B828BC">
        <w:t>JAVLJANJA NALEZLJIVIH BOLEZNI V MESTNI OBČINI</w:t>
      </w:r>
      <w:r w:rsidR="00AC2E47" w:rsidRPr="00B828BC">
        <w:t xml:space="preserve"> KRAN</w:t>
      </w:r>
      <w:r w:rsidR="00C2181A" w:rsidRPr="00B828BC">
        <w:t>J</w:t>
      </w:r>
      <w:bookmarkEnd w:id="8"/>
    </w:p>
    <w:p w:rsidR="00E62E71" w:rsidRPr="00D41244" w:rsidRDefault="00E62E71" w:rsidP="00E62E71">
      <w:pPr>
        <w:tabs>
          <w:tab w:val="left" w:pos="1551"/>
        </w:tabs>
        <w:rPr>
          <w:rFonts w:asciiTheme="minorHAnsi" w:hAnsiTheme="minorHAnsi" w:cstheme="minorHAnsi"/>
          <w:color w:val="auto"/>
          <w:sz w:val="22"/>
          <w:szCs w:val="22"/>
        </w:rPr>
      </w:pPr>
    </w:p>
    <w:p w:rsidR="00BA758B" w:rsidRPr="00D41244" w:rsidRDefault="00BA758B" w:rsidP="00FC3FE9">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Nalezljive bolezni so najpogostejše bolezni v populaciji. Ocenjujejo, da vsak prebivalec vsako leto enkrat do desetkrat zboli za akutno okužbo dihal in vsaj enkrat za akutno črevesno okužbo. Vse bolj pomembne in pogoste so transmisivne nalezljive bolezni, ki jih prenaša mrčes. Zaradi številnih potovanj po svetu so vse pogostejše tudi vnesene nalezljive bolezni, ki jih pri nas sicer nimamo. Nalezljive bolezni niso pomembne samo zaradi njihove pogostosti, temveč tudi zaradi možnih trajnih posledic.</w:t>
      </w:r>
    </w:p>
    <w:p w:rsidR="00BE3965" w:rsidRPr="00D41244" w:rsidRDefault="00BE3965" w:rsidP="00FC3FE9">
      <w:pPr>
        <w:tabs>
          <w:tab w:val="left" w:pos="1551"/>
        </w:tabs>
        <w:jc w:val="both"/>
        <w:rPr>
          <w:rFonts w:asciiTheme="minorHAnsi" w:hAnsiTheme="minorHAnsi" w:cstheme="minorHAnsi"/>
          <w:color w:val="auto"/>
          <w:sz w:val="22"/>
          <w:szCs w:val="22"/>
        </w:rPr>
      </w:pPr>
    </w:p>
    <w:p w:rsidR="00E62E71" w:rsidRPr="00D41244" w:rsidRDefault="00BA758B" w:rsidP="00FC3FE9">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 letu 2018 je bilo v Sloveniji prijavljenih 71 različnih izbruhov nalezljivih bolezni (3,4/100 000 prebivalcev). Število izbruhov na območju ki ga pokriva enota NIJZ Kranj je bilo 16 (7,9/100 000 prebivalcev). (vir publikacija NIJZ: Epidemiološko spremljanje nalezljivih bolezni v Sloveniji v letu 2018).</w:t>
      </w:r>
    </w:p>
    <w:p w:rsidR="002E60D2" w:rsidRPr="00D41244" w:rsidRDefault="002E60D2" w:rsidP="00BA758B">
      <w:pPr>
        <w:tabs>
          <w:tab w:val="left" w:pos="1551"/>
        </w:tabs>
        <w:rPr>
          <w:rFonts w:asciiTheme="minorHAnsi" w:hAnsiTheme="minorHAnsi" w:cstheme="minorHAnsi"/>
          <w:color w:val="auto"/>
          <w:sz w:val="22"/>
          <w:szCs w:val="22"/>
        </w:rPr>
      </w:pPr>
    </w:p>
    <w:p w:rsidR="00F53DCB" w:rsidRPr="00D41244" w:rsidRDefault="00F53DCB" w:rsidP="00BA758B">
      <w:pPr>
        <w:tabs>
          <w:tab w:val="left" w:pos="1551"/>
        </w:tabs>
        <w:rPr>
          <w:rFonts w:asciiTheme="minorHAnsi" w:hAnsiTheme="minorHAnsi" w:cstheme="minorHAnsi"/>
          <w:color w:val="auto"/>
          <w:sz w:val="22"/>
          <w:szCs w:val="22"/>
        </w:rPr>
      </w:pPr>
    </w:p>
    <w:p w:rsidR="00F53DCB" w:rsidRPr="00D41244" w:rsidRDefault="00F53DCB" w:rsidP="00BA758B">
      <w:pPr>
        <w:tabs>
          <w:tab w:val="left" w:pos="1551"/>
        </w:tabs>
        <w:rPr>
          <w:rFonts w:asciiTheme="minorHAnsi" w:hAnsiTheme="minorHAnsi" w:cstheme="minorHAnsi"/>
          <w:color w:val="auto"/>
          <w:sz w:val="22"/>
          <w:szCs w:val="22"/>
        </w:rPr>
      </w:pPr>
    </w:p>
    <w:p w:rsidR="00F53DCB" w:rsidRPr="00D41244" w:rsidRDefault="00F53DCB" w:rsidP="00BA758B">
      <w:pPr>
        <w:tabs>
          <w:tab w:val="left" w:pos="1551"/>
        </w:tabs>
        <w:rPr>
          <w:rFonts w:asciiTheme="minorHAnsi" w:hAnsiTheme="minorHAnsi" w:cstheme="minorHAnsi"/>
          <w:color w:val="auto"/>
          <w:sz w:val="22"/>
          <w:szCs w:val="22"/>
        </w:rPr>
      </w:pPr>
    </w:p>
    <w:p w:rsidR="00D41244" w:rsidRPr="00D41244" w:rsidRDefault="00D41244" w:rsidP="00BA758B">
      <w:pPr>
        <w:tabs>
          <w:tab w:val="left" w:pos="1551"/>
        </w:tabs>
        <w:rPr>
          <w:rFonts w:asciiTheme="minorHAnsi" w:hAnsiTheme="minorHAnsi" w:cstheme="minorHAnsi"/>
          <w:color w:val="auto"/>
          <w:sz w:val="22"/>
          <w:szCs w:val="22"/>
        </w:rPr>
      </w:pPr>
    </w:p>
    <w:p w:rsidR="00144CB6" w:rsidRPr="00793F6E" w:rsidRDefault="002E60D2" w:rsidP="00355691">
      <w:pPr>
        <w:pStyle w:val="Naslov2"/>
        <w:numPr>
          <w:ilvl w:val="1"/>
          <w:numId w:val="20"/>
        </w:numPr>
      </w:pPr>
      <w:bookmarkStart w:id="9" w:name="_Toc98941560"/>
      <w:r w:rsidRPr="00FC3FE9">
        <w:t>MOŽEN POTEK IN PRIČAKOVAN OBSEG POJAVLJANJA NALEZLJIVIH BOLEZNI</w:t>
      </w:r>
      <w:r w:rsidR="00FC3FE9">
        <w:t xml:space="preserve"> </w:t>
      </w:r>
      <w:r w:rsidRPr="00793F6E">
        <w:t>PRI LJUDEH</w:t>
      </w:r>
      <w:bookmarkEnd w:id="9"/>
    </w:p>
    <w:p w:rsidR="007811E8" w:rsidRPr="00D41244" w:rsidRDefault="007811E8" w:rsidP="002E60D2">
      <w:pPr>
        <w:tabs>
          <w:tab w:val="left" w:pos="1551"/>
        </w:tabs>
        <w:rPr>
          <w:rFonts w:asciiTheme="minorHAnsi" w:hAnsiTheme="minorHAnsi" w:cstheme="minorHAnsi"/>
          <w:color w:val="auto"/>
          <w:sz w:val="22"/>
          <w:szCs w:val="22"/>
        </w:rPr>
      </w:pPr>
    </w:p>
    <w:p w:rsidR="007811E8" w:rsidRPr="00D41244" w:rsidRDefault="007811E8"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Nalezljive bolezni, ki se lahko pojavijo kot posamezni primeri ali v obliki izbruhov so:</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driska, različnih povzročiteljev (bakterije, virusi, paraziti) zlasti pri ranljivi populaciji (otroci, ostareli, vojaki, turisti, zdravstveno osebje);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okužbe s hrano in vodo;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zoonoze;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legioneloza (hoteli, razpršilci vode, klimatski stolpi, vodometi, bolnišnično okolje);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oslovski kašelj, norice, ošpice in mumps;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stafilokokne okužbe (domače in bolnišnično okolje, oddelki za novorojenčke ter kirurški oddelki);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streptokokne okužbe – angina (otroci, v vojašnicah in bolnišnicah); </w:t>
      </w:r>
    </w:p>
    <w:p w:rsidR="007811E8" w:rsidRPr="00D41244" w:rsidRDefault="007811E8"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okužbe, ki jih povzročajo virusi influence, respiratorni sincicijski virus in drugi povzročitelji akutnih okužb dihal;</w:t>
      </w:r>
    </w:p>
    <w:p w:rsidR="007811E8" w:rsidRPr="00D41244" w:rsidRDefault="007811E8" w:rsidP="00F42F75">
      <w:pPr>
        <w:tabs>
          <w:tab w:val="left" w:pos="1551"/>
        </w:tabs>
        <w:jc w:val="both"/>
        <w:rPr>
          <w:rFonts w:asciiTheme="minorHAnsi" w:hAnsiTheme="minorHAnsi" w:cstheme="minorHAnsi"/>
          <w:color w:val="auto"/>
          <w:sz w:val="22"/>
          <w:szCs w:val="22"/>
        </w:rPr>
      </w:pPr>
    </w:p>
    <w:p w:rsidR="007811E8" w:rsidRPr="00D41244" w:rsidRDefault="00615562"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Število zbolelih je odvisno od vrste mikroba, deleža </w:t>
      </w:r>
      <w:r w:rsidR="005505D1" w:rsidRPr="00D41244">
        <w:rPr>
          <w:rFonts w:asciiTheme="minorHAnsi" w:hAnsiTheme="minorHAnsi" w:cstheme="minorHAnsi"/>
          <w:color w:val="auto"/>
          <w:sz w:val="22"/>
          <w:szCs w:val="22"/>
        </w:rPr>
        <w:t>ne imunih</w:t>
      </w:r>
      <w:r w:rsidRPr="00D41244">
        <w:rPr>
          <w:rFonts w:asciiTheme="minorHAnsi" w:hAnsiTheme="minorHAnsi" w:cstheme="minorHAnsi"/>
          <w:color w:val="auto"/>
          <w:sz w:val="22"/>
          <w:szCs w:val="22"/>
        </w:rPr>
        <w:t xml:space="preserve"> prebivalcev in načina širjenja bolezni. NIJZ je za beleženje v evidenco nalezljivih bolezni za leto 2018 prejel 59585 prijav nalezljivih bolezni, kar je za 30% manj kot v letu 2017 in za 21% manj kot je 5-letno povprečje. V NIJZ OE Kranj so v letu 2018 obravnavali 16 izbruhov (vir publikacija NIJZ: Epidemiološko spremljanje nalezljivih bolezni v Sloveniji v letu 2018</w:t>
      </w:r>
      <w:r w:rsidR="000F4097" w:rsidRPr="00D41244">
        <w:rPr>
          <w:rFonts w:asciiTheme="minorHAnsi" w:hAnsiTheme="minorHAnsi" w:cstheme="minorHAnsi"/>
          <w:color w:val="auto"/>
          <w:sz w:val="22"/>
          <w:szCs w:val="22"/>
        </w:rPr>
        <w:t>).</w:t>
      </w:r>
    </w:p>
    <w:p w:rsidR="000F4097" w:rsidRPr="00D41244" w:rsidRDefault="000F4097" w:rsidP="007811E8">
      <w:pPr>
        <w:tabs>
          <w:tab w:val="left" w:pos="1551"/>
        </w:tabs>
        <w:rPr>
          <w:rFonts w:asciiTheme="minorHAnsi" w:hAnsiTheme="minorHAnsi" w:cstheme="minorHAnsi"/>
          <w:color w:val="auto"/>
          <w:sz w:val="22"/>
          <w:szCs w:val="22"/>
        </w:rPr>
      </w:pPr>
    </w:p>
    <w:p w:rsidR="000F4097" w:rsidRPr="00D41244" w:rsidRDefault="000F4097" w:rsidP="000F4097">
      <w:pPr>
        <w:tabs>
          <w:tab w:val="left" w:pos="1551"/>
        </w:tabs>
        <w:rPr>
          <w:rFonts w:asciiTheme="minorHAnsi" w:hAnsiTheme="minorHAnsi" w:cstheme="minorHAnsi"/>
          <w:color w:val="auto"/>
          <w:sz w:val="22"/>
          <w:szCs w:val="22"/>
        </w:rPr>
      </w:pPr>
    </w:p>
    <w:p w:rsidR="00781DF5" w:rsidRPr="00793F6E" w:rsidRDefault="000F4097" w:rsidP="000F4097">
      <w:pPr>
        <w:tabs>
          <w:tab w:val="left" w:pos="1551"/>
        </w:tabs>
        <w:rPr>
          <w:rFonts w:asciiTheme="minorHAnsi" w:hAnsiTheme="minorHAnsi" w:cstheme="minorHAnsi"/>
          <w:b/>
          <w:color w:val="auto"/>
          <w:sz w:val="22"/>
          <w:szCs w:val="22"/>
          <w:u w:val="single"/>
        </w:rPr>
      </w:pPr>
      <w:r w:rsidRPr="00793F6E">
        <w:rPr>
          <w:rFonts w:asciiTheme="minorHAnsi" w:hAnsiTheme="minorHAnsi" w:cstheme="minorHAnsi"/>
          <w:b/>
          <w:color w:val="auto"/>
          <w:sz w:val="22"/>
          <w:szCs w:val="22"/>
          <w:u w:val="single"/>
        </w:rPr>
        <w:t>1. pojav nalezljivih bolezni pri ljudeh (epidemija ali pandemija) večjega obsega</w:t>
      </w:r>
    </w:p>
    <w:p w:rsidR="000F4097" w:rsidRPr="00D41244" w:rsidRDefault="000F4097" w:rsidP="000F4097">
      <w:pPr>
        <w:tabs>
          <w:tab w:val="left" w:pos="1551"/>
        </w:tabs>
        <w:rPr>
          <w:rFonts w:asciiTheme="minorHAnsi" w:hAnsiTheme="minorHAnsi" w:cstheme="minorHAnsi"/>
          <w:color w:val="auto"/>
          <w:sz w:val="22"/>
          <w:szCs w:val="22"/>
          <w:u w:val="single"/>
        </w:rPr>
      </w:pPr>
    </w:p>
    <w:p w:rsidR="000F4097" w:rsidRPr="00D41244" w:rsidRDefault="000F4097"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 današnjem času se človeštvo spopada s porajajočimi se nalezljivimi boleznimi, katerih incidenca narašča ali pa predstavlja tveganje za porast bolezni v prihodnje. To so nove bolezni, ki jih povzročajo novoodkriti mikroorganizmi (SARS, ebola, novi koronavirus (SARS, CoV, MERS-CoV), nove nalezljive bolezni, ki nastanejo zaradi spremembe poznanih mikrobov (pandemska influenca AH1N1 iz leta 2009, aviarna influenca AH7N9), znane nalezljive bolezni, ki se širijo na nova zemljepisna območja (denga, West Nile (virus zahodnega Nila), čikungunja), že znane bolezni, ki postanejo ponovno problem zaradi odpornosti na zdravila (tuberkuloza, meningokokni meningitis), bolezni, ki so povezane z zaužitjem hrane, bolezni, ki so povezane s preskrbo z nekakovostno pitno vodo, ali bolezni, ki se znova pojavijo zaradi prenehanja izvajanja javnozdravstvenih ukrepov (bolezni, proti katerim cepimo, na primer ošpice in otroška paraliza). Posebno vrsto nevarnosti predstavlja namerno oziroma nenamerno širjenje bioloških agensov (antraks, koze itn.).</w:t>
      </w:r>
    </w:p>
    <w:p w:rsidR="00A03AD0" w:rsidRPr="00D41244" w:rsidRDefault="00A03AD0" w:rsidP="000F4097">
      <w:pPr>
        <w:tabs>
          <w:tab w:val="left" w:pos="1551"/>
        </w:tabs>
        <w:rPr>
          <w:rFonts w:asciiTheme="minorHAnsi" w:hAnsiTheme="minorHAnsi" w:cstheme="minorHAnsi"/>
          <w:color w:val="auto"/>
          <w:sz w:val="22"/>
          <w:szCs w:val="22"/>
        </w:rPr>
      </w:pPr>
    </w:p>
    <w:p w:rsidR="000F4097" w:rsidRPr="00D41244" w:rsidRDefault="00A03AD0"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Pojav epidemije oziroma pandemije nalezljive bolezni pri ljudeh ni le pomembna javnozdravstvena težava, temveč tudi širša družbena težava, v izjemno veliki razsežnosti pojava pandemije namreč lahko zboli 25 – 45 odstotkov populacije. Množični izbruh nalezljive bolezni lahko spremlja tudi visoka stopnja umrljivosti.</w:t>
      </w:r>
    </w:p>
    <w:p w:rsidR="000F4097" w:rsidRPr="00D41244" w:rsidRDefault="000F4097" w:rsidP="000F4097">
      <w:pPr>
        <w:tabs>
          <w:tab w:val="left" w:pos="1551"/>
        </w:tabs>
        <w:rPr>
          <w:rFonts w:asciiTheme="minorHAnsi" w:hAnsiTheme="minorHAnsi" w:cstheme="minorHAnsi"/>
          <w:color w:val="auto"/>
          <w:sz w:val="22"/>
          <w:szCs w:val="22"/>
        </w:rPr>
      </w:pPr>
    </w:p>
    <w:p w:rsidR="000F4097" w:rsidRPr="00D15BDD" w:rsidRDefault="00D15BDD" w:rsidP="00F42F75">
      <w:pPr>
        <w:tabs>
          <w:tab w:val="left" w:pos="1551"/>
        </w:tabs>
        <w:jc w:val="both"/>
        <w:rPr>
          <w:rFonts w:asciiTheme="minorHAnsi" w:hAnsiTheme="minorHAnsi" w:cstheme="minorHAnsi"/>
          <w:b/>
          <w:color w:val="auto"/>
          <w:sz w:val="22"/>
          <w:szCs w:val="22"/>
          <w:u w:val="single"/>
        </w:rPr>
      </w:pPr>
      <w:r w:rsidRPr="00D15BDD">
        <w:rPr>
          <w:rFonts w:asciiTheme="minorHAnsi" w:hAnsiTheme="minorHAnsi" w:cstheme="minorHAnsi"/>
          <w:b/>
          <w:color w:val="auto"/>
          <w:sz w:val="22"/>
          <w:szCs w:val="22"/>
          <w:u w:val="single"/>
        </w:rPr>
        <w:t>2.</w:t>
      </w:r>
      <w:r>
        <w:rPr>
          <w:rFonts w:asciiTheme="minorHAnsi" w:hAnsiTheme="minorHAnsi" w:cstheme="minorHAnsi"/>
          <w:b/>
          <w:color w:val="auto"/>
          <w:sz w:val="22"/>
          <w:szCs w:val="22"/>
          <w:u w:val="single"/>
        </w:rPr>
        <w:t xml:space="preserve"> </w:t>
      </w:r>
      <w:r w:rsidR="005E7C99" w:rsidRPr="00D15BDD">
        <w:rPr>
          <w:rFonts w:asciiTheme="minorHAnsi" w:hAnsiTheme="minorHAnsi" w:cstheme="minorHAnsi"/>
          <w:b/>
          <w:color w:val="auto"/>
          <w:sz w:val="22"/>
          <w:szCs w:val="22"/>
          <w:u w:val="single"/>
        </w:rPr>
        <w:t>pojav nalezljivih bolezni pri ljudeh (izbruh ali epidemijo) kot posledico naravne ali druge nesreče</w:t>
      </w:r>
    </w:p>
    <w:p w:rsidR="000F4097" w:rsidRPr="00D41244" w:rsidRDefault="000F4097" w:rsidP="00F42F75">
      <w:pPr>
        <w:tabs>
          <w:tab w:val="left" w:pos="1551"/>
        </w:tabs>
        <w:jc w:val="both"/>
        <w:rPr>
          <w:rFonts w:asciiTheme="minorHAnsi" w:hAnsiTheme="minorHAnsi" w:cstheme="minorHAnsi"/>
          <w:color w:val="auto"/>
          <w:sz w:val="22"/>
          <w:szCs w:val="22"/>
        </w:rPr>
      </w:pPr>
    </w:p>
    <w:p w:rsidR="005E7C99" w:rsidRPr="00D41244" w:rsidRDefault="005E7C99"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 naravnih in drugih nesrečah se lahko zelo hitro poslabšajo osnovne življenjske razmere, zato je posledično višje tveganje za pojav in širjenje nalezljivih bolezni pri ljudeh predvsem ob potresih, poplavah, nevarnih boleznih pri živalih, nesrečah z nevarnimi snovmi, terorističnih napadih ipd. Ob tovrstnih nesrečah</w:t>
      </w:r>
      <w:r w:rsidR="00851972" w:rsidRPr="00D41244">
        <w:rPr>
          <w:rFonts w:asciiTheme="minorHAnsi" w:hAnsiTheme="minorHAnsi" w:cstheme="minorHAnsi"/>
          <w:color w:val="auto"/>
          <w:sz w:val="22"/>
          <w:szCs w:val="22"/>
        </w:rPr>
        <w:t xml:space="preserve"> v MO Kranj,</w:t>
      </w:r>
      <w:r w:rsidRPr="00D41244">
        <w:rPr>
          <w:rFonts w:asciiTheme="minorHAnsi" w:hAnsiTheme="minorHAnsi" w:cstheme="minorHAnsi"/>
          <w:color w:val="auto"/>
          <w:sz w:val="22"/>
          <w:szCs w:val="22"/>
        </w:rPr>
        <w:t xml:space="preserve"> poteka ukrepanje skladno z načrti zaščite in reševanja</w:t>
      </w:r>
      <w:r w:rsidR="00851972" w:rsidRPr="00D41244">
        <w:rPr>
          <w:rFonts w:asciiTheme="minorHAnsi" w:hAnsiTheme="minorHAnsi" w:cstheme="minorHAnsi"/>
          <w:color w:val="auto"/>
          <w:sz w:val="22"/>
          <w:szCs w:val="22"/>
        </w:rPr>
        <w:t xml:space="preserve"> MO Kranj,</w:t>
      </w:r>
      <w:r w:rsidRPr="00D41244">
        <w:rPr>
          <w:rFonts w:asciiTheme="minorHAnsi" w:hAnsiTheme="minorHAnsi" w:cstheme="minorHAnsi"/>
          <w:color w:val="auto"/>
          <w:sz w:val="22"/>
          <w:szCs w:val="22"/>
        </w:rPr>
        <w:t xml:space="preserve"> glede na nesrečo, glede na razmere (potres, poplava). V primeru sočasnega pojava nalezljive bolezni pa aktivnosti odziva na nalezljivo bolezen vodi in usklajuje minister pristojen za zdravje.</w:t>
      </w:r>
    </w:p>
    <w:p w:rsidR="00A15B86" w:rsidRPr="00D41244" w:rsidRDefault="00A15B86" w:rsidP="00F42F75">
      <w:pPr>
        <w:tabs>
          <w:tab w:val="left" w:pos="1551"/>
        </w:tabs>
        <w:jc w:val="both"/>
        <w:rPr>
          <w:rFonts w:asciiTheme="minorHAnsi" w:hAnsiTheme="minorHAnsi" w:cstheme="minorHAnsi"/>
          <w:color w:val="auto"/>
          <w:sz w:val="22"/>
          <w:szCs w:val="22"/>
        </w:rPr>
      </w:pPr>
    </w:p>
    <w:p w:rsidR="005E7C99" w:rsidRPr="00D41244" w:rsidRDefault="005E7C99"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Poleg nalezljivih bolezni obstajajo tudi številne druge nevarnosti za zdravje pri ljudeh, ki lahko zaradi svojega obsega ali resnosti ogrozijo zdravje ljudi. Med take nevarnosti sodijo tudi dogodki</w:t>
      </w:r>
      <w:r w:rsidR="00851972" w:rsidRPr="00D41244">
        <w:rPr>
          <w:rFonts w:asciiTheme="minorHAnsi" w:hAnsiTheme="minorHAnsi" w:cstheme="minorHAnsi"/>
          <w:color w:val="auto"/>
          <w:sz w:val="22"/>
          <w:szCs w:val="22"/>
        </w:rPr>
        <w:t>, povezani s hrano oziroma krmo za živali.</w:t>
      </w:r>
    </w:p>
    <w:p w:rsidR="00A15B86" w:rsidRPr="00D41244" w:rsidRDefault="00A15B86" w:rsidP="00F42F75">
      <w:pPr>
        <w:tabs>
          <w:tab w:val="left" w:pos="1551"/>
        </w:tabs>
        <w:jc w:val="both"/>
        <w:rPr>
          <w:rFonts w:asciiTheme="minorHAnsi" w:hAnsiTheme="minorHAnsi" w:cstheme="minorHAnsi"/>
          <w:color w:val="auto"/>
          <w:sz w:val="22"/>
          <w:szCs w:val="22"/>
        </w:rPr>
      </w:pPr>
    </w:p>
    <w:p w:rsidR="005E7C99" w:rsidRPr="00D41244" w:rsidRDefault="005E7C99"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Zagotavljanje varnosti živil v RS določata zakonodaja Unije - Uredba (ES) št. 178/2002 ter uredbe s področja higiene živil ter nacionalna zakonodaja. Uprava RS za varno hrano, veterinarstvo in varstvo rastlin je v sodelovanju z Ministrstvom za zdravje in NIJZ pripravila Načrt ukrepov za obvladovanje nenavadnih dogodkov, povezanih s hrano oziroma krmo. Dokument opredeljuje postopke sodelovanja vseh pristojnih organov na področju varne hrane in krme ter javnega zdravja, še posebej epidemiološke službe, pri identifikaciji tveganj in obvladovanju nenavadnih dogodkov, ki predstavljajo tveganje za zdravje ljudi</w:t>
      </w:r>
      <w:r w:rsidR="00851972" w:rsidRPr="00D41244">
        <w:rPr>
          <w:rFonts w:asciiTheme="minorHAnsi" w:hAnsiTheme="minorHAnsi" w:cstheme="minorHAnsi"/>
          <w:color w:val="auto"/>
          <w:sz w:val="22"/>
          <w:szCs w:val="22"/>
        </w:rPr>
        <w:t>.</w:t>
      </w:r>
    </w:p>
    <w:p w:rsidR="00851972" w:rsidRPr="00D41244" w:rsidRDefault="00851972" w:rsidP="005E7C99">
      <w:pPr>
        <w:tabs>
          <w:tab w:val="left" w:pos="1551"/>
        </w:tabs>
        <w:rPr>
          <w:rFonts w:asciiTheme="minorHAnsi" w:hAnsiTheme="minorHAnsi" w:cstheme="minorHAnsi"/>
          <w:color w:val="auto"/>
          <w:sz w:val="22"/>
          <w:szCs w:val="22"/>
        </w:rPr>
      </w:pPr>
    </w:p>
    <w:p w:rsidR="00851972" w:rsidRPr="00D41244" w:rsidRDefault="00851972" w:rsidP="005E7C99">
      <w:pPr>
        <w:tabs>
          <w:tab w:val="left" w:pos="1551"/>
        </w:tabs>
        <w:rPr>
          <w:rFonts w:asciiTheme="minorHAnsi" w:hAnsiTheme="minorHAnsi" w:cstheme="minorHAnsi"/>
          <w:color w:val="auto"/>
          <w:sz w:val="22"/>
          <w:szCs w:val="22"/>
        </w:rPr>
      </w:pPr>
    </w:p>
    <w:p w:rsidR="00851972" w:rsidRPr="00D41244" w:rsidRDefault="00851972" w:rsidP="005E7C99">
      <w:pPr>
        <w:tabs>
          <w:tab w:val="left" w:pos="1551"/>
        </w:tabs>
        <w:rPr>
          <w:rFonts w:asciiTheme="minorHAnsi" w:hAnsiTheme="minorHAnsi" w:cstheme="minorHAnsi"/>
          <w:color w:val="auto"/>
          <w:sz w:val="22"/>
          <w:szCs w:val="22"/>
        </w:rPr>
      </w:pPr>
    </w:p>
    <w:p w:rsidR="00851972" w:rsidRPr="00FC3FE9" w:rsidRDefault="00851972" w:rsidP="00355691">
      <w:pPr>
        <w:pStyle w:val="Naslov2"/>
        <w:numPr>
          <w:ilvl w:val="1"/>
          <w:numId w:val="20"/>
        </w:numPr>
      </w:pPr>
      <w:bookmarkStart w:id="10" w:name="_Toc98941561"/>
      <w:r w:rsidRPr="00FC3FE9">
        <w:t>VERJETNOST NASTANKA VERIŽNIH NESREČ V MO KRANJ</w:t>
      </w:r>
      <w:bookmarkEnd w:id="10"/>
    </w:p>
    <w:p w:rsidR="00851972" w:rsidRPr="00D41244" w:rsidRDefault="00851972" w:rsidP="00F42F75">
      <w:pPr>
        <w:tabs>
          <w:tab w:val="left" w:pos="1551"/>
        </w:tabs>
        <w:jc w:val="both"/>
        <w:rPr>
          <w:rFonts w:asciiTheme="minorHAnsi" w:hAnsiTheme="minorHAnsi" w:cstheme="minorHAnsi"/>
          <w:color w:val="auto"/>
          <w:sz w:val="22"/>
          <w:szCs w:val="22"/>
        </w:rPr>
      </w:pPr>
    </w:p>
    <w:p w:rsidR="00851972" w:rsidRPr="00D41244" w:rsidRDefault="00851972"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Zaradi pojava nalezljivih bolezni pri ljudeh</w:t>
      </w:r>
      <w:r w:rsidR="00846127" w:rsidRPr="00D41244">
        <w:rPr>
          <w:rFonts w:asciiTheme="minorHAnsi" w:hAnsiTheme="minorHAnsi" w:cstheme="minorHAnsi"/>
          <w:color w:val="auto"/>
          <w:sz w:val="22"/>
          <w:szCs w:val="22"/>
        </w:rPr>
        <w:t xml:space="preserve"> v MO Kranj,</w:t>
      </w:r>
      <w:r w:rsidRPr="00D41244">
        <w:rPr>
          <w:rFonts w:asciiTheme="minorHAnsi" w:hAnsiTheme="minorHAnsi" w:cstheme="minorHAnsi"/>
          <w:color w:val="auto"/>
          <w:sz w:val="22"/>
          <w:szCs w:val="22"/>
        </w:rPr>
        <w:t xml:space="preserve"> ni velikih možnosti pojavljanja verižnih nesreč, se pa nalezljive bolezni pri ljudeh lahko pojavijo zaradi drugih nesreč in pojavov (ob potresu z močnimi poškodbami, katastrofalnih poplavah, jedrski nesreči, ob pojavu posebno nevarnih bolezni živali, uporabi biološkega orožja v teroristične namene, ob nesreči z nevarnimi snovmi…). Obstaja pa tudi možnost, da se pojavita dve ali več nesreč hkrati (epidemija in potres), zato je p</w:t>
      </w:r>
      <w:r w:rsidR="00846127" w:rsidRPr="00D41244">
        <w:rPr>
          <w:rFonts w:asciiTheme="minorHAnsi" w:hAnsiTheme="minorHAnsi" w:cstheme="minorHAnsi"/>
          <w:color w:val="auto"/>
          <w:sz w:val="22"/>
          <w:szCs w:val="22"/>
        </w:rPr>
        <w:t>omemben dober organiziran odziv sil ZIR MO Kranj.</w:t>
      </w:r>
    </w:p>
    <w:p w:rsidR="007D1573" w:rsidRPr="00D41244" w:rsidRDefault="007D1573" w:rsidP="00F42F75">
      <w:pPr>
        <w:tabs>
          <w:tab w:val="left" w:pos="1551"/>
        </w:tabs>
        <w:jc w:val="both"/>
        <w:rPr>
          <w:rFonts w:asciiTheme="minorHAnsi" w:hAnsiTheme="minorHAnsi" w:cstheme="minorHAnsi"/>
          <w:color w:val="auto"/>
          <w:sz w:val="22"/>
          <w:szCs w:val="22"/>
        </w:rPr>
      </w:pPr>
    </w:p>
    <w:p w:rsidR="00851972" w:rsidRPr="00D41244" w:rsidRDefault="00851972"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 pojavu naravnih in drugih nes</w:t>
      </w:r>
      <w:r w:rsidR="00846127" w:rsidRPr="00D41244">
        <w:rPr>
          <w:rFonts w:asciiTheme="minorHAnsi" w:hAnsiTheme="minorHAnsi" w:cstheme="minorHAnsi"/>
          <w:color w:val="auto"/>
          <w:sz w:val="22"/>
          <w:szCs w:val="22"/>
        </w:rPr>
        <w:t>rečah na področju MO Kranj,</w:t>
      </w:r>
      <w:r w:rsidRPr="00D41244">
        <w:rPr>
          <w:rFonts w:asciiTheme="minorHAnsi" w:hAnsiTheme="minorHAnsi" w:cstheme="minorHAnsi"/>
          <w:color w:val="auto"/>
          <w:sz w:val="22"/>
          <w:szCs w:val="22"/>
        </w:rPr>
        <w:t xml:space="preserve"> lahko pričakujemo tudi pojav nalezljive bolezni ali obratno. V obeh primerih se izvajajo ukrepi preprečevanja nastanka bolezni oziroma ukrepe preprečevanja širjenja bolezni.</w:t>
      </w:r>
    </w:p>
    <w:p w:rsidR="007D1573" w:rsidRPr="00D41244" w:rsidRDefault="007D1573" w:rsidP="00F42F75">
      <w:pPr>
        <w:tabs>
          <w:tab w:val="left" w:pos="1551"/>
        </w:tabs>
        <w:jc w:val="both"/>
        <w:rPr>
          <w:rFonts w:asciiTheme="minorHAnsi" w:hAnsiTheme="minorHAnsi" w:cstheme="minorHAnsi"/>
          <w:color w:val="auto"/>
          <w:sz w:val="22"/>
          <w:szCs w:val="22"/>
        </w:rPr>
      </w:pPr>
    </w:p>
    <w:p w:rsidR="00851972" w:rsidRPr="00D41244" w:rsidRDefault="00851972"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 sočasnem pojavu kakršnekoli druge nesreče (poleg nalezljive bolezni) pote</w:t>
      </w:r>
      <w:r w:rsidR="005505D1">
        <w:rPr>
          <w:rFonts w:asciiTheme="minorHAnsi" w:hAnsiTheme="minorHAnsi" w:cstheme="minorHAnsi"/>
          <w:color w:val="auto"/>
          <w:sz w:val="22"/>
          <w:szCs w:val="22"/>
        </w:rPr>
        <w:t>ka ukrepanje skladno z načrti ZI</w:t>
      </w:r>
      <w:r w:rsidRPr="00D41244">
        <w:rPr>
          <w:rFonts w:asciiTheme="minorHAnsi" w:hAnsiTheme="minorHAnsi" w:cstheme="minorHAnsi"/>
          <w:color w:val="auto"/>
          <w:sz w:val="22"/>
          <w:szCs w:val="22"/>
        </w:rPr>
        <w:t>R</w:t>
      </w:r>
      <w:r w:rsidR="00846127" w:rsidRPr="00D41244">
        <w:rPr>
          <w:rFonts w:asciiTheme="minorHAnsi" w:hAnsiTheme="minorHAnsi" w:cstheme="minorHAnsi"/>
          <w:color w:val="auto"/>
          <w:sz w:val="22"/>
          <w:szCs w:val="22"/>
        </w:rPr>
        <w:t xml:space="preserve"> MO Kranj</w:t>
      </w:r>
      <w:r w:rsidRPr="00D41244">
        <w:rPr>
          <w:rFonts w:asciiTheme="minorHAnsi" w:hAnsiTheme="minorHAnsi" w:cstheme="minorHAnsi"/>
          <w:color w:val="auto"/>
          <w:sz w:val="22"/>
          <w:szCs w:val="22"/>
        </w:rPr>
        <w:t>, ki so izdelani za posamezno nesrečo (potres, poplava…) oziroma se odziv prilagaj</w:t>
      </w:r>
      <w:r w:rsidR="007D1573" w:rsidRPr="00D41244">
        <w:rPr>
          <w:rFonts w:asciiTheme="minorHAnsi" w:hAnsiTheme="minorHAnsi" w:cstheme="minorHAnsi"/>
          <w:color w:val="auto"/>
          <w:sz w:val="22"/>
          <w:szCs w:val="22"/>
        </w:rPr>
        <w:t xml:space="preserve">a trenutnim razmeram na terenu. </w:t>
      </w:r>
      <w:r w:rsidRPr="00D41244">
        <w:rPr>
          <w:rFonts w:asciiTheme="minorHAnsi" w:hAnsiTheme="minorHAnsi" w:cstheme="minorHAnsi"/>
          <w:color w:val="auto"/>
          <w:sz w:val="22"/>
          <w:szCs w:val="22"/>
        </w:rPr>
        <w:t>V primeru sočasnega pojava nalezljive bolezni aktivnosti odziva na nalezljivo bolezen vodi in usklajuje minister pristojen za zdravje</w:t>
      </w:r>
      <w:r w:rsidR="00846127" w:rsidRPr="00D41244">
        <w:rPr>
          <w:rFonts w:asciiTheme="minorHAnsi" w:hAnsiTheme="minorHAnsi" w:cstheme="minorHAnsi"/>
          <w:color w:val="auto"/>
          <w:sz w:val="22"/>
          <w:szCs w:val="22"/>
        </w:rPr>
        <w:t>.</w:t>
      </w:r>
    </w:p>
    <w:p w:rsidR="0056720A" w:rsidRDefault="0056720A" w:rsidP="00851972">
      <w:pPr>
        <w:tabs>
          <w:tab w:val="left" w:pos="1551"/>
        </w:tabs>
        <w:rPr>
          <w:rFonts w:asciiTheme="minorHAnsi" w:hAnsiTheme="minorHAnsi" w:cstheme="minorHAnsi"/>
          <w:color w:val="auto"/>
          <w:sz w:val="22"/>
          <w:szCs w:val="22"/>
        </w:rPr>
      </w:pPr>
    </w:p>
    <w:p w:rsidR="009E5DC7" w:rsidRDefault="009E5DC7" w:rsidP="00851972">
      <w:pPr>
        <w:tabs>
          <w:tab w:val="left" w:pos="1551"/>
        </w:tabs>
        <w:rPr>
          <w:rFonts w:asciiTheme="minorHAnsi" w:hAnsiTheme="minorHAnsi" w:cstheme="minorHAnsi"/>
          <w:color w:val="auto"/>
          <w:sz w:val="22"/>
          <w:szCs w:val="22"/>
        </w:rPr>
      </w:pPr>
    </w:p>
    <w:p w:rsidR="009E5DC7" w:rsidRDefault="009E5DC7" w:rsidP="00851972">
      <w:pPr>
        <w:tabs>
          <w:tab w:val="left" w:pos="1551"/>
        </w:tabs>
        <w:rPr>
          <w:rFonts w:asciiTheme="minorHAnsi" w:hAnsiTheme="minorHAnsi" w:cstheme="minorHAnsi"/>
          <w:color w:val="auto"/>
          <w:sz w:val="22"/>
          <w:szCs w:val="22"/>
        </w:rPr>
      </w:pPr>
    </w:p>
    <w:p w:rsidR="00A75562" w:rsidRDefault="00A75562" w:rsidP="00851972">
      <w:pPr>
        <w:tabs>
          <w:tab w:val="left" w:pos="1551"/>
        </w:tabs>
        <w:rPr>
          <w:rFonts w:asciiTheme="minorHAnsi" w:hAnsiTheme="minorHAnsi" w:cstheme="minorHAnsi"/>
          <w:color w:val="auto"/>
          <w:sz w:val="22"/>
          <w:szCs w:val="22"/>
        </w:rPr>
      </w:pPr>
    </w:p>
    <w:p w:rsidR="009E5DC7" w:rsidRPr="00D41244" w:rsidRDefault="009E5DC7" w:rsidP="00851972">
      <w:pPr>
        <w:tabs>
          <w:tab w:val="left" w:pos="1551"/>
        </w:tabs>
        <w:rPr>
          <w:rFonts w:asciiTheme="minorHAnsi" w:hAnsiTheme="minorHAnsi" w:cstheme="minorHAnsi"/>
          <w:color w:val="auto"/>
          <w:sz w:val="22"/>
          <w:szCs w:val="22"/>
        </w:rPr>
      </w:pPr>
    </w:p>
    <w:p w:rsidR="0056720A" w:rsidRPr="00FC3FE9" w:rsidRDefault="0056720A" w:rsidP="00355691">
      <w:pPr>
        <w:pStyle w:val="Naslov2"/>
        <w:numPr>
          <w:ilvl w:val="1"/>
          <w:numId w:val="20"/>
        </w:numPr>
      </w:pPr>
      <w:bookmarkStart w:id="11" w:name="_Toc98941562"/>
      <w:r w:rsidRPr="00FC3FE9">
        <w:t>SKLEPNE UGOTOVITVE</w:t>
      </w:r>
      <w:bookmarkEnd w:id="11"/>
    </w:p>
    <w:p w:rsidR="0056720A" w:rsidRPr="00D41244" w:rsidRDefault="0056720A" w:rsidP="0056720A">
      <w:pPr>
        <w:tabs>
          <w:tab w:val="left" w:pos="1551"/>
        </w:tabs>
        <w:rPr>
          <w:rFonts w:asciiTheme="minorHAnsi" w:hAnsiTheme="minorHAnsi" w:cstheme="minorHAnsi"/>
          <w:color w:val="auto"/>
          <w:sz w:val="22"/>
          <w:szCs w:val="22"/>
        </w:rPr>
      </w:pPr>
    </w:p>
    <w:p w:rsidR="0056720A" w:rsidRPr="00D41244" w:rsidRDefault="0056720A"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Pojav nalezljive bolezni je realna grožnja, ki predstavlja veliko obremenitev vseh sektorjev družbe, s poudarkom na zdravstvenem sistemu. Pojav nalezljive bolezni je realna grožnja, ki lahko zaradi uvajanja morebitnih ukrepov za preprečevanju širjenja  bolezni posega tudi v človekove pravice.</w:t>
      </w:r>
    </w:p>
    <w:p w:rsidR="0056720A" w:rsidRPr="00D41244" w:rsidRDefault="0056720A"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Nalezljiva bolezen se lahko širi zelo hitro in v valovih, dolžino in trajanje vsakega vala ni vedno mogoče napovedati in je lahko povezana z visoko stopnjo obolevnosti in umrljivosti.</w:t>
      </w:r>
    </w:p>
    <w:p w:rsidR="0056720A" w:rsidRPr="00D41244" w:rsidRDefault="0056720A" w:rsidP="00F42F75">
      <w:pPr>
        <w:tabs>
          <w:tab w:val="left" w:pos="1551"/>
        </w:tabs>
        <w:jc w:val="both"/>
        <w:rPr>
          <w:rFonts w:asciiTheme="minorHAnsi" w:hAnsiTheme="minorHAnsi" w:cstheme="minorHAnsi"/>
          <w:color w:val="auto"/>
          <w:sz w:val="22"/>
          <w:szCs w:val="22"/>
        </w:rPr>
      </w:pPr>
    </w:p>
    <w:p w:rsidR="0056720A" w:rsidRPr="00D41244" w:rsidRDefault="0056720A"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Obseg nalezljive bolezni in starostne skupine, ki jih bo pandemija najbolj prizadela, ni mogoče vnaprej predvideti.</w:t>
      </w:r>
    </w:p>
    <w:p w:rsidR="0056720A" w:rsidRPr="00D41244" w:rsidRDefault="0056720A" w:rsidP="00F42F75">
      <w:pPr>
        <w:tabs>
          <w:tab w:val="left" w:pos="1551"/>
        </w:tabs>
        <w:jc w:val="both"/>
        <w:rPr>
          <w:rFonts w:asciiTheme="minorHAnsi" w:hAnsiTheme="minorHAnsi" w:cstheme="minorHAnsi"/>
          <w:color w:val="auto"/>
          <w:sz w:val="22"/>
          <w:szCs w:val="22"/>
        </w:rPr>
      </w:pPr>
    </w:p>
    <w:p w:rsidR="007A672A" w:rsidRPr="00D41244" w:rsidRDefault="0056720A"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Pojav epidemije ali pandemije nalezljivih</w:t>
      </w:r>
      <w:r w:rsidR="007A672A" w:rsidRPr="00D41244">
        <w:rPr>
          <w:rFonts w:asciiTheme="minorHAnsi" w:hAnsiTheme="minorHAnsi" w:cstheme="minorHAnsi"/>
          <w:color w:val="auto"/>
          <w:sz w:val="22"/>
          <w:szCs w:val="22"/>
        </w:rPr>
        <w:t xml:space="preserve"> bolezni pri ljudeh ima lahko:</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politični vpliv: socialni nemiri, nezadovoljs</w:t>
      </w:r>
      <w:r w:rsidR="007A672A" w:rsidRPr="00D41244">
        <w:rPr>
          <w:rFonts w:asciiTheme="minorHAnsi" w:hAnsiTheme="minorHAnsi" w:cstheme="minorHAnsi"/>
          <w:color w:val="auto"/>
          <w:sz w:val="22"/>
          <w:szCs w:val="22"/>
        </w:rPr>
        <w:t xml:space="preserve">tvo prebivalcev;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socialno-varnostni vpliv: slabši ekonomski položaj prebivalcev in preskrba s hrano, vodo, zdravili ter drugimi dobrinami, kar lahko pripelje do socialnih nemirov. Povečano povpraševanje po dobrinah ima za posledico dvigovanje cen dobrin. Povečano je družbeno breme zaposlenih, pojavijo se lahko ropi zdravil ali zaščitne opreme, osnovnih življenjskih dobrin in premoženja ter ponaredk</w:t>
      </w:r>
      <w:r w:rsidR="007A672A" w:rsidRPr="00D41244">
        <w:rPr>
          <w:rFonts w:asciiTheme="minorHAnsi" w:hAnsiTheme="minorHAnsi" w:cstheme="minorHAnsi"/>
          <w:color w:val="auto"/>
          <w:sz w:val="22"/>
          <w:szCs w:val="22"/>
        </w:rPr>
        <w:t xml:space="preserve">i zdravil in zaščitne opreme;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ekonomski vpliv z gospodarsko in ekonomsko škodo: na eni strani pomanjkanje delovne sile, na drugi strani pa povečanje brezposelnosti zaradi zmanjšanega obsega proizvodnje v industriji, kmetijstvu in pri trgovanju, kar vpl</w:t>
      </w:r>
      <w:r w:rsidR="007A672A" w:rsidRPr="00D41244">
        <w:rPr>
          <w:rFonts w:asciiTheme="minorHAnsi" w:hAnsiTheme="minorHAnsi" w:cstheme="minorHAnsi"/>
          <w:color w:val="auto"/>
          <w:sz w:val="22"/>
          <w:szCs w:val="22"/>
        </w:rPr>
        <w:t xml:space="preserve">iva na bruto domači proizvod; </w:t>
      </w:r>
    </w:p>
    <w:p w:rsidR="0056720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vpliv na kakovost bivanja in družbeno vključenost prebivalstva: prenehanje izvajanja kulturnih dogodkov in drugih dejavnosti kulture vpliva ne samo na poslabšanje ekonomskega položaja tistih prebivalcev, ki se poklicno ukvarjajo s kulturo ali sodelujejo pri izvajanju kulturnih dejavnosti, temveč ima tudi širše družbene posledice, vključno z zadovoljevanjem socialnih, kulturnih in duhovnih potreb državljanov.</w:t>
      </w:r>
    </w:p>
    <w:p w:rsidR="0056720A" w:rsidRPr="00D41244" w:rsidRDefault="0056720A" w:rsidP="00F42F75">
      <w:pPr>
        <w:tabs>
          <w:tab w:val="left" w:pos="1551"/>
        </w:tabs>
        <w:jc w:val="both"/>
        <w:rPr>
          <w:rFonts w:asciiTheme="minorHAnsi" w:hAnsiTheme="minorHAnsi" w:cstheme="minorHAnsi"/>
          <w:color w:val="auto"/>
          <w:sz w:val="22"/>
          <w:szCs w:val="22"/>
        </w:rPr>
      </w:pPr>
    </w:p>
    <w:p w:rsidR="007A672A" w:rsidRPr="00D41244" w:rsidRDefault="0056720A" w:rsidP="00F42F75">
      <w:p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 učinkovito spopadanje z nalezljivo b</w:t>
      </w:r>
      <w:r w:rsidR="007A672A" w:rsidRPr="00D41244">
        <w:rPr>
          <w:rFonts w:asciiTheme="minorHAnsi" w:hAnsiTheme="minorHAnsi" w:cstheme="minorHAnsi"/>
          <w:color w:val="auto"/>
          <w:sz w:val="22"/>
          <w:szCs w:val="22"/>
        </w:rPr>
        <w:t xml:space="preserve">oleznijo je treba zagotoviti: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hitro prepoznavanje poja</w:t>
      </w:r>
      <w:r w:rsidR="007A672A" w:rsidRPr="00D41244">
        <w:rPr>
          <w:rFonts w:asciiTheme="minorHAnsi" w:hAnsiTheme="minorHAnsi" w:cstheme="minorHAnsi"/>
          <w:color w:val="auto"/>
          <w:sz w:val="22"/>
          <w:szCs w:val="22"/>
        </w:rPr>
        <w:t xml:space="preserve">va nalezljive bolezni,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takojšnje u</w:t>
      </w:r>
      <w:r w:rsidR="007A672A" w:rsidRPr="00D41244">
        <w:rPr>
          <w:rFonts w:asciiTheme="minorHAnsi" w:hAnsiTheme="minorHAnsi" w:cstheme="minorHAnsi"/>
          <w:color w:val="auto"/>
          <w:sz w:val="22"/>
          <w:szCs w:val="22"/>
        </w:rPr>
        <w:t xml:space="preserve">krepanje ob pojavu epidemije,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učinkovito izvajanje ukrepov</w:t>
      </w:r>
      <w:r w:rsidR="007A672A" w:rsidRPr="00D41244">
        <w:rPr>
          <w:rFonts w:asciiTheme="minorHAnsi" w:hAnsiTheme="minorHAnsi" w:cstheme="minorHAnsi"/>
          <w:color w:val="auto"/>
          <w:sz w:val="22"/>
          <w:szCs w:val="22"/>
        </w:rPr>
        <w:t xml:space="preserve"> za omejitev širjenja okužbe, </w:t>
      </w:r>
    </w:p>
    <w:p w:rsidR="007A672A"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učinkovito delov</w:t>
      </w:r>
      <w:r w:rsidR="007A672A" w:rsidRPr="00D41244">
        <w:rPr>
          <w:rFonts w:asciiTheme="minorHAnsi" w:hAnsiTheme="minorHAnsi" w:cstheme="minorHAnsi"/>
          <w:color w:val="auto"/>
          <w:sz w:val="22"/>
          <w:szCs w:val="22"/>
        </w:rPr>
        <w:t xml:space="preserve">anje zdravstvenega sistema in </w:t>
      </w:r>
    </w:p>
    <w:p w:rsidR="00873B2F" w:rsidRPr="00D41244" w:rsidRDefault="0056720A" w:rsidP="00355691">
      <w:pPr>
        <w:pStyle w:val="Odstavekseznama"/>
        <w:numPr>
          <w:ilvl w:val="1"/>
          <w:numId w:val="1"/>
        </w:numPr>
        <w:tabs>
          <w:tab w:val="left" w:pos="1551"/>
        </w:tabs>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prilagoditev celotne družbe za delovanje v razmerah epidemije/pandemije</w:t>
      </w:r>
    </w:p>
    <w:p w:rsidR="000C24E4" w:rsidRPr="00F42F75" w:rsidRDefault="000C24E4" w:rsidP="00F42F75">
      <w:pPr>
        <w:tabs>
          <w:tab w:val="left" w:pos="1551"/>
        </w:tabs>
        <w:rPr>
          <w:rFonts w:asciiTheme="minorHAnsi" w:hAnsiTheme="minorHAnsi" w:cstheme="minorHAnsi"/>
          <w:color w:val="auto"/>
          <w:sz w:val="22"/>
          <w:szCs w:val="22"/>
        </w:rPr>
      </w:pPr>
    </w:p>
    <w:p w:rsidR="00873B2F" w:rsidRPr="000C442E" w:rsidRDefault="00873B2F" w:rsidP="00FF4528">
      <w:pPr>
        <w:pStyle w:val="Naslov1"/>
      </w:pPr>
      <w:bookmarkStart w:id="12" w:name="_Toc98941563"/>
      <w:r w:rsidRPr="000C442E">
        <w:t>OBSEG NAČRTOVANJA</w:t>
      </w:r>
      <w:bookmarkEnd w:id="12"/>
    </w:p>
    <w:p w:rsidR="00793F6E" w:rsidRPr="00793F6E" w:rsidRDefault="00793F6E" w:rsidP="00873B2F">
      <w:pPr>
        <w:pStyle w:val="Odstavekseznama"/>
        <w:ind w:left="360"/>
        <w:rPr>
          <w:rFonts w:asciiTheme="minorHAnsi" w:hAnsiTheme="minorHAnsi" w:cstheme="minorHAnsi"/>
          <w:b/>
          <w:color w:val="auto"/>
          <w:sz w:val="28"/>
          <w:szCs w:val="28"/>
        </w:rPr>
      </w:pPr>
    </w:p>
    <w:p w:rsidR="00FC3FE9" w:rsidRPr="00FC3FE9" w:rsidRDefault="00FC3FE9" w:rsidP="00355691">
      <w:pPr>
        <w:pStyle w:val="Odstavekseznama"/>
        <w:keepNext/>
        <w:keepLines/>
        <w:numPr>
          <w:ilvl w:val="0"/>
          <w:numId w:val="18"/>
        </w:numPr>
        <w:spacing w:before="40"/>
        <w:contextualSpacing w:val="0"/>
        <w:outlineLvl w:val="1"/>
        <w:rPr>
          <w:rFonts w:asciiTheme="minorHAnsi" w:eastAsiaTheme="majorEastAsia" w:hAnsiTheme="minorHAnsi" w:cstheme="majorBidi"/>
          <w:b/>
          <w:vanish/>
          <w:color w:val="auto"/>
          <w:sz w:val="28"/>
          <w:szCs w:val="26"/>
        </w:rPr>
      </w:pPr>
      <w:bookmarkStart w:id="13" w:name="_Toc98928746"/>
      <w:bookmarkStart w:id="14" w:name="_Toc98929419"/>
      <w:bookmarkStart w:id="15" w:name="_Toc98930310"/>
      <w:bookmarkStart w:id="16" w:name="_Toc98930540"/>
      <w:bookmarkStart w:id="17" w:name="_Toc98930617"/>
      <w:bookmarkStart w:id="18" w:name="_Toc98930694"/>
      <w:bookmarkStart w:id="19" w:name="_Toc98941564"/>
      <w:bookmarkEnd w:id="13"/>
      <w:bookmarkEnd w:id="14"/>
      <w:bookmarkEnd w:id="15"/>
      <w:bookmarkEnd w:id="16"/>
      <w:bookmarkEnd w:id="17"/>
      <w:bookmarkEnd w:id="18"/>
      <w:bookmarkEnd w:id="19"/>
    </w:p>
    <w:p w:rsidR="00FC3FE9" w:rsidRPr="00FC3FE9" w:rsidRDefault="00FC3FE9" w:rsidP="00355691">
      <w:pPr>
        <w:pStyle w:val="Odstavekseznama"/>
        <w:keepNext/>
        <w:keepLines/>
        <w:numPr>
          <w:ilvl w:val="0"/>
          <w:numId w:val="19"/>
        </w:numPr>
        <w:spacing w:before="40"/>
        <w:contextualSpacing w:val="0"/>
        <w:outlineLvl w:val="1"/>
        <w:rPr>
          <w:rFonts w:asciiTheme="minorHAnsi" w:eastAsiaTheme="majorEastAsia" w:hAnsiTheme="minorHAnsi" w:cstheme="majorBidi"/>
          <w:b/>
          <w:vanish/>
          <w:color w:val="auto"/>
          <w:szCs w:val="26"/>
        </w:rPr>
      </w:pPr>
      <w:bookmarkStart w:id="20" w:name="_Toc98928747"/>
      <w:bookmarkStart w:id="21" w:name="_Toc98929420"/>
      <w:bookmarkStart w:id="22" w:name="_Toc98930311"/>
      <w:bookmarkStart w:id="23" w:name="_Toc98930541"/>
      <w:bookmarkStart w:id="24" w:name="_Toc98930618"/>
      <w:bookmarkStart w:id="25" w:name="_Toc98930695"/>
      <w:bookmarkStart w:id="26" w:name="_Toc98941565"/>
      <w:bookmarkEnd w:id="20"/>
      <w:bookmarkEnd w:id="21"/>
      <w:bookmarkEnd w:id="22"/>
      <w:bookmarkEnd w:id="23"/>
      <w:bookmarkEnd w:id="24"/>
      <w:bookmarkEnd w:id="25"/>
      <w:bookmarkEnd w:id="26"/>
    </w:p>
    <w:p w:rsidR="00FC3FE9" w:rsidRPr="00FC3FE9" w:rsidRDefault="00FC3FE9" w:rsidP="00355691">
      <w:pPr>
        <w:pStyle w:val="Odstavekseznama"/>
        <w:keepNext/>
        <w:keepLines/>
        <w:numPr>
          <w:ilvl w:val="0"/>
          <w:numId w:val="19"/>
        </w:numPr>
        <w:spacing w:before="40"/>
        <w:contextualSpacing w:val="0"/>
        <w:outlineLvl w:val="1"/>
        <w:rPr>
          <w:rFonts w:asciiTheme="minorHAnsi" w:eastAsiaTheme="majorEastAsia" w:hAnsiTheme="minorHAnsi" w:cstheme="majorBidi"/>
          <w:b/>
          <w:vanish/>
          <w:color w:val="auto"/>
          <w:szCs w:val="26"/>
        </w:rPr>
      </w:pPr>
      <w:bookmarkStart w:id="27" w:name="_Toc98928748"/>
      <w:bookmarkStart w:id="28" w:name="_Toc98929421"/>
      <w:bookmarkStart w:id="29" w:name="_Toc98930312"/>
      <w:bookmarkStart w:id="30" w:name="_Toc98930542"/>
      <w:bookmarkStart w:id="31" w:name="_Toc98930619"/>
      <w:bookmarkStart w:id="32" w:name="_Toc98930696"/>
      <w:bookmarkStart w:id="33" w:name="_Toc98941566"/>
      <w:bookmarkEnd w:id="27"/>
      <w:bookmarkEnd w:id="28"/>
      <w:bookmarkEnd w:id="29"/>
      <w:bookmarkEnd w:id="30"/>
      <w:bookmarkEnd w:id="31"/>
      <w:bookmarkEnd w:id="32"/>
      <w:bookmarkEnd w:id="33"/>
    </w:p>
    <w:p w:rsidR="00735867" w:rsidRPr="00735867" w:rsidRDefault="00735867"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34" w:name="_Toc98928749"/>
      <w:bookmarkStart w:id="35" w:name="_Toc98929422"/>
      <w:bookmarkStart w:id="36" w:name="_Toc98930313"/>
      <w:bookmarkStart w:id="37" w:name="_Toc98930543"/>
      <w:bookmarkStart w:id="38" w:name="_Toc98930620"/>
      <w:bookmarkStart w:id="39" w:name="_Toc98930697"/>
      <w:bookmarkStart w:id="40" w:name="_Toc98941567"/>
      <w:bookmarkEnd w:id="34"/>
      <w:bookmarkEnd w:id="35"/>
      <w:bookmarkEnd w:id="36"/>
      <w:bookmarkEnd w:id="37"/>
      <w:bookmarkEnd w:id="38"/>
      <w:bookmarkEnd w:id="39"/>
      <w:bookmarkEnd w:id="40"/>
    </w:p>
    <w:p w:rsidR="00F53DCB" w:rsidRPr="00FC3FE9" w:rsidRDefault="00D15BDD" w:rsidP="00355691">
      <w:pPr>
        <w:pStyle w:val="Naslov2"/>
        <w:numPr>
          <w:ilvl w:val="1"/>
          <w:numId w:val="20"/>
        </w:numPr>
      </w:pPr>
      <w:bookmarkStart w:id="41" w:name="_Toc98941568"/>
      <w:r w:rsidRPr="00FC3FE9">
        <w:t>TEMELJ</w:t>
      </w:r>
      <w:r w:rsidR="00F53DCB" w:rsidRPr="00FC3FE9">
        <w:t>NE RAVNI NAČRTOVANJA</w:t>
      </w:r>
      <w:bookmarkEnd w:id="41"/>
    </w:p>
    <w:p w:rsidR="00637922" w:rsidRPr="00D41244" w:rsidRDefault="00637922" w:rsidP="00637922">
      <w:pPr>
        <w:ind w:left="284"/>
        <w:rPr>
          <w:rFonts w:asciiTheme="minorHAnsi" w:hAnsiTheme="minorHAnsi" w:cstheme="minorHAnsi"/>
          <w:color w:val="auto"/>
          <w:sz w:val="22"/>
          <w:szCs w:val="22"/>
        </w:rPr>
      </w:pPr>
    </w:p>
    <w:p w:rsidR="00936B67" w:rsidRPr="00D41244" w:rsidRDefault="00873B2F" w:rsidP="00936B67">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Temeljni načrt zaščite in reševanja ob pojavu epidemije oziroma pandemije nalezljive bolezni pri ljudeh je državni načrt, izdelan za primer razglasitve epidemije ali pandemije posamezne nalezljive bolezni pri ljudeh.</w:t>
      </w:r>
    </w:p>
    <w:p w:rsidR="00873B2F" w:rsidRPr="00D41244" w:rsidRDefault="00873B2F" w:rsidP="00936B67">
      <w:pPr>
        <w:widowControl/>
        <w:jc w:val="both"/>
        <w:rPr>
          <w:rFonts w:asciiTheme="minorHAnsi" w:eastAsia="Times New Roman" w:hAnsiTheme="minorHAnsi" w:cstheme="minorHAnsi"/>
          <w:color w:val="auto"/>
          <w:sz w:val="22"/>
          <w:szCs w:val="22"/>
          <w:lang w:eastAsia="en-US" w:bidi="ar-SA"/>
        </w:rPr>
      </w:pPr>
    </w:p>
    <w:p w:rsidR="00873B2F" w:rsidRPr="00C56ABF" w:rsidRDefault="00873B2F" w:rsidP="00F42F75">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Obči</w:t>
      </w:r>
      <w:r w:rsidR="00304797" w:rsidRPr="00C56ABF">
        <w:rPr>
          <w:rFonts w:asciiTheme="minorHAnsi" w:eastAsia="Times New Roman" w:hAnsiTheme="minorHAnsi" w:cstheme="minorHAnsi"/>
          <w:color w:val="auto"/>
          <w:sz w:val="22"/>
          <w:szCs w:val="22"/>
          <w:lang w:eastAsia="en-US" w:bidi="ar-SA"/>
        </w:rPr>
        <w:t>n</w:t>
      </w:r>
      <w:r w:rsidRPr="00C56ABF">
        <w:rPr>
          <w:rFonts w:asciiTheme="minorHAnsi" w:eastAsia="Times New Roman" w:hAnsiTheme="minorHAnsi" w:cstheme="minorHAnsi"/>
          <w:color w:val="auto"/>
          <w:sz w:val="22"/>
          <w:szCs w:val="22"/>
          <w:lang w:eastAsia="en-US" w:bidi="ar-SA"/>
        </w:rPr>
        <w:t>ski načrt zaščite in reševanja ob pojavu epidemije oziroma pandemije nalezljive bolezni pr</w:t>
      </w:r>
      <w:r w:rsidR="004432E1" w:rsidRPr="00C56ABF">
        <w:rPr>
          <w:rFonts w:asciiTheme="minorHAnsi" w:eastAsia="Times New Roman" w:hAnsiTheme="minorHAnsi" w:cstheme="minorHAnsi"/>
          <w:color w:val="auto"/>
          <w:sz w:val="22"/>
          <w:szCs w:val="22"/>
          <w:lang w:eastAsia="en-US" w:bidi="ar-SA"/>
        </w:rPr>
        <w:t>i ljudeh za Mestne občine Kranj, je konkreten načrt za MO Kranj, narejen na podlagi in v skladu z  Regijskim</w:t>
      </w:r>
      <w:r w:rsidRPr="00C56ABF">
        <w:rPr>
          <w:rFonts w:asciiTheme="minorHAnsi" w:eastAsia="Times New Roman" w:hAnsiTheme="minorHAnsi" w:cstheme="minorHAnsi"/>
          <w:color w:val="auto"/>
          <w:sz w:val="22"/>
          <w:szCs w:val="22"/>
          <w:lang w:eastAsia="en-US" w:bidi="ar-SA"/>
        </w:rPr>
        <w:t xml:space="preserve"> načrt</w:t>
      </w:r>
      <w:r w:rsidR="004432E1" w:rsidRPr="00C56ABF">
        <w:rPr>
          <w:rFonts w:asciiTheme="minorHAnsi" w:eastAsia="Times New Roman" w:hAnsiTheme="minorHAnsi" w:cstheme="minorHAnsi"/>
          <w:color w:val="auto"/>
          <w:sz w:val="22"/>
          <w:szCs w:val="22"/>
          <w:lang w:eastAsia="en-US" w:bidi="ar-SA"/>
        </w:rPr>
        <w:t>om</w:t>
      </w:r>
      <w:r w:rsidRPr="00C56ABF">
        <w:rPr>
          <w:rFonts w:asciiTheme="minorHAnsi" w:eastAsia="Times New Roman" w:hAnsiTheme="minorHAnsi" w:cstheme="minorHAnsi"/>
          <w:color w:val="auto"/>
          <w:sz w:val="22"/>
          <w:szCs w:val="22"/>
          <w:lang w:eastAsia="en-US" w:bidi="ar-SA"/>
        </w:rPr>
        <w:t xml:space="preserve"> zaščite in reševanja ob pojavu epidemije oziroma pandemije nalezljive bolezni pri ljudeh za Gorenjsko regijo</w:t>
      </w:r>
      <w:r w:rsidR="004432E1" w:rsidRPr="00C56ABF">
        <w:rPr>
          <w:rFonts w:asciiTheme="minorHAnsi" w:eastAsia="Times New Roman" w:hAnsiTheme="minorHAnsi" w:cstheme="minorHAnsi"/>
          <w:color w:val="auto"/>
          <w:sz w:val="22"/>
          <w:szCs w:val="22"/>
          <w:lang w:eastAsia="en-US" w:bidi="ar-SA"/>
        </w:rPr>
        <w:t>.</w:t>
      </w:r>
    </w:p>
    <w:p w:rsidR="00304797" w:rsidRPr="00D41244" w:rsidRDefault="00304797"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MO Kranj je uvrščena v 3. razred ogroženosti (od 4. razredov), glede na število prebivalcev in gostoto poseljenosti na področju MO K</w:t>
      </w:r>
      <w:r w:rsidR="00D63BEE" w:rsidRPr="00D41244">
        <w:rPr>
          <w:rFonts w:asciiTheme="minorHAnsi" w:hAnsiTheme="minorHAnsi" w:cstheme="minorHAnsi"/>
          <w:color w:val="auto"/>
          <w:sz w:val="22"/>
          <w:szCs w:val="22"/>
        </w:rPr>
        <w:t>ranj, zato izdela načrt ob pojavu epidemije oziroma pandemije nalezljive bolezni pri ljudeh, skoraj v celoti.</w:t>
      </w:r>
    </w:p>
    <w:p w:rsidR="005E0575" w:rsidRPr="00D41244" w:rsidRDefault="005E0575" w:rsidP="00A75562">
      <w:pPr>
        <w:jc w:val="both"/>
        <w:rPr>
          <w:rFonts w:asciiTheme="minorHAnsi" w:hAnsiTheme="minorHAnsi" w:cstheme="minorHAnsi"/>
          <w:color w:val="auto"/>
          <w:sz w:val="22"/>
          <w:szCs w:val="22"/>
        </w:rPr>
      </w:pPr>
    </w:p>
    <w:p w:rsidR="005E0575" w:rsidRPr="00D41244" w:rsidRDefault="005E0575"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Z občinskim načrtom se urejajo: </w:t>
      </w:r>
    </w:p>
    <w:p w:rsidR="005E0575" w:rsidRPr="00D41244" w:rsidRDefault="005E0575"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priprava in izvajanje zaščitnih ukrepov v pristojnosti štaba CZ MO Kranj,</w:t>
      </w:r>
    </w:p>
    <w:p w:rsidR="005E0575" w:rsidRPr="00D41244" w:rsidRDefault="005E0575"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priprava in izvajanje nalog ZRP MO Kranj, </w:t>
      </w:r>
    </w:p>
    <w:p w:rsidR="005E0575" w:rsidRPr="00D41244" w:rsidRDefault="005E0575"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vodenje sil ZRP MO Kranj, </w:t>
      </w:r>
    </w:p>
    <w:p w:rsidR="005E0575" w:rsidRPr="00D41244" w:rsidRDefault="005E0575"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usklajevanje in sodelova</w:t>
      </w:r>
      <w:r w:rsidR="00B553FD" w:rsidRPr="00D41244">
        <w:rPr>
          <w:rFonts w:asciiTheme="minorHAnsi" w:hAnsiTheme="minorHAnsi" w:cstheme="minorHAnsi"/>
          <w:color w:val="auto"/>
          <w:sz w:val="22"/>
          <w:szCs w:val="22"/>
        </w:rPr>
        <w:t>nje  štaba CZ MO Kranj z regijo.</w:t>
      </w:r>
    </w:p>
    <w:p w:rsidR="001B213C" w:rsidRPr="00D41244" w:rsidRDefault="001B213C" w:rsidP="00A75562">
      <w:pPr>
        <w:jc w:val="both"/>
        <w:rPr>
          <w:rFonts w:asciiTheme="minorHAnsi" w:hAnsiTheme="minorHAnsi" w:cstheme="minorHAnsi"/>
          <w:color w:val="auto"/>
          <w:sz w:val="22"/>
          <w:szCs w:val="22"/>
        </w:rPr>
      </w:pPr>
    </w:p>
    <w:p w:rsidR="00227673" w:rsidRPr="00C56ABF" w:rsidRDefault="00A15EAD" w:rsidP="00A75562">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Organizacije, ki opravljajo v</w:t>
      </w:r>
      <w:r w:rsidR="00230C57" w:rsidRPr="00C56ABF">
        <w:rPr>
          <w:rFonts w:asciiTheme="minorHAnsi" w:hAnsiTheme="minorHAnsi" w:cstheme="minorHAnsi"/>
          <w:color w:val="auto"/>
          <w:sz w:val="22"/>
          <w:szCs w:val="22"/>
        </w:rPr>
        <w:t>zgo</w:t>
      </w:r>
      <w:r w:rsidR="00D66EDC" w:rsidRPr="00C56ABF">
        <w:rPr>
          <w:rFonts w:asciiTheme="minorHAnsi" w:hAnsiTheme="minorHAnsi" w:cstheme="minorHAnsi"/>
          <w:color w:val="auto"/>
          <w:sz w:val="22"/>
          <w:szCs w:val="22"/>
        </w:rPr>
        <w:t xml:space="preserve">jno-izobraževalno, socialno, </w:t>
      </w:r>
      <w:r w:rsidRPr="00C56ABF">
        <w:rPr>
          <w:rFonts w:asciiTheme="minorHAnsi" w:hAnsiTheme="minorHAnsi" w:cstheme="minorHAnsi"/>
          <w:color w:val="auto"/>
          <w:sz w:val="22"/>
          <w:szCs w:val="22"/>
        </w:rPr>
        <w:t>zdravstveno</w:t>
      </w:r>
      <w:r w:rsidR="00A3029D" w:rsidRPr="00C56ABF">
        <w:rPr>
          <w:rFonts w:asciiTheme="minorHAnsi" w:hAnsiTheme="minorHAnsi" w:cstheme="minorHAnsi"/>
          <w:color w:val="auto"/>
          <w:sz w:val="22"/>
          <w:szCs w:val="22"/>
        </w:rPr>
        <w:t xml:space="preserve"> ali drugo dejavnost</w:t>
      </w:r>
      <w:r w:rsidR="00D66EDC" w:rsidRPr="00C56ABF">
        <w:rPr>
          <w:rFonts w:asciiTheme="minorHAnsi" w:hAnsiTheme="minorHAnsi" w:cstheme="minorHAnsi"/>
          <w:color w:val="auto"/>
          <w:sz w:val="22"/>
          <w:szCs w:val="22"/>
        </w:rPr>
        <w:t>,</w:t>
      </w:r>
      <w:r w:rsidRPr="00C56ABF">
        <w:rPr>
          <w:rFonts w:asciiTheme="minorHAnsi" w:hAnsiTheme="minorHAnsi" w:cstheme="minorHAnsi"/>
          <w:color w:val="auto"/>
          <w:sz w:val="22"/>
          <w:szCs w:val="22"/>
        </w:rPr>
        <w:t xml:space="preserve"> ki obsega tudi oskrbo ali varovanje 30 ali več</w:t>
      </w:r>
      <w:r w:rsidR="00350479" w:rsidRPr="00C56ABF">
        <w:rPr>
          <w:rFonts w:asciiTheme="minorHAnsi" w:hAnsiTheme="minorHAnsi" w:cstheme="minorHAnsi"/>
          <w:color w:val="auto"/>
          <w:sz w:val="22"/>
          <w:szCs w:val="22"/>
        </w:rPr>
        <w:t xml:space="preserve"> oseb</w:t>
      </w:r>
      <w:r w:rsidR="00D66EDC" w:rsidRPr="00C56ABF">
        <w:rPr>
          <w:rFonts w:asciiTheme="minorHAnsi" w:hAnsiTheme="minorHAnsi" w:cstheme="minorHAnsi"/>
          <w:color w:val="auto"/>
          <w:sz w:val="22"/>
          <w:szCs w:val="22"/>
        </w:rPr>
        <w:t xml:space="preserve"> v MO Kranj</w:t>
      </w:r>
      <w:r w:rsidR="00350479" w:rsidRPr="00C56ABF">
        <w:rPr>
          <w:rFonts w:asciiTheme="minorHAnsi" w:hAnsiTheme="minorHAnsi" w:cstheme="minorHAnsi"/>
          <w:color w:val="auto"/>
          <w:sz w:val="22"/>
          <w:szCs w:val="22"/>
        </w:rPr>
        <w:t xml:space="preserve">, </w:t>
      </w:r>
      <w:r w:rsidR="00D66EDC" w:rsidRPr="00C56ABF">
        <w:rPr>
          <w:rFonts w:asciiTheme="minorHAnsi" w:hAnsiTheme="minorHAnsi" w:cstheme="minorHAnsi"/>
          <w:color w:val="auto"/>
          <w:sz w:val="22"/>
          <w:szCs w:val="22"/>
        </w:rPr>
        <w:t xml:space="preserve">morajo </w:t>
      </w:r>
      <w:r w:rsidR="00407878" w:rsidRPr="00C56ABF">
        <w:rPr>
          <w:rFonts w:asciiTheme="minorHAnsi" w:hAnsiTheme="minorHAnsi" w:cstheme="minorHAnsi"/>
          <w:color w:val="auto"/>
          <w:sz w:val="22"/>
          <w:szCs w:val="22"/>
        </w:rPr>
        <w:t xml:space="preserve">za pojav </w:t>
      </w:r>
      <w:r w:rsidR="00350479" w:rsidRPr="00C56ABF">
        <w:rPr>
          <w:rFonts w:asciiTheme="minorHAnsi" w:hAnsiTheme="minorHAnsi" w:cstheme="minorHAnsi"/>
          <w:color w:val="auto"/>
          <w:sz w:val="22"/>
          <w:szCs w:val="22"/>
        </w:rPr>
        <w:t>epidemije oziroma pandemije nalezljive bolezni pri ljudeh</w:t>
      </w:r>
      <w:r w:rsidR="00DB0911" w:rsidRPr="00C56ABF">
        <w:rPr>
          <w:rFonts w:asciiTheme="minorHAnsi" w:hAnsiTheme="minorHAnsi" w:cstheme="minorHAnsi"/>
          <w:color w:val="auto"/>
          <w:sz w:val="22"/>
          <w:szCs w:val="22"/>
        </w:rPr>
        <w:t xml:space="preserve">, </w:t>
      </w:r>
      <w:r w:rsidR="00D66EDC" w:rsidRPr="00C56ABF">
        <w:rPr>
          <w:rFonts w:asciiTheme="minorHAnsi" w:hAnsiTheme="minorHAnsi" w:cstheme="minorHAnsi"/>
          <w:color w:val="auto"/>
          <w:sz w:val="22"/>
          <w:szCs w:val="22"/>
        </w:rPr>
        <w:t>na podlagi Uredbe o vsebini in izdelavi načrtov zaščite in reševanja</w:t>
      </w:r>
      <w:r w:rsidR="00875206" w:rsidRPr="00C56ABF">
        <w:rPr>
          <w:rFonts w:asciiTheme="minorHAnsi" w:hAnsiTheme="minorHAnsi" w:cstheme="minorHAnsi"/>
          <w:color w:val="auto"/>
          <w:sz w:val="22"/>
          <w:szCs w:val="22"/>
        </w:rPr>
        <w:t xml:space="preserve"> (Uradni list RS, št. 24/12, 78/16 in 26/19), </w:t>
      </w:r>
      <w:r w:rsidR="00D66EDC" w:rsidRPr="00C56ABF">
        <w:rPr>
          <w:rFonts w:asciiTheme="minorHAnsi" w:hAnsiTheme="minorHAnsi" w:cstheme="minorHAnsi"/>
          <w:color w:val="auto"/>
          <w:sz w:val="22"/>
          <w:szCs w:val="22"/>
        </w:rPr>
        <w:t xml:space="preserve">še načrtovati skladno </w:t>
      </w:r>
      <w:r w:rsidR="003264BB" w:rsidRPr="00C56ABF">
        <w:rPr>
          <w:rFonts w:asciiTheme="minorHAnsi" w:hAnsiTheme="minorHAnsi" w:cstheme="minorHAnsi"/>
          <w:color w:val="auto"/>
          <w:sz w:val="22"/>
          <w:szCs w:val="22"/>
        </w:rPr>
        <w:t>z občinskim načrtom izvedbo potrebnih zaščitnih ukrepov ter nal</w:t>
      </w:r>
      <w:r w:rsidR="00227673" w:rsidRPr="00C56ABF">
        <w:rPr>
          <w:rFonts w:asciiTheme="minorHAnsi" w:hAnsiTheme="minorHAnsi" w:cstheme="minorHAnsi"/>
          <w:color w:val="auto"/>
          <w:sz w:val="22"/>
          <w:szCs w:val="22"/>
        </w:rPr>
        <w:t xml:space="preserve">og zaščite, reševanja in pomoči ( Bolnica Golnik, Zdravstveni dom Kranj, OŠ France Prešeren, OŠ Simon Jenko, </w:t>
      </w:r>
    </w:p>
    <w:p w:rsidR="00BA7AB6" w:rsidRDefault="00227673" w:rsidP="00A75562">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OŠ Jakob Aljaž, OŠ Matija Čop, OŠ Stane Žagar, OŠ Stražišče, OŠ Orehek, </w:t>
      </w:r>
      <w:r w:rsidR="00526179" w:rsidRPr="00C56ABF">
        <w:rPr>
          <w:rFonts w:asciiTheme="minorHAnsi" w:hAnsiTheme="minorHAnsi" w:cstheme="minorHAnsi"/>
          <w:color w:val="auto"/>
          <w:sz w:val="22"/>
          <w:szCs w:val="22"/>
        </w:rPr>
        <w:t>Uprava Kranjskih vrtcev, Gimnazija Kranj, Gimnazija Franceta Prešerna, Fakulteta za organizacijske vede Kranj, Dom starostnikov na Planini, Policijska postaja Kranj, Komunala Kranj-pogrebna dejavnost, Center za socialno delo Kranj, Občinska uprava).</w:t>
      </w:r>
    </w:p>
    <w:p w:rsidR="00F42F75" w:rsidRPr="00C56ABF" w:rsidRDefault="00F42F75" w:rsidP="00A75562">
      <w:pPr>
        <w:jc w:val="both"/>
        <w:rPr>
          <w:rFonts w:asciiTheme="minorHAnsi" w:hAnsiTheme="minorHAnsi" w:cstheme="minorHAnsi"/>
          <w:color w:val="auto"/>
          <w:sz w:val="22"/>
          <w:szCs w:val="22"/>
        </w:rPr>
      </w:pPr>
    </w:p>
    <w:p w:rsidR="00570793" w:rsidRPr="00D41244" w:rsidRDefault="00570793" w:rsidP="00570793">
      <w:pPr>
        <w:rPr>
          <w:rFonts w:asciiTheme="minorHAnsi" w:hAnsiTheme="minorHAnsi" w:cstheme="minorHAnsi"/>
          <w:color w:val="00B050"/>
          <w:sz w:val="22"/>
          <w:szCs w:val="22"/>
        </w:rPr>
      </w:pPr>
    </w:p>
    <w:p w:rsidR="00586722" w:rsidRPr="00681B95" w:rsidRDefault="00586722" w:rsidP="007D5A4F">
      <w:pPr>
        <w:pStyle w:val="Naslov1"/>
      </w:pPr>
      <w:bookmarkStart w:id="42" w:name="_Toc98941569"/>
      <w:r w:rsidRPr="00681B95">
        <w:t>ZAMISEL IZVAJANJA ZAŠČITE, REŠEVANJA IN POMOČI</w:t>
      </w:r>
      <w:bookmarkEnd w:id="42"/>
    </w:p>
    <w:p w:rsidR="005A2C42" w:rsidRPr="00D41244" w:rsidRDefault="005A2C42" w:rsidP="005A2C42">
      <w:pPr>
        <w:pStyle w:val="Odstavekseznama"/>
        <w:ind w:left="360"/>
        <w:rPr>
          <w:rFonts w:asciiTheme="minorHAnsi" w:hAnsiTheme="minorHAnsi" w:cstheme="minorHAnsi"/>
          <w:color w:val="auto"/>
          <w:sz w:val="22"/>
          <w:szCs w:val="22"/>
        </w:rPr>
      </w:pPr>
    </w:p>
    <w:p w:rsidR="00735867" w:rsidRPr="00735867" w:rsidRDefault="00735867"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43" w:name="_Toc98928752"/>
      <w:bookmarkStart w:id="44" w:name="_Toc98929425"/>
      <w:bookmarkStart w:id="45" w:name="_Toc98930316"/>
      <w:bookmarkStart w:id="46" w:name="_Toc98930546"/>
      <w:bookmarkStart w:id="47" w:name="_Toc98930623"/>
      <w:bookmarkStart w:id="48" w:name="_Toc98930700"/>
      <w:bookmarkStart w:id="49" w:name="_Toc98941570"/>
      <w:bookmarkEnd w:id="43"/>
      <w:bookmarkEnd w:id="44"/>
      <w:bookmarkEnd w:id="45"/>
      <w:bookmarkEnd w:id="46"/>
      <w:bookmarkEnd w:id="47"/>
      <w:bookmarkEnd w:id="48"/>
      <w:bookmarkEnd w:id="49"/>
    </w:p>
    <w:p w:rsidR="002B22E5" w:rsidRDefault="002B22E5" w:rsidP="00355691">
      <w:pPr>
        <w:pStyle w:val="Naslov2"/>
        <w:numPr>
          <w:ilvl w:val="1"/>
          <w:numId w:val="20"/>
        </w:numPr>
      </w:pPr>
      <w:bookmarkStart w:id="50" w:name="_Toc98941571"/>
      <w:r w:rsidRPr="00735867">
        <w:t>TEMELJNE PODMENE NAČRTA</w:t>
      </w:r>
      <w:bookmarkEnd w:id="50"/>
    </w:p>
    <w:p w:rsidR="00735867" w:rsidRPr="00735867" w:rsidRDefault="00735867" w:rsidP="00735867"/>
    <w:p w:rsidR="00840D72" w:rsidRPr="00D41244" w:rsidRDefault="00691CC4" w:rsidP="00A75562">
      <w:pPr>
        <w:pStyle w:val="Telobesedila4"/>
        <w:shd w:val="clear" w:color="auto" w:fill="auto"/>
        <w:spacing w:before="0" w:after="240" w:line="264" w:lineRule="exact"/>
        <w:ind w:right="20" w:firstLine="0"/>
        <w:rPr>
          <w:rFonts w:asciiTheme="minorHAnsi" w:eastAsia="Courier New" w:hAnsiTheme="minorHAnsi" w:cstheme="minorHAnsi"/>
          <w:color w:val="00B050"/>
          <w:sz w:val="22"/>
          <w:szCs w:val="22"/>
          <w:lang w:eastAsia="sl-SI" w:bidi="sl-SI"/>
        </w:rPr>
      </w:pPr>
      <w:r w:rsidRPr="00D41244">
        <w:rPr>
          <w:rFonts w:asciiTheme="minorHAnsi" w:eastAsia="Courier New" w:hAnsiTheme="minorHAnsi" w:cstheme="minorHAnsi"/>
          <w:sz w:val="22"/>
          <w:szCs w:val="22"/>
          <w:lang w:eastAsia="sl-SI" w:bidi="sl-SI"/>
        </w:rPr>
        <w:t xml:space="preserve">Temeljne podmene načrta zaščite in reševanja ob pojavu epidemije oziroma pandemije nalezljive bolezni pri ljudeh </w:t>
      </w:r>
      <w:r w:rsidR="000B7CD3" w:rsidRPr="00C56ABF">
        <w:rPr>
          <w:rFonts w:asciiTheme="minorHAnsi" w:eastAsia="Courier New" w:hAnsiTheme="minorHAnsi" w:cstheme="minorHAnsi"/>
          <w:sz w:val="22"/>
          <w:szCs w:val="22"/>
          <w:lang w:eastAsia="sl-SI" w:bidi="sl-SI"/>
        </w:rPr>
        <w:t>za M</w:t>
      </w:r>
      <w:r w:rsidRPr="00C56ABF">
        <w:rPr>
          <w:rFonts w:asciiTheme="minorHAnsi" w:eastAsia="Courier New" w:hAnsiTheme="minorHAnsi" w:cstheme="minorHAnsi"/>
          <w:sz w:val="22"/>
          <w:szCs w:val="22"/>
          <w:lang w:eastAsia="sl-SI" w:bidi="sl-SI"/>
        </w:rPr>
        <w:t>O Kranj:</w:t>
      </w:r>
    </w:p>
    <w:p w:rsidR="00646AB7" w:rsidRPr="00D41244" w:rsidRDefault="00646AB7" w:rsidP="00A75562">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1312" behindDoc="0" locked="0" layoutInCell="1" allowOverlap="1" wp14:anchorId="298BCAA2" wp14:editId="72E968FD">
                <wp:simplePos x="0" y="0"/>
                <wp:positionH relativeFrom="column">
                  <wp:posOffset>34702</wp:posOffset>
                </wp:positionH>
                <wp:positionV relativeFrom="paragraph">
                  <wp:posOffset>53577</wp:posOffset>
                </wp:positionV>
                <wp:extent cx="90435" cy="50242"/>
                <wp:effectExtent l="0" t="19050" r="43180" b="45085"/>
                <wp:wrapNone/>
                <wp:docPr id="7" name="Desna puščica 7"/>
                <wp:cNvGraphicFramePr/>
                <a:graphic xmlns:a="http://schemas.openxmlformats.org/drawingml/2006/main">
                  <a:graphicData uri="http://schemas.microsoft.com/office/word/2010/wordprocessingShape">
                    <wps:wsp>
                      <wps:cNvSpPr/>
                      <wps:spPr>
                        <a:xfrm>
                          <a:off x="0" y="0"/>
                          <a:ext cx="90435" cy="502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9923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7" o:spid="_x0000_s1026" type="#_x0000_t13" style="position:absolute;margin-left:2.75pt;margin-top:4.2pt;width:7.1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" adj="15600"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005D5C98" w:rsidRPr="00D41244">
        <w:rPr>
          <w:rFonts w:asciiTheme="minorHAnsi" w:eastAsia="Courier New" w:hAnsiTheme="minorHAnsi" w:cstheme="minorHAnsi"/>
          <w:sz w:val="22"/>
          <w:szCs w:val="22"/>
          <w:lang w:eastAsia="sl-SI" w:bidi="sl-SI"/>
        </w:rPr>
        <w:t>Načrt</w:t>
      </w:r>
      <w:r w:rsidRPr="00D41244">
        <w:rPr>
          <w:rFonts w:asciiTheme="minorHAnsi" w:eastAsia="Courier New" w:hAnsiTheme="minorHAnsi" w:cstheme="minorHAnsi"/>
          <w:sz w:val="22"/>
          <w:szCs w:val="22"/>
          <w:lang w:eastAsia="sl-SI" w:bidi="sl-SI"/>
        </w:rPr>
        <w:t xml:space="preserve"> zaščite in reševanja ob pojavu epidemije oziroma pandemije nalezljive bolezni pri ljudeh</w:t>
      </w:r>
      <w:r w:rsidR="005D5C98" w:rsidRPr="00D41244">
        <w:rPr>
          <w:rFonts w:asciiTheme="minorHAnsi" w:eastAsia="Courier New" w:hAnsiTheme="minorHAnsi" w:cstheme="minorHAnsi"/>
          <w:sz w:val="22"/>
          <w:szCs w:val="22"/>
          <w:lang w:eastAsia="sl-SI" w:bidi="sl-SI"/>
        </w:rPr>
        <w:t xml:space="preserve"> </w:t>
      </w:r>
      <w:r w:rsidR="00DC3F3A" w:rsidRPr="00D41244">
        <w:rPr>
          <w:rFonts w:asciiTheme="minorHAnsi" w:eastAsia="Courier New" w:hAnsiTheme="minorHAnsi" w:cstheme="minorHAnsi"/>
          <w:sz w:val="22"/>
          <w:szCs w:val="22"/>
          <w:lang w:eastAsia="sl-SI" w:bidi="sl-SI"/>
        </w:rPr>
        <w:t xml:space="preserve">v </w:t>
      </w:r>
      <w:r w:rsidR="005D5C98" w:rsidRPr="00D41244">
        <w:rPr>
          <w:rFonts w:asciiTheme="minorHAnsi" w:eastAsia="Courier New" w:hAnsiTheme="minorHAnsi" w:cstheme="minorHAnsi"/>
          <w:sz w:val="22"/>
          <w:szCs w:val="22"/>
          <w:lang w:eastAsia="sl-SI" w:bidi="sl-SI"/>
        </w:rPr>
        <w:t>MO Kranj</w:t>
      </w:r>
      <w:r w:rsidRPr="00D41244">
        <w:rPr>
          <w:rFonts w:asciiTheme="minorHAnsi" w:eastAsia="Courier New" w:hAnsiTheme="minorHAnsi" w:cstheme="minorHAnsi"/>
          <w:sz w:val="22"/>
          <w:szCs w:val="22"/>
          <w:lang w:eastAsia="sl-SI" w:bidi="sl-SI"/>
        </w:rPr>
        <w:t xml:space="preserve"> je izdelan za primer razglasitve epidemije ali pandemije nalezljive bolez</w:t>
      </w:r>
      <w:r w:rsidR="005D5C98" w:rsidRPr="00D41244">
        <w:rPr>
          <w:rFonts w:asciiTheme="minorHAnsi" w:eastAsia="Courier New" w:hAnsiTheme="minorHAnsi" w:cstheme="minorHAnsi"/>
          <w:sz w:val="22"/>
          <w:szCs w:val="22"/>
          <w:lang w:eastAsia="sl-SI" w:bidi="sl-SI"/>
        </w:rPr>
        <w:t>ni pri ljudeh v MO Kranj</w:t>
      </w:r>
      <w:r w:rsidR="00DC3F3A" w:rsidRPr="00D41244">
        <w:rPr>
          <w:rFonts w:asciiTheme="minorHAnsi" w:eastAsia="Courier New" w:hAnsiTheme="minorHAnsi" w:cstheme="minorHAnsi"/>
          <w:sz w:val="22"/>
          <w:szCs w:val="22"/>
          <w:lang w:eastAsia="sl-SI" w:bidi="sl-SI"/>
        </w:rPr>
        <w:t xml:space="preserve"> </w:t>
      </w:r>
      <w:r w:rsidR="00DC3F3A" w:rsidRPr="00C56ABF">
        <w:rPr>
          <w:rFonts w:asciiTheme="minorHAnsi" w:eastAsia="Courier New" w:hAnsiTheme="minorHAnsi" w:cstheme="minorHAnsi"/>
          <w:sz w:val="22"/>
          <w:szCs w:val="22"/>
          <w:lang w:eastAsia="sl-SI" w:bidi="sl-SI"/>
        </w:rPr>
        <w:t>in/ali v Gorenjski regiji in/ali v RS,</w:t>
      </w:r>
      <w:r w:rsidRPr="00D41244">
        <w:rPr>
          <w:rFonts w:asciiTheme="minorHAnsi" w:eastAsia="Courier New" w:hAnsiTheme="minorHAnsi" w:cstheme="minorHAnsi"/>
          <w:sz w:val="22"/>
          <w:szCs w:val="22"/>
          <w:lang w:eastAsia="sl-SI" w:bidi="sl-SI"/>
        </w:rPr>
        <w:t xml:space="preserve"> ko je treba poleg služb v zdravstveni dejavnosti in drugih služb upo</w:t>
      </w:r>
      <w:r w:rsidR="005D5C98" w:rsidRPr="00D41244">
        <w:rPr>
          <w:rFonts w:asciiTheme="minorHAnsi" w:eastAsia="Courier New" w:hAnsiTheme="minorHAnsi" w:cstheme="minorHAnsi"/>
          <w:sz w:val="22"/>
          <w:szCs w:val="22"/>
          <w:lang w:eastAsia="sl-SI" w:bidi="sl-SI"/>
        </w:rPr>
        <w:t>rabiti tudi  sile in sredstva za ZRP MO Kranj</w:t>
      </w:r>
      <w:r w:rsidR="00290EDD" w:rsidRPr="00D41244">
        <w:rPr>
          <w:rFonts w:asciiTheme="minorHAnsi" w:eastAsia="Courier New" w:hAnsiTheme="minorHAnsi" w:cstheme="minorHAnsi"/>
          <w:sz w:val="22"/>
          <w:szCs w:val="22"/>
          <w:lang w:eastAsia="sl-SI" w:bidi="sl-SI"/>
        </w:rPr>
        <w:t>.</w:t>
      </w:r>
    </w:p>
    <w:p w:rsidR="005D5C98" w:rsidRPr="00D41244" w:rsidRDefault="00646AB7" w:rsidP="00A75562">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2336" behindDoc="0" locked="0" layoutInCell="1" allowOverlap="1" wp14:anchorId="7F6D9E54" wp14:editId="2B5FF66D">
                <wp:simplePos x="0" y="0"/>
                <wp:positionH relativeFrom="column">
                  <wp:posOffset>24653</wp:posOffset>
                </wp:positionH>
                <wp:positionV relativeFrom="paragraph">
                  <wp:posOffset>69487</wp:posOffset>
                </wp:positionV>
                <wp:extent cx="110532" cy="45719"/>
                <wp:effectExtent l="0" t="19050" r="41910" b="31115"/>
                <wp:wrapNone/>
                <wp:docPr id="9" name="Desna puščica 9"/>
                <wp:cNvGraphicFramePr/>
                <a:graphic xmlns:a="http://schemas.openxmlformats.org/drawingml/2006/main">
                  <a:graphicData uri="http://schemas.microsoft.com/office/word/2010/wordprocessingShape">
                    <wps:wsp>
                      <wps:cNvSpPr/>
                      <wps:spPr>
                        <a:xfrm>
                          <a:off x="0" y="0"/>
                          <a:ext cx="1105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190D7" id="Desna puščica 9" o:spid="_x0000_s1026" type="#_x0000_t13" style="position:absolute;margin-left:1.95pt;margin-top:5.45pt;width:8.7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" adj="17133"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Pr="00D41244">
        <w:rPr>
          <w:rFonts w:asciiTheme="minorHAnsi" w:eastAsia="Courier New" w:hAnsiTheme="minorHAnsi" w:cstheme="minorHAnsi"/>
          <w:sz w:val="22"/>
          <w:szCs w:val="22"/>
          <w:lang w:eastAsia="sl-SI" w:bidi="sl-SI"/>
        </w:rPr>
        <w:t>Ob razglasitvi epidemije ali pandemije nalezljive bolezni p</w:t>
      </w:r>
      <w:r w:rsidR="005D5C98" w:rsidRPr="00D41244">
        <w:rPr>
          <w:rFonts w:asciiTheme="minorHAnsi" w:eastAsia="Courier New" w:hAnsiTheme="minorHAnsi" w:cstheme="minorHAnsi"/>
          <w:sz w:val="22"/>
          <w:szCs w:val="22"/>
          <w:lang w:eastAsia="sl-SI" w:bidi="sl-SI"/>
        </w:rPr>
        <w:t xml:space="preserve">ri ljudeh MO Kranj </w:t>
      </w:r>
      <w:r w:rsidRPr="00D41244">
        <w:rPr>
          <w:rFonts w:asciiTheme="minorHAnsi" w:eastAsia="Courier New" w:hAnsiTheme="minorHAnsi" w:cstheme="minorHAnsi"/>
          <w:sz w:val="22"/>
          <w:szCs w:val="22"/>
          <w:lang w:eastAsia="sl-SI" w:bidi="sl-SI"/>
        </w:rPr>
        <w:t xml:space="preserve">spremlja </w:t>
      </w:r>
      <w:r w:rsidR="005D5C98" w:rsidRPr="00D41244">
        <w:rPr>
          <w:rFonts w:asciiTheme="minorHAnsi" w:eastAsia="Courier New" w:hAnsiTheme="minorHAnsi" w:cstheme="minorHAnsi"/>
          <w:sz w:val="22"/>
          <w:szCs w:val="22"/>
          <w:lang w:eastAsia="sl-SI" w:bidi="sl-SI"/>
        </w:rPr>
        <w:t xml:space="preserve">priporočila NIJZ. </w:t>
      </w:r>
      <w:r w:rsidR="005D5C98" w:rsidRPr="00C56ABF">
        <w:rPr>
          <w:rFonts w:asciiTheme="minorHAnsi" w:eastAsia="Courier New" w:hAnsiTheme="minorHAnsi" w:cstheme="minorHAnsi"/>
          <w:sz w:val="22"/>
          <w:szCs w:val="22"/>
          <w:lang w:eastAsia="sl-SI" w:bidi="sl-SI"/>
        </w:rPr>
        <w:t>Odziv v MO Kranj</w:t>
      </w:r>
      <w:r w:rsidRPr="00C56ABF">
        <w:rPr>
          <w:rFonts w:asciiTheme="minorHAnsi" w:eastAsia="Courier New" w:hAnsiTheme="minorHAnsi" w:cstheme="minorHAnsi"/>
          <w:sz w:val="22"/>
          <w:szCs w:val="22"/>
          <w:lang w:eastAsia="sl-SI" w:bidi="sl-SI"/>
        </w:rPr>
        <w:t xml:space="preserve"> bo usklajen z usmeritvami NIJZ</w:t>
      </w:r>
      <w:r w:rsidR="005D5C98" w:rsidRPr="00C56ABF">
        <w:rPr>
          <w:rFonts w:asciiTheme="minorHAnsi" w:eastAsia="Courier New" w:hAnsiTheme="minorHAnsi" w:cstheme="minorHAnsi"/>
          <w:sz w:val="22"/>
          <w:szCs w:val="22"/>
          <w:lang w:eastAsia="sl-SI" w:bidi="sl-SI"/>
        </w:rPr>
        <w:t xml:space="preserve"> in odločitvami poveljnik</w:t>
      </w:r>
      <w:r w:rsidR="00151A87" w:rsidRPr="00C56ABF">
        <w:rPr>
          <w:rFonts w:asciiTheme="minorHAnsi" w:eastAsia="Courier New" w:hAnsiTheme="minorHAnsi" w:cstheme="minorHAnsi"/>
          <w:sz w:val="22"/>
          <w:szCs w:val="22"/>
          <w:lang w:eastAsia="sl-SI" w:bidi="sl-SI"/>
        </w:rPr>
        <w:t xml:space="preserve">a </w:t>
      </w:r>
      <w:r w:rsidR="005D5C98" w:rsidRPr="00C56ABF">
        <w:rPr>
          <w:rFonts w:asciiTheme="minorHAnsi" w:eastAsia="Courier New" w:hAnsiTheme="minorHAnsi" w:cstheme="minorHAnsi"/>
          <w:sz w:val="22"/>
          <w:szCs w:val="22"/>
          <w:lang w:eastAsia="sl-SI" w:bidi="sl-SI"/>
        </w:rPr>
        <w:t>CZ MO Kranj</w:t>
      </w:r>
      <w:r w:rsidR="00151A87" w:rsidRPr="00C56ABF">
        <w:rPr>
          <w:rFonts w:asciiTheme="minorHAnsi" w:eastAsia="Courier New" w:hAnsiTheme="minorHAnsi" w:cstheme="minorHAnsi"/>
          <w:sz w:val="22"/>
          <w:szCs w:val="22"/>
          <w:lang w:eastAsia="sl-SI" w:bidi="sl-SI"/>
        </w:rPr>
        <w:t xml:space="preserve"> in poveljnika CZ za Gorenjsko</w:t>
      </w:r>
      <w:r w:rsidR="00151A87" w:rsidRPr="00D41244">
        <w:rPr>
          <w:rFonts w:asciiTheme="minorHAnsi" w:eastAsia="Courier New" w:hAnsiTheme="minorHAnsi" w:cstheme="minorHAnsi"/>
          <w:sz w:val="22"/>
          <w:szCs w:val="22"/>
          <w:lang w:eastAsia="sl-SI" w:bidi="sl-SI"/>
        </w:rPr>
        <w:t>.</w:t>
      </w:r>
    </w:p>
    <w:p w:rsidR="00646AB7" w:rsidRPr="00D41244" w:rsidRDefault="005D5C98" w:rsidP="00A75562">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6432" behindDoc="0" locked="0" layoutInCell="1" allowOverlap="1" wp14:anchorId="1B7D7B75" wp14:editId="37F5F266">
                <wp:simplePos x="0" y="0"/>
                <wp:positionH relativeFrom="column">
                  <wp:posOffset>34702</wp:posOffset>
                </wp:positionH>
                <wp:positionV relativeFrom="paragraph">
                  <wp:posOffset>53913</wp:posOffset>
                </wp:positionV>
                <wp:extent cx="120126" cy="45719"/>
                <wp:effectExtent l="0" t="19050" r="32385" b="31115"/>
                <wp:wrapNone/>
                <wp:docPr id="14" name="Desna puščica 14"/>
                <wp:cNvGraphicFramePr/>
                <a:graphic xmlns:a="http://schemas.openxmlformats.org/drawingml/2006/main">
                  <a:graphicData uri="http://schemas.microsoft.com/office/word/2010/wordprocessingShape">
                    <wps:wsp>
                      <wps:cNvSpPr/>
                      <wps:spPr>
                        <a:xfrm>
                          <a:off x="0" y="0"/>
                          <a:ext cx="12012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7DBCE" id="Desna puščica 14" o:spid="_x0000_s1026" type="#_x0000_t13" style="position:absolute;margin-left:2.75pt;margin-top:4.25pt;width:9.4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" adj="17490"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646AB7"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00646AB7" w:rsidRPr="00D41244">
        <w:rPr>
          <w:rFonts w:asciiTheme="minorHAnsi" w:eastAsia="Courier New" w:hAnsiTheme="minorHAnsi" w:cstheme="minorHAnsi"/>
          <w:sz w:val="22"/>
          <w:szCs w:val="22"/>
          <w:lang w:eastAsia="sl-SI" w:bidi="sl-SI"/>
        </w:rPr>
        <w:t>Za izvajanje operativnih nalog sil za ZRP</w:t>
      </w:r>
      <w:r w:rsidRPr="00D41244">
        <w:rPr>
          <w:rFonts w:asciiTheme="minorHAnsi" w:eastAsia="Courier New" w:hAnsiTheme="minorHAnsi" w:cstheme="minorHAnsi"/>
          <w:sz w:val="22"/>
          <w:szCs w:val="22"/>
          <w:lang w:eastAsia="sl-SI" w:bidi="sl-SI"/>
        </w:rPr>
        <w:t xml:space="preserve"> MO Kranj </w:t>
      </w:r>
      <w:r w:rsidR="00646AB7" w:rsidRPr="00D41244">
        <w:rPr>
          <w:rFonts w:asciiTheme="minorHAnsi" w:eastAsia="Courier New" w:hAnsiTheme="minorHAnsi" w:cstheme="minorHAnsi"/>
          <w:sz w:val="22"/>
          <w:szCs w:val="22"/>
          <w:lang w:eastAsia="sl-SI" w:bidi="sl-SI"/>
        </w:rPr>
        <w:t xml:space="preserve">je odgovoren poveljnik CZ </w:t>
      </w:r>
      <w:r w:rsidRPr="00D41244">
        <w:rPr>
          <w:rFonts w:asciiTheme="minorHAnsi" w:eastAsia="Courier New" w:hAnsiTheme="minorHAnsi" w:cstheme="minorHAnsi"/>
          <w:sz w:val="22"/>
          <w:szCs w:val="22"/>
          <w:lang w:eastAsia="sl-SI" w:bidi="sl-SI"/>
        </w:rPr>
        <w:t>MO Kranj</w:t>
      </w:r>
      <w:r w:rsidR="00646AB7" w:rsidRPr="00D41244">
        <w:rPr>
          <w:rFonts w:asciiTheme="minorHAnsi" w:eastAsia="Courier New" w:hAnsiTheme="minorHAnsi" w:cstheme="minorHAnsi"/>
          <w:sz w:val="22"/>
          <w:szCs w:val="22"/>
          <w:lang w:eastAsia="sl-SI" w:bidi="sl-SI"/>
        </w:rPr>
        <w:t>, ki vodi in usklajuje aktivnosti sil ZRP</w:t>
      </w:r>
      <w:r w:rsidRPr="00D41244">
        <w:rPr>
          <w:rFonts w:asciiTheme="minorHAnsi" w:eastAsia="Courier New" w:hAnsiTheme="minorHAnsi" w:cstheme="minorHAnsi"/>
          <w:sz w:val="22"/>
          <w:szCs w:val="22"/>
          <w:lang w:eastAsia="sl-SI" w:bidi="sl-SI"/>
        </w:rPr>
        <w:t xml:space="preserve"> MO Kranj</w:t>
      </w:r>
      <w:r w:rsidR="00646AB7" w:rsidRPr="00D41244">
        <w:rPr>
          <w:rFonts w:asciiTheme="minorHAnsi" w:eastAsia="Courier New" w:hAnsiTheme="minorHAnsi" w:cstheme="minorHAnsi"/>
          <w:sz w:val="22"/>
          <w:szCs w:val="22"/>
          <w:lang w:eastAsia="sl-SI" w:bidi="sl-SI"/>
        </w:rPr>
        <w:t xml:space="preserve"> na po</w:t>
      </w:r>
      <w:r w:rsidRPr="00D41244">
        <w:rPr>
          <w:rFonts w:asciiTheme="minorHAnsi" w:eastAsia="Courier New" w:hAnsiTheme="minorHAnsi" w:cstheme="minorHAnsi"/>
          <w:sz w:val="22"/>
          <w:szCs w:val="22"/>
          <w:lang w:eastAsia="sl-SI" w:bidi="sl-SI"/>
        </w:rPr>
        <w:t>dlagi usmeritev poveljnika CZ za Gorenjsko</w:t>
      </w:r>
      <w:r w:rsidR="00646AB7" w:rsidRPr="00D41244">
        <w:rPr>
          <w:rFonts w:asciiTheme="minorHAnsi" w:eastAsia="Courier New" w:hAnsiTheme="minorHAnsi" w:cstheme="minorHAnsi"/>
          <w:sz w:val="22"/>
          <w:szCs w:val="22"/>
          <w:lang w:eastAsia="sl-SI" w:bidi="sl-SI"/>
        </w:rPr>
        <w:t xml:space="preserve">. </w:t>
      </w:r>
    </w:p>
    <w:p w:rsidR="00646AB7" w:rsidRPr="00D41244" w:rsidRDefault="00646AB7" w:rsidP="00A75562">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3360" behindDoc="0" locked="0" layoutInCell="1" allowOverlap="1" wp14:anchorId="7161040D" wp14:editId="31E54E20">
                <wp:simplePos x="0" y="0"/>
                <wp:positionH relativeFrom="column">
                  <wp:posOffset>4557</wp:posOffset>
                </wp:positionH>
                <wp:positionV relativeFrom="paragraph">
                  <wp:posOffset>81259</wp:posOffset>
                </wp:positionV>
                <wp:extent cx="110532" cy="45719"/>
                <wp:effectExtent l="0" t="19050" r="41910" b="31115"/>
                <wp:wrapNone/>
                <wp:docPr id="11" name="Desna puščica 11"/>
                <wp:cNvGraphicFramePr/>
                <a:graphic xmlns:a="http://schemas.openxmlformats.org/drawingml/2006/main">
                  <a:graphicData uri="http://schemas.microsoft.com/office/word/2010/wordprocessingShape">
                    <wps:wsp>
                      <wps:cNvSpPr/>
                      <wps:spPr>
                        <a:xfrm>
                          <a:off x="0" y="0"/>
                          <a:ext cx="1105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745E6" id="Desna puščica 11" o:spid="_x0000_s1026" type="#_x0000_t13" style="position:absolute;margin-left:.35pt;margin-top:6.4pt;width:8.7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" adj="17133"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Pr="00D41244">
        <w:rPr>
          <w:rFonts w:asciiTheme="minorHAnsi" w:eastAsia="Courier New" w:hAnsiTheme="minorHAnsi" w:cstheme="minorHAnsi"/>
          <w:sz w:val="22"/>
          <w:szCs w:val="22"/>
          <w:lang w:eastAsia="sl-SI" w:bidi="sl-SI"/>
        </w:rPr>
        <w:t>Ob razglasitvi epidemije oziroma pandemije nalezljive bol</w:t>
      </w:r>
      <w:r w:rsidR="005D5C98" w:rsidRPr="00D41244">
        <w:rPr>
          <w:rFonts w:asciiTheme="minorHAnsi" w:eastAsia="Courier New" w:hAnsiTheme="minorHAnsi" w:cstheme="minorHAnsi"/>
          <w:sz w:val="22"/>
          <w:szCs w:val="22"/>
          <w:lang w:eastAsia="sl-SI" w:bidi="sl-SI"/>
        </w:rPr>
        <w:t>ezni, lahko MO Kranj</w:t>
      </w:r>
      <w:r w:rsidRPr="00D41244">
        <w:rPr>
          <w:rFonts w:asciiTheme="minorHAnsi" w:eastAsia="Courier New" w:hAnsiTheme="minorHAnsi" w:cstheme="minorHAnsi"/>
          <w:sz w:val="22"/>
          <w:szCs w:val="22"/>
          <w:lang w:eastAsia="sl-SI" w:bidi="sl-SI"/>
        </w:rPr>
        <w:t xml:space="preserve"> za pomoč pri obvladovanju </w:t>
      </w:r>
      <w:r w:rsidR="005D5C98" w:rsidRPr="00D41244">
        <w:rPr>
          <w:rFonts w:asciiTheme="minorHAnsi" w:eastAsia="Courier New" w:hAnsiTheme="minorHAnsi" w:cstheme="minorHAnsi"/>
          <w:sz w:val="22"/>
          <w:szCs w:val="22"/>
          <w:lang w:eastAsia="sl-SI" w:bidi="sl-SI"/>
        </w:rPr>
        <w:t>nesreče zaprosi za pomoč regijo</w:t>
      </w:r>
      <w:r w:rsidR="00530C37" w:rsidRPr="00D41244">
        <w:rPr>
          <w:rFonts w:asciiTheme="minorHAnsi" w:eastAsia="Courier New" w:hAnsiTheme="minorHAnsi" w:cstheme="minorHAnsi"/>
          <w:sz w:val="22"/>
          <w:szCs w:val="22"/>
          <w:lang w:eastAsia="sl-SI" w:bidi="sl-SI"/>
        </w:rPr>
        <w:t xml:space="preserve"> </w:t>
      </w:r>
      <w:r w:rsidR="00530C37" w:rsidRPr="00C56ABF">
        <w:rPr>
          <w:rFonts w:asciiTheme="minorHAnsi" w:eastAsia="Courier New" w:hAnsiTheme="minorHAnsi" w:cstheme="minorHAnsi"/>
          <w:sz w:val="22"/>
          <w:szCs w:val="22"/>
          <w:lang w:eastAsia="sl-SI" w:bidi="sl-SI"/>
        </w:rPr>
        <w:t>oz. državo</w:t>
      </w:r>
      <w:r w:rsidR="00F60680" w:rsidRPr="00D41244">
        <w:rPr>
          <w:rFonts w:asciiTheme="minorHAnsi" w:eastAsia="Courier New" w:hAnsiTheme="minorHAnsi" w:cstheme="minorHAnsi"/>
          <w:sz w:val="22"/>
          <w:szCs w:val="22"/>
          <w:lang w:eastAsia="sl-SI" w:bidi="sl-SI"/>
        </w:rPr>
        <w:t xml:space="preserve"> </w:t>
      </w:r>
      <w:r w:rsidRPr="00D41244">
        <w:rPr>
          <w:rFonts w:asciiTheme="minorHAnsi" w:eastAsia="Courier New" w:hAnsiTheme="minorHAnsi" w:cstheme="minorHAnsi"/>
          <w:sz w:val="22"/>
          <w:szCs w:val="22"/>
          <w:lang w:eastAsia="sl-SI" w:bidi="sl-SI"/>
        </w:rPr>
        <w:t xml:space="preserve">(pomoč v sredstvih in silah ZRP). </w:t>
      </w:r>
    </w:p>
    <w:p w:rsidR="009202F7" w:rsidRPr="00D41244" w:rsidRDefault="00646AB7" w:rsidP="00A75562">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4384" behindDoc="0" locked="0" layoutInCell="1" allowOverlap="1" wp14:anchorId="44F2EE94" wp14:editId="36B76C26">
                <wp:simplePos x="0" y="0"/>
                <wp:positionH relativeFrom="column">
                  <wp:posOffset>24653</wp:posOffset>
                </wp:positionH>
                <wp:positionV relativeFrom="paragraph">
                  <wp:posOffset>45086</wp:posOffset>
                </wp:positionV>
                <wp:extent cx="120581" cy="45719"/>
                <wp:effectExtent l="0" t="19050" r="32385" b="31115"/>
                <wp:wrapNone/>
                <wp:docPr id="12" name="Desna puščica 12"/>
                <wp:cNvGraphicFramePr/>
                <a:graphic xmlns:a="http://schemas.openxmlformats.org/drawingml/2006/main">
                  <a:graphicData uri="http://schemas.microsoft.com/office/word/2010/wordprocessingShape">
                    <wps:wsp>
                      <wps:cNvSpPr/>
                      <wps:spPr>
                        <a:xfrm>
                          <a:off x="0" y="0"/>
                          <a:ext cx="12058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6FA96" id="Desna puščica 12" o:spid="_x0000_s1026" type="#_x0000_t13" style="position:absolute;margin-left:1.95pt;margin-top:3.55pt;width:9.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" adj="17505"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Pr="00D41244">
        <w:rPr>
          <w:rFonts w:asciiTheme="minorHAnsi" w:eastAsia="Courier New" w:hAnsiTheme="minorHAnsi" w:cstheme="minorHAnsi"/>
          <w:sz w:val="22"/>
          <w:szCs w:val="22"/>
          <w:lang w:eastAsia="sl-SI" w:bidi="sl-SI"/>
        </w:rPr>
        <w:t>Življenja prebivalcev so lahko ob epidemiji oziroma pandemiji nalezljive bolezni pri ljudeh ogrožena, zato morajo biti prebivalci na okuženih in ogroženih območjih</w:t>
      </w:r>
      <w:r w:rsidR="009202F7" w:rsidRPr="00D41244">
        <w:rPr>
          <w:rFonts w:asciiTheme="minorHAnsi" w:eastAsia="Courier New" w:hAnsiTheme="minorHAnsi" w:cstheme="minorHAnsi"/>
          <w:sz w:val="22"/>
          <w:szCs w:val="22"/>
          <w:lang w:eastAsia="sl-SI" w:bidi="sl-SI"/>
        </w:rPr>
        <w:t xml:space="preserve"> MO Kranj</w:t>
      </w:r>
      <w:r w:rsidRPr="00D41244">
        <w:rPr>
          <w:rFonts w:asciiTheme="minorHAnsi" w:eastAsia="Courier New" w:hAnsiTheme="minorHAnsi" w:cstheme="minorHAnsi"/>
          <w:sz w:val="22"/>
          <w:szCs w:val="22"/>
          <w:lang w:eastAsia="sl-SI" w:bidi="sl-SI"/>
        </w:rPr>
        <w:t>, kjer obstaja tveganje za širjenje nalezljive bolezni, pravočasno in objektivno obveščeni o pričakovani nevarnosti, možnih posledicah</w:t>
      </w:r>
      <w:r w:rsidR="005268E1" w:rsidRPr="00D41244">
        <w:rPr>
          <w:rFonts w:asciiTheme="minorHAnsi" w:eastAsia="Courier New" w:hAnsiTheme="minorHAnsi" w:cstheme="minorHAnsi"/>
          <w:sz w:val="22"/>
          <w:szCs w:val="22"/>
          <w:lang w:eastAsia="sl-SI" w:bidi="sl-SI"/>
        </w:rPr>
        <w:t xml:space="preserve">, </w:t>
      </w:r>
      <w:r w:rsidRPr="00D41244">
        <w:rPr>
          <w:rFonts w:asciiTheme="minorHAnsi" w:eastAsia="Courier New" w:hAnsiTheme="minorHAnsi" w:cstheme="minorHAnsi"/>
          <w:sz w:val="22"/>
          <w:szCs w:val="22"/>
          <w:lang w:eastAsia="sl-SI" w:bidi="sl-SI"/>
        </w:rPr>
        <w:t>ukrepih in nalogah za zmanjšanje in odpravo posledic ter o ravnanju ob dogodku, ki pomeni tveganje za zdravje lju</w:t>
      </w:r>
      <w:r w:rsidR="009202F7" w:rsidRPr="00D41244">
        <w:rPr>
          <w:rFonts w:asciiTheme="minorHAnsi" w:eastAsia="Courier New" w:hAnsiTheme="minorHAnsi" w:cstheme="minorHAnsi"/>
          <w:sz w:val="22"/>
          <w:szCs w:val="22"/>
          <w:lang w:eastAsia="sl-SI" w:bidi="sl-SI"/>
        </w:rPr>
        <w:t xml:space="preserve">di. </w:t>
      </w:r>
    </w:p>
    <w:p w:rsidR="00372411" w:rsidRPr="00D41244" w:rsidRDefault="00372411" w:rsidP="00A75562">
      <w:pPr>
        <w:jc w:val="both"/>
        <w:rPr>
          <w:rFonts w:asciiTheme="minorHAnsi" w:hAnsiTheme="minorHAnsi" w:cstheme="minorHAnsi"/>
          <w:color w:val="auto"/>
          <w:sz w:val="22"/>
          <w:szCs w:val="22"/>
        </w:rPr>
      </w:pPr>
    </w:p>
    <w:p w:rsidR="009202F7" w:rsidRPr="00687AF9" w:rsidRDefault="009202F7"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Štab CZ</w:t>
      </w:r>
      <w:r w:rsidR="004D53AD" w:rsidRPr="00D41244">
        <w:rPr>
          <w:rFonts w:asciiTheme="minorHAnsi" w:hAnsiTheme="minorHAnsi" w:cstheme="minorHAnsi"/>
          <w:color w:val="auto"/>
          <w:sz w:val="22"/>
          <w:szCs w:val="22"/>
        </w:rPr>
        <w:t xml:space="preserve"> </w:t>
      </w:r>
      <w:r w:rsidR="004D53AD" w:rsidRPr="00C56ABF">
        <w:rPr>
          <w:rFonts w:asciiTheme="minorHAnsi" w:hAnsiTheme="minorHAnsi" w:cstheme="minorHAnsi"/>
          <w:color w:val="auto"/>
          <w:sz w:val="22"/>
          <w:szCs w:val="22"/>
        </w:rPr>
        <w:t>MO Kranj</w:t>
      </w:r>
      <w:r w:rsidRPr="00D41244">
        <w:rPr>
          <w:rFonts w:asciiTheme="minorHAnsi" w:hAnsiTheme="minorHAnsi" w:cstheme="minorHAnsi"/>
          <w:color w:val="auto"/>
          <w:sz w:val="22"/>
          <w:szCs w:val="22"/>
        </w:rPr>
        <w:t xml:space="preserve"> organizira tudi </w:t>
      </w:r>
      <w:r w:rsidRPr="00C56ABF">
        <w:rPr>
          <w:rFonts w:asciiTheme="minorHAnsi" w:hAnsiTheme="minorHAnsi" w:cstheme="minorHAnsi"/>
          <w:color w:val="auto"/>
          <w:sz w:val="22"/>
          <w:szCs w:val="22"/>
        </w:rPr>
        <w:t>obveščanje preko telefona in e-pošte,</w:t>
      </w:r>
      <w:r w:rsidRPr="00D41244">
        <w:rPr>
          <w:rFonts w:asciiTheme="minorHAnsi" w:hAnsiTheme="minorHAnsi" w:cstheme="minorHAnsi"/>
          <w:color w:val="auto"/>
          <w:sz w:val="22"/>
          <w:szCs w:val="22"/>
        </w:rPr>
        <w:t xml:space="preserve"> v obsegu, ki je primeren težavnosti situacije - znotraj delovnega časa občine, v primeru hujšega poteka pa tudi dežurno službo</w:t>
      </w:r>
      <w:r w:rsidR="00222A0A" w:rsidRPr="00D41244">
        <w:rPr>
          <w:rFonts w:asciiTheme="minorHAnsi" w:hAnsiTheme="minorHAnsi" w:cstheme="minorHAnsi"/>
          <w:color w:val="auto"/>
          <w:sz w:val="22"/>
          <w:szCs w:val="22"/>
        </w:rPr>
        <w:t xml:space="preserve"> MO Kranj</w:t>
      </w:r>
      <w:r w:rsidR="002031BB" w:rsidRPr="00D41244">
        <w:rPr>
          <w:rFonts w:asciiTheme="minorHAnsi" w:hAnsiTheme="minorHAnsi" w:cstheme="minorHAnsi"/>
          <w:color w:val="auto"/>
          <w:sz w:val="22"/>
          <w:szCs w:val="22"/>
        </w:rPr>
        <w:t xml:space="preserve"> izven delovnega časa </w:t>
      </w:r>
      <w:r w:rsidR="002031BB" w:rsidRPr="00C56ABF">
        <w:rPr>
          <w:rFonts w:asciiTheme="minorHAnsi" w:hAnsiTheme="minorHAnsi" w:cstheme="minorHAnsi"/>
          <w:color w:val="auto"/>
          <w:sz w:val="22"/>
          <w:szCs w:val="22"/>
        </w:rPr>
        <w:t xml:space="preserve">( e-mail: </w:t>
      </w:r>
      <w:hyperlink r:id="rId12" w:history="1">
        <w:r w:rsidR="00687AF9" w:rsidRPr="00687AF9">
          <w:rPr>
            <w:rFonts w:asciiTheme="minorHAnsi" w:hAnsiTheme="minorHAnsi" w:cstheme="minorHAnsi"/>
            <w:color w:val="auto"/>
            <w:sz w:val="22"/>
            <w:szCs w:val="22"/>
          </w:rPr>
          <w:t>mok@kranj.si</w:t>
        </w:r>
      </w:hyperlink>
      <w:r w:rsidR="002031BB" w:rsidRPr="00687AF9">
        <w:rPr>
          <w:rFonts w:asciiTheme="minorHAnsi" w:hAnsiTheme="minorHAnsi" w:cstheme="minorHAnsi"/>
          <w:color w:val="auto"/>
          <w:sz w:val="22"/>
          <w:szCs w:val="22"/>
        </w:rPr>
        <w:t xml:space="preserve"> ali</w:t>
      </w:r>
      <w:r w:rsidR="002031BB" w:rsidRPr="00C56ABF">
        <w:rPr>
          <w:rFonts w:asciiTheme="minorHAnsi" w:hAnsiTheme="minorHAnsi" w:cstheme="minorHAnsi"/>
          <w:color w:val="auto"/>
          <w:sz w:val="22"/>
          <w:szCs w:val="22"/>
        </w:rPr>
        <w:t xml:space="preserve"> tel. 080 1885)</w:t>
      </w:r>
    </w:p>
    <w:p w:rsidR="00372411" w:rsidRPr="00D41244" w:rsidRDefault="00372411" w:rsidP="00A75562">
      <w:pPr>
        <w:jc w:val="both"/>
        <w:rPr>
          <w:rFonts w:asciiTheme="minorHAnsi" w:hAnsiTheme="minorHAnsi" w:cstheme="minorHAnsi"/>
          <w:color w:val="auto"/>
          <w:sz w:val="22"/>
          <w:szCs w:val="22"/>
        </w:rPr>
      </w:pPr>
    </w:p>
    <w:p w:rsidR="00646AB7" w:rsidRPr="00D41244" w:rsidRDefault="009202F7" w:rsidP="00A75562">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Angažira se tudi načrt delovanja notranjih organizacijskih enot mestne uprave, posebej redarstva, inšpektorata in komuniciranja (KŽ_OK).  </w:t>
      </w:r>
    </w:p>
    <w:p w:rsidR="00646AB7" w:rsidRPr="00D41244" w:rsidRDefault="00646AB7"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noProof/>
          <w:sz w:val="22"/>
          <w:szCs w:val="22"/>
          <w:lang w:eastAsia="sl-SI"/>
        </w:rPr>
        <mc:AlternateContent>
          <mc:Choice Requires="wps">
            <w:drawing>
              <wp:anchor distT="0" distB="0" distL="114300" distR="114300" simplePos="0" relativeHeight="251665408" behindDoc="0" locked="0" layoutInCell="1" allowOverlap="1" wp14:anchorId="35BCB31D" wp14:editId="23303A0D">
                <wp:simplePos x="0" y="0"/>
                <wp:positionH relativeFrom="column">
                  <wp:posOffset>34702</wp:posOffset>
                </wp:positionH>
                <wp:positionV relativeFrom="paragraph">
                  <wp:posOffset>72885</wp:posOffset>
                </wp:positionV>
                <wp:extent cx="150725" cy="45719"/>
                <wp:effectExtent l="0" t="19050" r="40005" b="31115"/>
                <wp:wrapNone/>
                <wp:docPr id="13" name="Desna puščica 13"/>
                <wp:cNvGraphicFramePr/>
                <a:graphic xmlns:a="http://schemas.openxmlformats.org/drawingml/2006/main">
                  <a:graphicData uri="http://schemas.microsoft.com/office/word/2010/wordprocessingShape">
                    <wps:wsp>
                      <wps:cNvSpPr/>
                      <wps:spPr>
                        <a:xfrm>
                          <a:off x="0" y="0"/>
                          <a:ext cx="1507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7490D" id="Desna puščica 13" o:spid="_x0000_s1026" type="#_x0000_t13" style="position:absolute;margin-left:2.75pt;margin-top:5.75pt;width:11.8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" adj="18324" fillcolor="#5b9bd5 [3204]" strokecolor="#1f4d78 [1604]" strokeweight="1pt"/>
            </w:pict>
          </mc:Fallback>
        </mc:AlternateContent>
      </w:r>
      <w:r w:rsidRPr="00D41244">
        <w:rPr>
          <w:rFonts w:asciiTheme="minorHAnsi" w:eastAsia="Courier New" w:hAnsiTheme="minorHAnsi" w:cstheme="minorHAnsi"/>
          <w:sz w:val="22"/>
          <w:szCs w:val="22"/>
          <w:lang w:eastAsia="sl-SI" w:bidi="sl-SI"/>
        </w:rPr>
        <w:t xml:space="preserve">    </w:t>
      </w:r>
      <w:r w:rsidR="009202F7" w:rsidRPr="00D41244">
        <w:rPr>
          <w:rFonts w:asciiTheme="minorHAnsi" w:eastAsia="Courier New" w:hAnsiTheme="minorHAnsi" w:cstheme="minorHAnsi"/>
          <w:sz w:val="22"/>
          <w:szCs w:val="22"/>
          <w:lang w:eastAsia="sl-SI" w:bidi="sl-SI"/>
        </w:rPr>
        <w:t xml:space="preserve"> </w:t>
      </w:r>
      <w:r w:rsidR="00D15BDD">
        <w:rPr>
          <w:rFonts w:asciiTheme="minorHAnsi" w:eastAsia="Courier New" w:hAnsiTheme="minorHAnsi" w:cstheme="minorHAnsi"/>
          <w:sz w:val="22"/>
          <w:szCs w:val="22"/>
          <w:lang w:eastAsia="sl-SI" w:bidi="sl-SI"/>
        </w:rPr>
        <w:t xml:space="preserve">  </w:t>
      </w:r>
      <w:r w:rsidR="009202F7" w:rsidRPr="00D41244">
        <w:rPr>
          <w:rFonts w:asciiTheme="minorHAnsi" w:eastAsia="Courier New" w:hAnsiTheme="minorHAnsi" w:cstheme="minorHAnsi"/>
          <w:sz w:val="22"/>
          <w:szCs w:val="22"/>
          <w:lang w:eastAsia="sl-SI" w:bidi="sl-SI"/>
        </w:rPr>
        <w:t xml:space="preserve">V načrtu MO Kranj je določen način </w:t>
      </w:r>
      <w:r w:rsidRPr="00D41244">
        <w:rPr>
          <w:rFonts w:asciiTheme="minorHAnsi" w:eastAsia="Courier New" w:hAnsiTheme="minorHAnsi" w:cstheme="minorHAnsi"/>
          <w:sz w:val="22"/>
          <w:szCs w:val="22"/>
          <w:lang w:eastAsia="sl-SI" w:bidi="sl-SI"/>
        </w:rPr>
        <w:t>izvajanja osebne in vzajemne zaščite</w:t>
      </w:r>
      <w:r w:rsidR="00506166" w:rsidRPr="00D41244">
        <w:rPr>
          <w:rFonts w:asciiTheme="minorHAnsi" w:eastAsia="Courier New" w:hAnsiTheme="minorHAnsi" w:cstheme="minorHAnsi"/>
          <w:sz w:val="22"/>
          <w:szCs w:val="22"/>
          <w:lang w:eastAsia="sl-SI" w:bidi="sl-SI"/>
        </w:rPr>
        <w:t>.</w:t>
      </w:r>
    </w:p>
    <w:p w:rsidR="00FE294A" w:rsidRPr="00D41244" w:rsidRDefault="00FE294A"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 </w:t>
      </w:r>
    </w:p>
    <w:p w:rsidR="000D1A39" w:rsidRPr="00D41244" w:rsidRDefault="000D1A39"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Odločite</w:t>
      </w:r>
      <w:r w:rsidR="00B33DEF" w:rsidRPr="00D41244">
        <w:rPr>
          <w:rFonts w:asciiTheme="minorHAnsi" w:eastAsia="Courier New" w:hAnsiTheme="minorHAnsi" w:cstheme="minorHAnsi"/>
          <w:sz w:val="22"/>
          <w:szCs w:val="22"/>
          <w:lang w:eastAsia="sl-SI" w:bidi="sl-SI"/>
        </w:rPr>
        <w:t>v o aktiviranju</w:t>
      </w:r>
      <w:r w:rsidRPr="00D41244">
        <w:rPr>
          <w:rFonts w:asciiTheme="minorHAnsi" w:eastAsia="Courier New" w:hAnsiTheme="minorHAnsi" w:cstheme="minorHAnsi"/>
          <w:sz w:val="22"/>
          <w:szCs w:val="22"/>
          <w:lang w:eastAsia="sl-SI" w:bidi="sl-SI"/>
        </w:rPr>
        <w:t xml:space="preserve"> načrta zaščite in reševanja ob pojavu epidemije oziroma pandemije nalezljive bolezni pri ljudeh</w:t>
      </w:r>
      <w:r w:rsidR="00B33DEF" w:rsidRPr="00D41244">
        <w:rPr>
          <w:rFonts w:asciiTheme="minorHAnsi" w:eastAsia="Courier New" w:hAnsiTheme="minorHAnsi" w:cstheme="minorHAnsi"/>
          <w:sz w:val="22"/>
          <w:szCs w:val="22"/>
          <w:lang w:eastAsia="sl-SI" w:bidi="sl-SI"/>
        </w:rPr>
        <w:t xml:space="preserve"> MO Kranj </w:t>
      </w:r>
      <w:r w:rsidRPr="00D41244">
        <w:rPr>
          <w:rFonts w:asciiTheme="minorHAnsi" w:eastAsia="Courier New" w:hAnsiTheme="minorHAnsi" w:cstheme="minorHAnsi"/>
          <w:sz w:val="22"/>
          <w:szCs w:val="22"/>
          <w:lang w:eastAsia="sl-SI" w:bidi="sl-SI"/>
        </w:rPr>
        <w:t>sprejme poveljnik CZ</w:t>
      </w:r>
      <w:r w:rsidR="00B33DEF" w:rsidRPr="00D41244">
        <w:rPr>
          <w:rFonts w:asciiTheme="minorHAnsi" w:eastAsia="Courier New" w:hAnsiTheme="minorHAnsi" w:cstheme="minorHAnsi"/>
          <w:sz w:val="22"/>
          <w:szCs w:val="22"/>
          <w:lang w:eastAsia="sl-SI" w:bidi="sl-SI"/>
        </w:rPr>
        <w:t xml:space="preserve"> MO Kranj</w:t>
      </w:r>
      <w:r w:rsidRPr="00D41244">
        <w:rPr>
          <w:rFonts w:asciiTheme="minorHAnsi" w:eastAsia="Courier New" w:hAnsiTheme="minorHAnsi" w:cstheme="minorHAnsi"/>
          <w:sz w:val="22"/>
          <w:szCs w:val="22"/>
          <w:lang w:eastAsia="sl-SI" w:bidi="sl-SI"/>
        </w:rPr>
        <w:t xml:space="preserve"> s sklepom. Po koncu nevarnosti se s sklepom poveljnika CZ </w:t>
      </w:r>
      <w:r w:rsidR="00B33DEF" w:rsidRPr="00D41244">
        <w:rPr>
          <w:rFonts w:asciiTheme="minorHAnsi" w:eastAsia="Courier New" w:hAnsiTheme="minorHAnsi" w:cstheme="minorHAnsi"/>
          <w:sz w:val="22"/>
          <w:szCs w:val="22"/>
          <w:lang w:eastAsia="sl-SI" w:bidi="sl-SI"/>
        </w:rPr>
        <w:t xml:space="preserve">MO Kranj </w:t>
      </w:r>
      <w:r w:rsidRPr="00D41244">
        <w:rPr>
          <w:rFonts w:asciiTheme="minorHAnsi" w:eastAsia="Courier New" w:hAnsiTheme="minorHAnsi" w:cstheme="minorHAnsi"/>
          <w:sz w:val="22"/>
          <w:szCs w:val="22"/>
          <w:lang w:eastAsia="sl-SI" w:bidi="sl-SI"/>
        </w:rPr>
        <w:t>prekliče aktivacija načrta</w:t>
      </w:r>
      <w:r w:rsidR="005D5C98" w:rsidRPr="00D41244">
        <w:rPr>
          <w:rFonts w:asciiTheme="minorHAnsi" w:eastAsia="Courier New" w:hAnsiTheme="minorHAnsi" w:cstheme="minorHAnsi"/>
          <w:sz w:val="22"/>
          <w:szCs w:val="22"/>
          <w:lang w:eastAsia="sl-SI" w:bidi="sl-SI"/>
        </w:rPr>
        <w:t>.</w:t>
      </w:r>
    </w:p>
    <w:p w:rsidR="00964F1A" w:rsidRPr="00D41244" w:rsidRDefault="00964F1A"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964F1A" w:rsidRPr="00D41244" w:rsidRDefault="00964F1A"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964F1A" w:rsidRPr="00735867" w:rsidRDefault="009B4C1D" w:rsidP="00355691">
      <w:pPr>
        <w:pStyle w:val="Naslov2"/>
        <w:numPr>
          <w:ilvl w:val="1"/>
          <w:numId w:val="20"/>
        </w:numPr>
      </w:pPr>
      <w:r w:rsidRPr="00735867">
        <w:t xml:space="preserve">      </w:t>
      </w:r>
      <w:bookmarkStart w:id="51" w:name="_Toc98941572"/>
      <w:r w:rsidR="00964F1A" w:rsidRPr="00735867">
        <w:t>ZAMISEL IZVEDBE ZAŠČITE, REŠEVANJA IN POMOČI</w:t>
      </w:r>
      <w:bookmarkEnd w:id="51"/>
    </w:p>
    <w:p w:rsidR="009B4C1D" w:rsidRPr="00D41244" w:rsidRDefault="009B4C1D" w:rsidP="009B4C1D">
      <w:pPr>
        <w:pStyle w:val="Telobesedila4"/>
        <w:shd w:val="clear" w:color="auto" w:fill="auto"/>
        <w:spacing w:before="0" w:line="264" w:lineRule="exact"/>
        <w:ind w:left="142" w:right="23" w:firstLine="0"/>
        <w:rPr>
          <w:rFonts w:asciiTheme="minorHAnsi" w:eastAsia="Courier New" w:hAnsiTheme="minorHAnsi" w:cstheme="minorHAnsi"/>
          <w:sz w:val="22"/>
          <w:szCs w:val="22"/>
          <w:lang w:eastAsia="sl-SI" w:bidi="sl-SI"/>
        </w:rPr>
      </w:pPr>
    </w:p>
    <w:p w:rsidR="009B4C1D" w:rsidRPr="00A75562" w:rsidRDefault="009B4C1D" w:rsidP="00355691">
      <w:pPr>
        <w:pStyle w:val="Naslov3"/>
        <w:numPr>
          <w:ilvl w:val="2"/>
          <w:numId w:val="20"/>
        </w:numPr>
      </w:pPr>
      <w:bookmarkStart w:id="52" w:name="_Toc98941573"/>
      <w:r w:rsidRPr="00C6036D">
        <w:t>KONCEPT ODZIVA OB POJ</w:t>
      </w:r>
      <w:r w:rsidR="00D15BDD" w:rsidRPr="00C6036D">
        <w:t>AVU EPIDEMIJE OZIROMA PANDEMIJE NALEZLJIVE BOL</w:t>
      </w:r>
      <w:r w:rsidRPr="00C6036D">
        <w:t>EZNI PRI LJUDEH</w:t>
      </w:r>
      <w:bookmarkEnd w:id="52"/>
    </w:p>
    <w:p w:rsidR="009B4C1D" w:rsidRPr="00D41244" w:rsidRDefault="009B4C1D" w:rsidP="009B4C1D">
      <w:pPr>
        <w:pStyle w:val="Telobesedila4"/>
        <w:shd w:val="clear" w:color="auto" w:fill="auto"/>
        <w:spacing w:before="0" w:line="264" w:lineRule="exact"/>
        <w:ind w:left="142" w:right="23" w:firstLine="0"/>
        <w:rPr>
          <w:rFonts w:asciiTheme="minorHAnsi" w:eastAsia="Courier New" w:hAnsiTheme="minorHAnsi" w:cstheme="minorHAnsi"/>
          <w:sz w:val="22"/>
          <w:szCs w:val="22"/>
          <w:lang w:eastAsia="sl-SI" w:bidi="sl-SI"/>
        </w:rPr>
      </w:pPr>
    </w:p>
    <w:p w:rsidR="004E4856" w:rsidRPr="00681B95" w:rsidRDefault="004E4856" w:rsidP="00355691">
      <w:pPr>
        <w:pStyle w:val="Telobesedila4"/>
        <w:numPr>
          <w:ilvl w:val="0"/>
          <w:numId w:val="5"/>
        </w:numPr>
        <w:shd w:val="clear" w:color="auto" w:fill="auto"/>
        <w:spacing w:before="0" w:line="264" w:lineRule="exact"/>
        <w:ind w:right="23"/>
        <w:rPr>
          <w:rFonts w:asciiTheme="minorHAnsi" w:eastAsia="Courier New" w:hAnsiTheme="minorHAnsi" w:cstheme="minorHAnsi"/>
          <w:b/>
          <w:sz w:val="22"/>
          <w:szCs w:val="22"/>
          <w:lang w:eastAsia="sl-SI" w:bidi="sl-SI"/>
        </w:rPr>
      </w:pPr>
      <w:r w:rsidRPr="00681B95">
        <w:rPr>
          <w:rFonts w:asciiTheme="minorHAnsi" w:eastAsia="Courier New" w:hAnsiTheme="minorHAnsi" w:cstheme="minorHAnsi"/>
          <w:b/>
          <w:sz w:val="22"/>
          <w:szCs w:val="22"/>
          <w:lang w:eastAsia="sl-SI" w:bidi="sl-SI"/>
        </w:rPr>
        <w:t xml:space="preserve">POJAV PRVIH PRIMEROV POVZROČITELJA NALEZLJIVE BOLEZNI </w:t>
      </w:r>
    </w:p>
    <w:p w:rsidR="009B4C1D" w:rsidRPr="00D41244" w:rsidRDefault="004E4856"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Posamezen izbruh ali nekaj izbruhov nalezljive bolezni pri ljudeh spremljajo in obvladujejo službe v zdravstveni dejavnosti na področju MO Kranj.</w:t>
      </w:r>
    </w:p>
    <w:p w:rsidR="007124FA" w:rsidRPr="00D41244" w:rsidRDefault="007124FA" w:rsidP="007124FA">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7124FA" w:rsidRPr="00681B95" w:rsidRDefault="007124FA" w:rsidP="00355691">
      <w:pPr>
        <w:pStyle w:val="Telobesedila4"/>
        <w:numPr>
          <w:ilvl w:val="0"/>
          <w:numId w:val="5"/>
        </w:numPr>
        <w:shd w:val="clear" w:color="auto" w:fill="auto"/>
        <w:spacing w:before="0" w:line="264" w:lineRule="exact"/>
        <w:ind w:right="23"/>
        <w:rPr>
          <w:rFonts w:asciiTheme="minorHAnsi" w:eastAsia="Courier New" w:hAnsiTheme="minorHAnsi" w:cstheme="minorHAnsi"/>
          <w:b/>
          <w:sz w:val="22"/>
          <w:szCs w:val="22"/>
          <w:lang w:eastAsia="sl-SI" w:bidi="sl-SI"/>
        </w:rPr>
      </w:pPr>
      <w:r w:rsidRPr="00681B95">
        <w:rPr>
          <w:rFonts w:asciiTheme="minorHAnsi" w:eastAsia="Courier New" w:hAnsiTheme="minorHAnsi" w:cstheme="minorHAnsi"/>
          <w:b/>
          <w:sz w:val="22"/>
          <w:szCs w:val="22"/>
          <w:lang w:eastAsia="sl-SI" w:bidi="sl-SI"/>
        </w:rPr>
        <w:t xml:space="preserve">POJAV VEČJEGA ŠTEVILA OKUŽENIH IN OBOLELIH NA PODROČJU MO KRANJ </w:t>
      </w:r>
    </w:p>
    <w:p w:rsidR="007124FA" w:rsidRPr="00D41244" w:rsidRDefault="007124FA"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Aktivnosti na občinski ravni izvajajo izvajalci zdravstvene dejavnosti v okviru mreže javne zdravstvene službe Kranj; </w:t>
      </w:r>
    </w:p>
    <w:p w:rsidR="007124FA" w:rsidRPr="00D41244" w:rsidRDefault="007124FA"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sile za ZRP MO Kranj so v stanju pripravljenosti za pomoč pri zagotavljanju pogojev za delovanje zdravstva v razmerah epidemije / pandemije na področju MO Kranj;</w:t>
      </w:r>
    </w:p>
    <w:p w:rsidR="007124FA" w:rsidRPr="00D41244" w:rsidRDefault="00FE6406"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C56ABF">
        <w:rPr>
          <w:rFonts w:asciiTheme="minorHAnsi" w:eastAsia="Courier New" w:hAnsiTheme="minorHAnsi" w:cstheme="minorHAnsi"/>
          <w:sz w:val="22"/>
          <w:szCs w:val="22"/>
          <w:lang w:eastAsia="sl-SI" w:bidi="sl-SI"/>
        </w:rPr>
        <w:t>priprave</w:t>
      </w:r>
      <w:r w:rsidR="007124FA" w:rsidRPr="00D41244">
        <w:rPr>
          <w:rFonts w:asciiTheme="minorHAnsi" w:eastAsia="Courier New" w:hAnsiTheme="minorHAnsi" w:cstheme="minorHAnsi"/>
          <w:sz w:val="22"/>
          <w:szCs w:val="22"/>
          <w:lang w:eastAsia="sl-SI" w:bidi="sl-SI"/>
        </w:rPr>
        <w:t xml:space="preserve"> na i</w:t>
      </w:r>
      <w:r w:rsidRPr="00D41244">
        <w:rPr>
          <w:rFonts w:asciiTheme="minorHAnsi" w:eastAsia="Courier New" w:hAnsiTheme="minorHAnsi" w:cstheme="minorHAnsi"/>
          <w:sz w:val="22"/>
          <w:szCs w:val="22"/>
          <w:lang w:eastAsia="sl-SI" w:bidi="sl-SI"/>
        </w:rPr>
        <w:t xml:space="preserve">zvajanje nalog </w:t>
      </w:r>
      <w:r w:rsidR="007124FA" w:rsidRPr="00D41244">
        <w:rPr>
          <w:rFonts w:asciiTheme="minorHAnsi" w:eastAsia="Courier New" w:hAnsiTheme="minorHAnsi" w:cstheme="minorHAnsi"/>
          <w:sz w:val="22"/>
          <w:szCs w:val="22"/>
          <w:lang w:eastAsia="sl-SI" w:bidi="sl-SI"/>
        </w:rPr>
        <w:t xml:space="preserve">na vseh nivojih načrtovanja </w:t>
      </w:r>
      <w:r w:rsidRPr="00D41244">
        <w:rPr>
          <w:rFonts w:asciiTheme="minorHAnsi" w:eastAsia="Courier New" w:hAnsiTheme="minorHAnsi" w:cstheme="minorHAnsi"/>
          <w:sz w:val="22"/>
          <w:szCs w:val="22"/>
          <w:lang w:eastAsia="sl-SI" w:bidi="sl-SI"/>
        </w:rPr>
        <w:t xml:space="preserve">in </w:t>
      </w:r>
      <w:r w:rsidR="007124FA" w:rsidRPr="00D41244">
        <w:rPr>
          <w:rFonts w:asciiTheme="minorHAnsi" w:eastAsia="Courier New" w:hAnsiTheme="minorHAnsi" w:cstheme="minorHAnsi"/>
          <w:sz w:val="22"/>
          <w:szCs w:val="22"/>
          <w:lang w:eastAsia="sl-SI" w:bidi="sl-SI"/>
        </w:rPr>
        <w:t>priprava za aktiviranje načrta ZIR ob pojavu epidemije oziroma pandemije nalezljive bolezni pri ljudeh za MO Kranj;</w:t>
      </w:r>
    </w:p>
    <w:p w:rsidR="00006F37" w:rsidRPr="00D41244" w:rsidRDefault="00006F37" w:rsidP="00006F37">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006F37" w:rsidRPr="00D41244" w:rsidRDefault="001C2D66" w:rsidP="001C2D66">
      <w:pPr>
        <w:pStyle w:val="Telobesedila4"/>
        <w:shd w:val="clear" w:color="auto" w:fill="auto"/>
        <w:spacing w:before="0" w:line="264" w:lineRule="exact"/>
        <w:ind w:left="502"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3.2.2.  </w:t>
      </w:r>
      <w:r w:rsidR="00006F37" w:rsidRPr="00D41244">
        <w:rPr>
          <w:rFonts w:asciiTheme="minorHAnsi" w:eastAsia="Courier New" w:hAnsiTheme="minorHAnsi" w:cstheme="minorHAnsi"/>
          <w:sz w:val="22"/>
          <w:szCs w:val="22"/>
          <w:lang w:eastAsia="sl-SI" w:bidi="sl-SI"/>
        </w:rPr>
        <w:t>RAZGLASITEV EPIDEMIJE/PANDEMIJE</w:t>
      </w:r>
    </w:p>
    <w:p w:rsidR="00006F37" w:rsidRPr="00D41244" w:rsidRDefault="00006F37"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Poleg zdravstva so vključena resorna ministrstva, ki izvajajo ukrepe za zmanjševanje širjenja bolezni na svojem področju v skladu z usmeritvami zdravstva, sile za ZRP MO Kranj, javni zavodi na področju ZRP, Rdeči križ Slovenije, prostovoljske in humanitarne organizacije, mednarodne organizacije; </w:t>
      </w:r>
    </w:p>
    <w:p w:rsidR="005220C0" w:rsidRPr="00D41244" w:rsidRDefault="00006F37" w:rsidP="00355691">
      <w:pPr>
        <w:pStyle w:val="Telobesedila4"/>
        <w:numPr>
          <w:ilvl w:val="0"/>
          <w:numId w:val="2"/>
        </w:numPr>
        <w:shd w:val="clear" w:color="auto" w:fill="auto"/>
        <w:spacing w:before="0" w:line="264" w:lineRule="exact"/>
        <w:ind w:right="23"/>
        <w:rPr>
          <w:rFonts w:asciiTheme="minorHAnsi" w:eastAsia="Courier New" w:hAnsiTheme="minorHAnsi" w:cstheme="minorHAnsi"/>
          <w:color w:val="00B050"/>
          <w:sz w:val="22"/>
          <w:szCs w:val="22"/>
          <w:lang w:eastAsia="sl-SI" w:bidi="sl-SI"/>
        </w:rPr>
      </w:pPr>
      <w:r w:rsidRPr="00D41244">
        <w:rPr>
          <w:rFonts w:asciiTheme="minorHAnsi" w:eastAsia="Courier New" w:hAnsiTheme="minorHAnsi" w:cstheme="minorHAnsi"/>
          <w:sz w:val="22"/>
          <w:szCs w:val="22"/>
          <w:lang w:eastAsia="sl-SI" w:bidi="sl-SI"/>
        </w:rPr>
        <w:t>sile</w:t>
      </w:r>
      <w:r w:rsidR="005220C0" w:rsidRPr="00D41244">
        <w:rPr>
          <w:rFonts w:asciiTheme="minorHAnsi" w:eastAsia="Courier New" w:hAnsiTheme="minorHAnsi" w:cstheme="minorHAnsi"/>
          <w:sz w:val="22"/>
          <w:szCs w:val="22"/>
          <w:lang w:eastAsia="sl-SI" w:bidi="sl-SI"/>
        </w:rPr>
        <w:t xml:space="preserve"> za ZRP MO Kranj</w:t>
      </w:r>
      <w:r w:rsidRPr="00D41244">
        <w:rPr>
          <w:rFonts w:asciiTheme="minorHAnsi" w:eastAsia="Courier New" w:hAnsiTheme="minorHAnsi" w:cstheme="minorHAnsi"/>
          <w:sz w:val="22"/>
          <w:szCs w:val="22"/>
          <w:lang w:eastAsia="sl-SI" w:bidi="sl-SI"/>
        </w:rPr>
        <w:t xml:space="preserve"> pri izvajanju zaščitnih ukrepov in nalog ZRP vodi poveljnik CZ </w:t>
      </w:r>
      <w:r w:rsidR="005220C0" w:rsidRPr="00D41244">
        <w:rPr>
          <w:rFonts w:asciiTheme="minorHAnsi" w:eastAsia="Courier New" w:hAnsiTheme="minorHAnsi" w:cstheme="minorHAnsi"/>
          <w:sz w:val="22"/>
          <w:szCs w:val="22"/>
          <w:lang w:eastAsia="sl-SI" w:bidi="sl-SI"/>
        </w:rPr>
        <w:t>MO Kranj ob podpori Štaba CZ MO Kranj</w:t>
      </w:r>
      <w:r w:rsidRPr="00D41244">
        <w:rPr>
          <w:rFonts w:asciiTheme="minorHAnsi" w:eastAsia="Courier New" w:hAnsiTheme="minorHAnsi" w:cstheme="minorHAnsi"/>
          <w:sz w:val="22"/>
          <w:szCs w:val="22"/>
          <w:lang w:eastAsia="sl-SI" w:bidi="sl-SI"/>
        </w:rPr>
        <w:t xml:space="preserve">. </w:t>
      </w:r>
      <w:r w:rsidRPr="00C56ABF">
        <w:rPr>
          <w:rFonts w:asciiTheme="minorHAnsi" w:eastAsia="Courier New" w:hAnsiTheme="minorHAnsi" w:cstheme="minorHAnsi"/>
          <w:sz w:val="22"/>
          <w:szCs w:val="22"/>
          <w:lang w:eastAsia="sl-SI" w:bidi="sl-SI"/>
        </w:rPr>
        <w:t>Regijski poveljnik CZ</w:t>
      </w:r>
      <w:r w:rsidR="005220C0" w:rsidRPr="00C56ABF">
        <w:rPr>
          <w:rFonts w:asciiTheme="minorHAnsi" w:eastAsia="Courier New" w:hAnsiTheme="minorHAnsi" w:cstheme="minorHAnsi"/>
          <w:sz w:val="22"/>
          <w:szCs w:val="22"/>
          <w:lang w:eastAsia="sl-SI" w:bidi="sl-SI"/>
        </w:rPr>
        <w:t xml:space="preserve"> u</w:t>
      </w:r>
      <w:r w:rsidR="0087379D" w:rsidRPr="00C56ABF">
        <w:rPr>
          <w:rFonts w:asciiTheme="minorHAnsi" w:eastAsia="Courier New" w:hAnsiTheme="minorHAnsi" w:cstheme="minorHAnsi"/>
          <w:sz w:val="22"/>
          <w:szCs w:val="22"/>
          <w:lang w:eastAsia="sl-SI" w:bidi="sl-SI"/>
        </w:rPr>
        <w:t>sklajuje</w:t>
      </w:r>
      <w:r w:rsidR="005220C0" w:rsidRPr="00C56ABF">
        <w:rPr>
          <w:rFonts w:asciiTheme="minorHAnsi" w:eastAsia="Courier New" w:hAnsiTheme="minorHAnsi" w:cstheme="minorHAnsi"/>
          <w:sz w:val="22"/>
          <w:szCs w:val="22"/>
          <w:lang w:eastAsia="sl-SI" w:bidi="sl-SI"/>
        </w:rPr>
        <w:t xml:space="preserve"> vključevanje</w:t>
      </w:r>
      <w:r w:rsidR="00BC36B1" w:rsidRPr="00C56ABF">
        <w:rPr>
          <w:rFonts w:asciiTheme="minorHAnsi" w:eastAsia="Courier New" w:hAnsiTheme="minorHAnsi" w:cstheme="minorHAnsi"/>
          <w:sz w:val="22"/>
          <w:szCs w:val="22"/>
          <w:lang w:eastAsia="sl-SI" w:bidi="sl-SI"/>
        </w:rPr>
        <w:t xml:space="preserve"> </w:t>
      </w:r>
      <w:r w:rsidR="006969B1" w:rsidRPr="00C56ABF">
        <w:rPr>
          <w:rFonts w:asciiTheme="minorHAnsi" w:eastAsia="Courier New" w:hAnsiTheme="minorHAnsi" w:cstheme="minorHAnsi"/>
          <w:sz w:val="22"/>
          <w:szCs w:val="22"/>
          <w:lang w:eastAsia="sl-SI" w:bidi="sl-SI"/>
        </w:rPr>
        <w:t>občinskih</w:t>
      </w:r>
      <w:r w:rsidR="005220C0" w:rsidRPr="00C56ABF">
        <w:rPr>
          <w:rFonts w:asciiTheme="minorHAnsi" w:eastAsia="Courier New" w:hAnsiTheme="minorHAnsi" w:cstheme="minorHAnsi"/>
          <w:sz w:val="22"/>
          <w:szCs w:val="22"/>
          <w:lang w:eastAsia="sl-SI" w:bidi="sl-SI"/>
        </w:rPr>
        <w:t xml:space="preserve"> </w:t>
      </w:r>
      <w:r w:rsidRPr="00C56ABF">
        <w:rPr>
          <w:rFonts w:asciiTheme="minorHAnsi" w:eastAsia="Courier New" w:hAnsiTheme="minorHAnsi" w:cstheme="minorHAnsi"/>
          <w:sz w:val="22"/>
          <w:szCs w:val="22"/>
          <w:lang w:eastAsia="sl-SI" w:bidi="sl-SI"/>
        </w:rPr>
        <w:t xml:space="preserve"> sil</w:t>
      </w:r>
      <w:r w:rsidR="006969B1" w:rsidRPr="00C56ABF">
        <w:rPr>
          <w:rFonts w:asciiTheme="minorHAnsi" w:eastAsia="Courier New" w:hAnsiTheme="minorHAnsi" w:cstheme="minorHAnsi"/>
          <w:sz w:val="22"/>
          <w:szCs w:val="22"/>
          <w:lang w:eastAsia="sl-SI" w:bidi="sl-SI"/>
        </w:rPr>
        <w:t xml:space="preserve"> za ZRP s poveljniki</w:t>
      </w:r>
      <w:r w:rsidRPr="00C56ABF">
        <w:rPr>
          <w:rFonts w:asciiTheme="minorHAnsi" w:eastAsia="Courier New" w:hAnsiTheme="minorHAnsi" w:cstheme="minorHAnsi"/>
          <w:sz w:val="22"/>
          <w:szCs w:val="22"/>
          <w:lang w:eastAsia="sl-SI" w:bidi="sl-SI"/>
        </w:rPr>
        <w:t xml:space="preserve"> CZ</w:t>
      </w:r>
      <w:r w:rsidR="006969B1" w:rsidRPr="00C56ABF">
        <w:rPr>
          <w:rFonts w:asciiTheme="minorHAnsi" w:eastAsia="Courier New" w:hAnsiTheme="minorHAnsi" w:cstheme="minorHAnsi"/>
          <w:sz w:val="22"/>
          <w:szCs w:val="22"/>
          <w:lang w:eastAsia="sl-SI" w:bidi="sl-SI"/>
        </w:rPr>
        <w:t xml:space="preserve"> občin Gorenjske regije. Občinski poveljnik CZ MO Kranj pa usklajuje svoje aktivnosti s poveljnikom CZ Gorenjske regije ter poveljniki</w:t>
      </w:r>
      <w:r w:rsidR="007F436C" w:rsidRPr="00C56ABF">
        <w:rPr>
          <w:rFonts w:asciiTheme="minorHAnsi" w:eastAsia="Courier New" w:hAnsiTheme="minorHAnsi" w:cstheme="minorHAnsi"/>
          <w:sz w:val="22"/>
          <w:szCs w:val="22"/>
          <w:lang w:eastAsia="sl-SI" w:bidi="sl-SI"/>
        </w:rPr>
        <w:t xml:space="preserve">  C</w:t>
      </w:r>
      <w:r w:rsidR="006969B1" w:rsidRPr="00C56ABF">
        <w:rPr>
          <w:rFonts w:asciiTheme="minorHAnsi" w:eastAsia="Courier New" w:hAnsiTheme="minorHAnsi" w:cstheme="minorHAnsi"/>
          <w:sz w:val="22"/>
          <w:szCs w:val="22"/>
          <w:lang w:eastAsia="sl-SI" w:bidi="sl-SI"/>
        </w:rPr>
        <w:t>Z</w:t>
      </w:r>
      <w:r w:rsidR="007F436C" w:rsidRPr="00C56ABF">
        <w:rPr>
          <w:rFonts w:asciiTheme="minorHAnsi" w:eastAsia="Courier New" w:hAnsiTheme="minorHAnsi" w:cstheme="minorHAnsi"/>
          <w:sz w:val="22"/>
          <w:szCs w:val="22"/>
          <w:lang w:eastAsia="sl-SI" w:bidi="sl-SI"/>
        </w:rPr>
        <w:t xml:space="preserve"> sosednjih občin.</w:t>
      </w:r>
      <w:r w:rsidR="006969B1" w:rsidRPr="00D41244">
        <w:rPr>
          <w:rFonts w:asciiTheme="minorHAnsi" w:eastAsia="Courier New" w:hAnsiTheme="minorHAnsi" w:cstheme="minorHAnsi"/>
          <w:color w:val="00B050"/>
          <w:sz w:val="22"/>
          <w:szCs w:val="22"/>
          <w:lang w:eastAsia="sl-SI" w:bidi="sl-SI"/>
        </w:rPr>
        <w:t xml:space="preserve"> </w:t>
      </w:r>
    </w:p>
    <w:p w:rsidR="000B374B" w:rsidRPr="00D41244" w:rsidRDefault="00006F37"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na podlagi poteka epidemije oziroma pandemije nalezljive bolezni pri ljudeh NIJZ ocenjuje razmere na terenu ter pripravlja strokovna priporočila in sporočila. MZ o tem obvešča pristojne organe in javnost, v skladu z </w:t>
      </w:r>
      <w:r w:rsidR="000B374B" w:rsidRPr="00D41244">
        <w:rPr>
          <w:rFonts w:asciiTheme="minorHAnsi" w:eastAsia="Courier New" w:hAnsiTheme="minorHAnsi" w:cstheme="minorHAnsi"/>
          <w:sz w:val="22"/>
          <w:szCs w:val="22"/>
          <w:lang w:eastAsia="sl-SI" w:bidi="sl-SI"/>
        </w:rPr>
        <w:t>načrtom komuniciranja;</w:t>
      </w:r>
    </w:p>
    <w:p w:rsidR="00ED6363" w:rsidRPr="00D41244" w:rsidRDefault="00006F37"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z aktiviranje</w:t>
      </w:r>
      <w:r w:rsidR="000B374B" w:rsidRPr="00D41244">
        <w:rPr>
          <w:rFonts w:asciiTheme="minorHAnsi" w:eastAsia="Courier New" w:hAnsiTheme="minorHAnsi" w:cstheme="minorHAnsi"/>
          <w:sz w:val="22"/>
          <w:szCs w:val="22"/>
          <w:lang w:eastAsia="sl-SI" w:bidi="sl-SI"/>
        </w:rPr>
        <w:t xml:space="preserve">m državnega načrta </w:t>
      </w:r>
      <w:r w:rsidR="004956AC" w:rsidRPr="00C56ABF">
        <w:rPr>
          <w:rFonts w:asciiTheme="minorHAnsi" w:eastAsia="Courier New" w:hAnsiTheme="minorHAnsi" w:cstheme="minorHAnsi"/>
          <w:sz w:val="22"/>
          <w:szCs w:val="22"/>
          <w:lang w:eastAsia="sl-SI" w:bidi="sl-SI"/>
        </w:rPr>
        <w:t>se aktivirajo tudi regijske sile in sredstva za ZRP, ter v celoti ali delno načrt ZIR MO Kranj za ogrožena oziroma okužena območja, ter sile ZIR MO Kranj in sredstva za ZRP.</w:t>
      </w:r>
      <w:r w:rsidR="004956AC" w:rsidRPr="00D41244">
        <w:rPr>
          <w:rFonts w:asciiTheme="minorHAnsi" w:eastAsia="Courier New" w:hAnsiTheme="minorHAnsi" w:cstheme="minorHAnsi"/>
          <w:sz w:val="22"/>
          <w:szCs w:val="22"/>
          <w:lang w:eastAsia="sl-SI" w:bidi="sl-SI"/>
        </w:rPr>
        <w:t xml:space="preserve"> </w:t>
      </w:r>
    </w:p>
    <w:p w:rsidR="00006F37" w:rsidRPr="00D41244" w:rsidRDefault="00ED6363" w:rsidP="00355691">
      <w:pPr>
        <w:pStyle w:val="Telobesedila4"/>
        <w:numPr>
          <w:ilvl w:val="0"/>
          <w:numId w:val="2"/>
        </w:numPr>
        <w:shd w:val="clear" w:color="auto" w:fill="auto"/>
        <w:spacing w:before="0" w:line="264" w:lineRule="exact"/>
        <w:ind w:right="23"/>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po aktiviranju občinskega načrta poveljnik CZ MO Kranj v sodelovanju </w:t>
      </w:r>
      <w:r w:rsidR="00954A67" w:rsidRPr="00D41244">
        <w:rPr>
          <w:rFonts w:asciiTheme="minorHAnsi" w:eastAsia="Courier New" w:hAnsiTheme="minorHAnsi" w:cstheme="minorHAnsi"/>
          <w:sz w:val="22"/>
          <w:szCs w:val="22"/>
          <w:lang w:eastAsia="sl-SI" w:bidi="sl-SI"/>
        </w:rPr>
        <w:t>s</w:t>
      </w:r>
      <w:r w:rsidR="00006F37" w:rsidRPr="00D41244">
        <w:rPr>
          <w:rFonts w:asciiTheme="minorHAnsi" w:eastAsia="Courier New" w:hAnsiTheme="minorHAnsi" w:cstheme="minorHAnsi"/>
          <w:sz w:val="22"/>
          <w:szCs w:val="22"/>
          <w:lang w:eastAsia="sl-SI" w:bidi="sl-SI"/>
        </w:rPr>
        <w:t xml:space="preserve"> poveljnik</w:t>
      </w:r>
      <w:r w:rsidRPr="00D41244">
        <w:rPr>
          <w:rFonts w:asciiTheme="minorHAnsi" w:eastAsia="Courier New" w:hAnsiTheme="minorHAnsi" w:cstheme="minorHAnsi"/>
          <w:sz w:val="22"/>
          <w:szCs w:val="22"/>
          <w:lang w:eastAsia="sl-SI" w:bidi="sl-SI"/>
        </w:rPr>
        <w:t>om</w:t>
      </w:r>
      <w:r w:rsidR="00006F37" w:rsidRPr="00D41244">
        <w:rPr>
          <w:rFonts w:asciiTheme="minorHAnsi" w:eastAsia="Courier New" w:hAnsiTheme="minorHAnsi" w:cstheme="minorHAnsi"/>
          <w:sz w:val="22"/>
          <w:szCs w:val="22"/>
          <w:lang w:eastAsia="sl-SI" w:bidi="sl-SI"/>
        </w:rPr>
        <w:t xml:space="preserve"> CZ regije  obvešča pristojne organe in javnost o načrtovanih zaščitnih ukrepih in nalogah ZRP</w:t>
      </w:r>
      <w:r w:rsidRPr="00D41244">
        <w:rPr>
          <w:rFonts w:asciiTheme="minorHAnsi" w:eastAsia="Courier New" w:hAnsiTheme="minorHAnsi" w:cstheme="minorHAnsi"/>
          <w:sz w:val="22"/>
          <w:szCs w:val="22"/>
          <w:lang w:eastAsia="sl-SI" w:bidi="sl-SI"/>
        </w:rPr>
        <w:t xml:space="preserve"> MO Kranj</w:t>
      </w:r>
      <w:r w:rsidR="00006F37" w:rsidRPr="00D41244">
        <w:rPr>
          <w:rFonts w:asciiTheme="minorHAnsi" w:eastAsia="Courier New" w:hAnsiTheme="minorHAnsi" w:cstheme="minorHAnsi"/>
          <w:sz w:val="22"/>
          <w:szCs w:val="22"/>
          <w:lang w:eastAsia="sl-SI" w:bidi="sl-SI"/>
        </w:rPr>
        <w:t>, njihovem poteku, izvedbi ter</w:t>
      </w:r>
      <w:r w:rsidRPr="00D41244">
        <w:rPr>
          <w:rFonts w:asciiTheme="minorHAnsi" w:eastAsia="Courier New" w:hAnsiTheme="minorHAnsi" w:cstheme="minorHAnsi"/>
          <w:sz w:val="22"/>
          <w:szCs w:val="22"/>
          <w:lang w:eastAsia="sl-SI" w:bidi="sl-SI"/>
        </w:rPr>
        <w:t xml:space="preserve"> vključenih silah</w:t>
      </w:r>
      <w:r w:rsidR="00006F37" w:rsidRPr="00D41244">
        <w:rPr>
          <w:rFonts w:asciiTheme="minorHAnsi" w:eastAsia="Courier New" w:hAnsiTheme="minorHAnsi" w:cstheme="minorHAnsi"/>
          <w:sz w:val="22"/>
          <w:szCs w:val="22"/>
          <w:lang w:eastAsia="sl-SI" w:bidi="sl-SI"/>
        </w:rPr>
        <w:t xml:space="preserve"> ZRP</w:t>
      </w:r>
      <w:r w:rsidRPr="00D41244">
        <w:rPr>
          <w:rFonts w:asciiTheme="minorHAnsi" w:eastAsia="Courier New" w:hAnsiTheme="minorHAnsi" w:cstheme="minorHAnsi"/>
          <w:sz w:val="22"/>
          <w:szCs w:val="22"/>
          <w:lang w:eastAsia="sl-SI" w:bidi="sl-SI"/>
        </w:rPr>
        <w:t xml:space="preserve"> MO Kranj</w:t>
      </w:r>
      <w:r w:rsidR="00006F37" w:rsidRPr="00D41244">
        <w:rPr>
          <w:rFonts w:asciiTheme="minorHAnsi" w:eastAsia="Courier New" w:hAnsiTheme="minorHAnsi" w:cstheme="minorHAnsi"/>
          <w:sz w:val="22"/>
          <w:szCs w:val="22"/>
          <w:lang w:eastAsia="sl-SI" w:bidi="sl-SI"/>
        </w:rPr>
        <w:t xml:space="preserve"> in vodenju ZRP</w:t>
      </w:r>
      <w:r w:rsidRPr="00D41244">
        <w:rPr>
          <w:rFonts w:asciiTheme="minorHAnsi" w:eastAsia="Courier New" w:hAnsiTheme="minorHAnsi" w:cstheme="minorHAnsi"/>
          <w:sz w:val="22"/>
          <w:szCs w:val="22"/>
          <w:lang w:eastAsia="sl-SI" w:bidi="sl-SI"/>
        </w:rPr>
        <w:t>.</w:t>
      </w:r>
    </w:p>
    <w:p w:rsidR="009D7258" w:rsidRPr="00D41244" w:rsidRDefault="009D7258" w:rsidP="009D7258">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9D7258" w:rsidRPr="00735867" w:rsidRDefault="009D7258" w:rsidP="00355691">
      <w:pPr>
        <w:pStyle w:val="Naslov2"/>
        <w:numPr>
          <w:ilvl w:val="1"/>
          <w:numId w:val="20"/>
        </w:numPr>
      </w:pPr>
      <w:bookmarkStart w:id="53" w:name="_Toc98941574"/>
      <w:r w:rsidRPr="00735867">
        <w:t>UPORABA NAČRTA</w:t>
      </w:r>
      <w:bookmarkEnd w:id="53"/>
    </w:p>
    <w:p w:rsidR="00063E14" w:rsidRPr="00D41244" w:rsidRDefault="00063E14" w:rsidP="00063E1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2F3881" w:rsidRPr="00D41244" w:rsidRDefault="00837129" w:rsidP="002F3881">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N</w:t>
      </w:r>
      <w:r w:rsidR="00063E14" w:rsidRPr="00D41244">
        <w:rPr>
          <w:rFonts w:asciiTheme="minorHAnsi" w:eastAsia="Courier New" w:hAnsiTheme="minorHAnsi" w:cstheme="minorHAnsi"/>
          <w:sz w:val="22"/>
          <w:szCs w:val="22"/>
          <w:lang w:eastAsia="sl-SI" w:bidi="sl-SI"/>
        </w:rPr>
        <w:t>ačrt zaščite in reševanja ob pojavu epidemije oziroma pandemije nalezljive bolezni</w:t>
      </w:r>
      <w:r w:rsidRPr="00D41244">
        <w:rPr>
          <w:rFonts w:asciiTheme="minorHAnsi" w:eastAsia="Courier New" w:hAnsiTheme="minorHAnsi" w:cstheme="minorHAnsi"/>
          <w:sz w:val="22"/>
          <w:szCs w:val="22"/>
          <w:lang w:eastAsia="sl-SI" w:bidi="sl-SI"/>
        </w:rPr>
        <w:t xml:space="preserve"> pri ljudeh za MO Kranj</w:t>
      </w:r>
      <w:r w:rsidR="00063E14" w:rsidRPr="00D41244">
        <w:rPr>
          <w:rFonts w:asciiTheme="minorHAnsi" w:eastAsia="Courier New" w:hAnsiTheme="minorHAnsi" w:cstheme="minorHAnsi"/>
          <w:sz w:val="22"/>
          <w:szCs w:val="22"/>
          <w:lang w:eastAsia="sl-SI" w:bidi="sl-SI"/>
        </w:rPr>
        <w:t xml:space="preserve"> se aktivira, ko je razglašena epidemija oziroma pandemija nalezljive bolezni pri ljudeh na območju RS</w:t>
      </w:r>
      <w:r w:rsidR="002B1696" w:rsidRPr="00D41244">
        <w:rPr>
          <w:rFonts w:asciiTheme="minorHAnsi" w:eastAsia="Courier New" w:hAnsiTheme="minorHAnsi" w:cstheme="minorHAnsi"/>
          <w:sz w:val="22"/>
          <w:szCs w:val="22"/>
          <w:lang w:eastAsia="sl-SI" w:bidi="sl-SI"/>
        </w:rPr>
        <w:t>,</w:t>
      </w:r>
      <w:r w:rsidR="00063E14" w:rsidRPr="00D41244">
        <w:rPr>
          <w:rFonts w:asciiTheme="minorHAnsi" w:eastAsia="Courier New" w:hAnsiTheme="minorHAnsi" w:cstheme="minorHAnsi"/>
          <w:sz w:val="22"/>
          <w:szCs w:val="22"/>
          <w:lang w:eastAsia="sl-SI" w:bidi="sl-SI"/>
        </w:rPr>
        <w:t xml:space="preserve"> na območju Gorenjske regije </w:t>
      </w:r>
      <w:r w:rsidR="00AC72F7" w:rsidRPr="00C56ABF">
        <w:rPr>
          <w:rFonts w:asciiTheme="minorHAnsi" w:eastAsia="Courier New" w:hAnsiTheme="minorHAnsi" w:cstheme="minorHAnsi"/>
          <w:sz w:val="22"/>
          <w:szCs w:val="22"/>
          <w:lang w:eastAsia="sl-SI" w:bidi="sl-SI"/>
        </w:rPr>
        <w:t xml:space="preserve">ali na območju MO Kranj, </w:t>
      </w:r>
      <w:r w:rsidR="00AC72F7" w:rsidRPr="00D41244">
        <w:rPr>
          <w:rFonts w:asciiTheme="minorHAnsi" w:eastAsia="Courier New" w:hAnsiTheme="minorHAnsi" w:cstheme="minorHAnsi"/>
          <w:sz w:val="22"/>
          <w:szCs w:val="22"/>
          <w:lang w:eastAsia="sl-SI" w:bidi="sl-SI"/>
        </w:rPr>
        <w:t>j</w:t>
      </w:r>
      <w:r w:rsidR="00063E14" w:rsidRPr="00D41244">
        <w:rPr>
          <w:rFonts w:asciiTheme="minorHAnsi" w:eastAsia="Courier New" w:hAnsiTheme="minorHAnsi" w:cstheme="minorHAnsi"/>
          <w:sz w:val="22"/>
          <w:szCs w:val="22"/>
          <w:lang w:eastAsia="sl-SI" w:bidi="sl-SI"/>
        </w:rPr>
        <w:t>e treba poleg služb v zdravstveni dejavnosti in drug</w:t>
      </w:r>
      <w:r w:rsidRPr="00D41244">
        <w:rPr>
          <w:rFonts w:asciiTheme="minorHAnsi" w:eastAsia="Courier New" w:hAnsiTheme="minorHAnsi" w:cstheme="minorHAnsi"/>
          <w:sz w:val="22"/>
          <w:szCs w:val="22"/>
          <w:lang w:eastAsia="sl-SI" w:bidi="sl-SI"/>
        </w:rPr>
        <w:t>ih služb uporabiti</w:t>
      </w:r>
      <w:r w:rsidR="00063E14" w:rsidRPr="00D41244">
        <w:rPr>
          <w:rFonts w:asciiTheme="minorHAnsi" w:eastAsia="Courier New" w:hAnsiTheme="minorHAnsi" w:cstheme="minorHAnsi"/>
          <w:sz w:val="22"/>
          <w:szCs w:val="22"/>
          <w:lang w:eastAsia="sl-SI" w:bidi="sl-SI"/>
        </w:rPr>
        <w:t xml:space="preserve"> sile</w:t>
      </w:r>
      <w:r w:rsidRPr="00D41244">
        <w:rPr>
          <w:rFonts w:asciiTheme="minorHAnsi" w:eastAsia="Courier New" w:hAnsiTheme="minorHAnsi" w:cstheme="minorHAnsi"/>
          <w:sz w:val="22"/>
          <w:szCs w:val="22"/>
          <w:lang w:eastAsia="sl-SI" w:bidi="sl-SI"/>
        </w:rPr>
        <w:t xml:space="preserve"> ZIR MO Kranj</w:t>
      </w:r>
      <w:r w:rsidR="00063E14" w:rsidRPr="00D41244">
        <w:rPr>
          <w:rFonts w:asciiTheme="minorHAnsi" w:eastAsia="Courier New" w:hAnsiTheme="minorHAnsi" w:cstheme="minorHAnsi"/>
          <w:sz w:val="22"/>
          <w:szCs w:val="22"/>
          <w:lang w:eastAsia="sl-SI" w:bidi="sl-SI"/>
        </w:rPr>
        <w:t xml:space="preserve"> in sredstva za ZRP</w:t>
      </w:r>
      <w:r w:rsidRPr="00D41244">
        <w:rPr>
          <w:rFonts w:asciiTheme="minorHAnsi" w:eastAsia="Courier New" w:hAnsiTheme="minorHAnsi" w:cstheme="minorHAnsi"/>
          <w:sz w:val="22"/>
          <w:szCs w:val="22"/>
          <w:lang w:eastAsia="sl-SI" w:bidi="sl-SI"/>
        </w:rPr>
        <w:t xml:space="preserve"> MO Kranj</w:t>
      </w:r>
      <w:r w:rsidR="00063E14" w:rsidRPr="00D41244">
        <w:rPr>
          <w:rFonts w:asciiTheme="minorHAnsi" w:eastAsia="Courier New" w:hAnsiTheme="minorHAnsi" w:cstheme="minorHAnsi"/>
          <w:sz w:val="22"/>
          <w:szCs w:val="22"/>
          <w:lang w:eastAsia="sl-SI" w:bidi="sl-SI"/>
        </w:rPr>
        <w:t>, izvajati zaščitne ukrepe in naloge ZRP ter druge</w:t>
      </w:r>
      <w:r w:rsidR="002F3881" w:rsidRPr="00D41244">
        <w:rPr>
          <w:rFonts w:asciiTheme="minorHAnsi" w:eastAsia="Courier New" w:hAnsiTheme="minorHAnsi" w:cstheme="minorHAnsi"/>
          <w:sz w:val="22"/>
          <w:szCs w:val="22"/>
          <w:lang w:eastAsia="sl-SI" w:bidi="sl-SI"/>
        </w:rPr>
        <w:t xml:space="preserve"> dejavnosti, opredeljen</w:t>
      </w:r>
      <w:r w:rsidRPr="00D41244">
        <w:rPr>
          <w:rFonts w:asciiTheme="minorHAnsi" w:eastAsia="Courier New" w:hAnsiTheme="minorHAnsi" w:cstheme="minorHAnsi"/>
          <w:sz w:val="22"/>
          <w:szCs w:val="22"/>
          <w:lang w:eastAsia="sl-SI" w:bidi="sl-SI"/>
        </w:rPr>
        <w:t xml:space="preserve">e v načrtu dejavnosti notranje organizacijskih enot občinske uprave MO Kranj </w:t>
      </w:r>
      <w:r w:rsidR="002F3881" w:rsidRPr="00D41244">
        <w:rPr>
          <w:rFonts w:asciiTheme="minorHAnsi" w:eastAsia="Courier New" w:hAnsiTheme="minorHAnsi" w:cstheme="minorHAnsi"/>
          <w:sz w:val="22"/>
          <w:szCs w:val="22"/>
          <w:lang w:eastAsia="sl-SI" w:bidi="sl-SI"/>
        </w:rPr>
        <w:t>i</w:t>
      </w:r>
      <w:r w:rsidR="002538D1" w:rsidRPr="00D41244">
        <w:rPr>
          <w:rFonts w:asciiTheme="minorHAnsi" w:eastAsia="Courier New" w:hAnsiTheme="minorHAnsi" w:cstheme="minorHAnsi"/>
          <w:sz w:val="22"/>
          <w:szCs w:val="22"/>
          <w:lang w:eastAsia="sl-SI" w:bidi="sl-SI"/>
        </w:rPr>
        <w:t>n v n</w:t>
      </w:r>
      <w:r w:rsidRPr="00D41244">
        <w:rPr>
          <w:rFonts w:asciiTheme="minorHAnsi" w:eastAsia="Courier New" w:hAnsiTheme="minorHAnsi" w:cstheme="minorHAnsi"/>
          <w:sz w:val="22"/>
          <w:szCs w:val="22"/>
          <w:lang w:eastAsia="sl-SI" w:bidi="sl-SI"/>
        </w:rPr>
        <w:t xml:space="preserve">ačrtu </w:t>
      </w:r>
      <w:r w:rsidR="002538D1" w:rsidRPr="00D41244">
        <w:rPr>
          <w:rFonts w:asciiTheme="minorHAnsi" w:eastAsia="Courier New" w:hAnsiTheme="minorHAnsi" w:cstheme="minorHAnsi"/>
          <w:sz w:val="22"/>
          <w:szCs w:val="22"/>
          <w:lang w:eastAsia="sl-SI" w:bidi="sl-SI"/>
        </w:rPr>
        <w:t>MO Kranj</w:t>
      </w:r>
      <w:r w:rsidR="002F3881" w:rsidRPr="00D41244">
        <w:rPr>
          <w:rFonts w:asciiTheme="minorHAnsi" w:eastAsia="Courier New" w:hAnsiTheme="minorHAnsi" w:cstheme="minorHAnsi"/>
          <w:sz w:val="22"/>
          <w:szCs w:val="22"/>
          <w:lang w:eastAsia="sl-SI" w:bidi="sl-SI"/>
        </w:rPr>
        <w:t xml:space="preserve"> za zagotovitev prostorskih in drugih pogojev za delo poveljnika CZ</w:t>
      </w:r>
      <w:r w:rsidR="002538D1" w:rsidRPr="00D41244">
        <w:rPr>
          <w:rFonts w:asciiTheme="minorHAnsi" w:eastAsia="Courier New" w:hAnsiTheme="minorHAnsi" w:cstheme="minorHAnsi"/>
          <w:sz w:val="22"/>
          <w:szCs w:val="22"/>
          <w:lang w:eastAsia="sl-SI" w:bidi="sl-SI"/>
        </w:rPr>
        <w:t xml:space="preserve"> MO Kranj in Štaba CZ MO Kranj.</w:t>
      </w:r>
    </w:p>
    <w:p w:rsidR="00FB3469" w:rsidRPr="00D41244" w:rsidRDefault="00FB3469" w:rsidP="002F3881">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2F3881" w:rsidRPr="00D41244" w:rsidRDefault="002538D1" w:rsidP="002F3881">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N</w:t>
      </w:r>
      <w:r w:rsidR="002F3881" w:rsidRPr="00D41244">
        <w:rPr>
          <w:rFonts w:asciiTheme="minorHAnsi" w:eastAsia="Courier New" w:hAnsiTheme="minorHAnsi" w:cstheme="minorHAnsi"/>
          <w:sz w:val="22"/>
          <w:szCs w:val="22"/>
          <w:lang w:eastAsia="sl-SI" w:bidi="sl-SI"/>
        </w:rPr>
        <w:t>ačrt zaščite in reševanja ob pojavu epidemije oziroma pandemije nalezljive bolez</w:t>
      </w:r>
      <w:r w:rsidRPr="00D41244">
        <w:rPr>
          <w:rFonts w:asciiTheme="minorHAnsi" w:eastAsia="Courier New" w:hAnsiTheme="minorHAnsi" w:cstheme="minorHAnsi"/>
          <w:sz w:val="22"/>
          <w:szCs w:val="22"/>
          <w:lang w:eastAsia="sl-SI" w:bidi="sl-SI"/>
        </w:rPr>
        <w:t>ni pri ljudeh za MO Kranj</w:t>
      </w:r>
      <w:r w:rsidR="002F3881" w:rsidRPr="00D41244">
        <w:rPr>
          <w:rFonts w:asciiTheme="minorHAnsi" w:eastAsia="Courier New" w:hAnsiTheme="minorHAnsi" w:cstheme="minorHAnsi"/>
          <w:sz w:val="22"/>
          <w:szCs w:val="22"/>
          <w:lang w:eastAsia="sl-SI" w:bidi="sl-SI"/>
        </w:rPr>
        <w:t xml:space="preserve"> se lahko aktivira, tudi ko ni aktiviran državni</w:t>
      </w:r>
      <w:r w:rsidRPr="00D41244">
        <w:rPr>
          <w:rFonts w:asciiTheme="minorHAnsi" w:eastAsia="Courier New" w:hAnsiTheme="minorHAnsi" w:cstheme="minorHAnsi"/>
          <w:sz w:val="22"/>
          <w:szCs w:val="22"/>
          <w:lang w:eastAsia="sl-SI" w:bidi="sl-SI"/>
        </w:rPr>
        <w:t xml:space="preserve"> ali regijski</w:t>
      </w:r>
      <w:r w:rsidR="002F3881" w:rsidRPr="00D41244">
        <w:rPr>
          <w:rFonts w:asciiTheme="minorHAnsi" w:eastAsia="Courier New" w:hAnsiTheme="minorHAnsi" w:cstheme="minorHAnsi"/>
          <w:sz w:val="22"/>
          <w:szCs w:val="22"/>
          <w:lang w:eastAsia="sl-SI" w:bidi="sl-SI"/>
        </w:rPr>
        <w:t xml:space="preserve"> načrt in je potrebno obvladovanje pojava nale</w:t>
      </w:r>
      <w:r w:rsidRPr="00D41244">
        <w:rPr>
          <w:rFonts w:asciiTheme="minorHAnsi" w:eastAsia="Courier New" w:hAnsiTheme="minorHAnsi" w:cstheme="minorHAnsi"/>
          <w:sz w:val="22"/>
          <w:szCs w:val="22"/>
          <w:lang w:eastAsia="sl-SI" w:bidi="sl-SI"/>
        </w:rPr>
        <w:t>zljive bolezni na območju MO Kranj. Aktivira ga</w:t>
      </w:r>
      <w:r w:rsidR="002F3881" w:rsidRPr="00D41244">
        <w:rPr>
          <w:rFonts w:asciiTheme="minorHAnsi" w:eastAsia="Courier New" w:hAnsiTheme="minorHAnsi" w:cstheme="minorHAnsi"/>
          <w:sz w:val="22"/>
          <w:szCs w:val="22"/>
          <w:lang w:eastAsia="sl-SI" w:bidi="sl-SI"/>
        </w:rPr>
        <w:t xml:space="preserve"> poveljnik CZ </w:t>
      </w:r>
      <w:r w:rsidRPr="00D41244">
        <w:rPr>
          <w:rFonts w:asciiTheme="minorHAnsi" w:eastAsia="Courier New" w:hAnsiTheme="minorHAnsi" w:cstheme="minorHAnsi"/>
          <w:sz w:val="22"/>
          <w:szCs w:val="22"/>
          <w:lang w:eastAsia="sl-SI" w:bidi="sl-SI"/>
        </w:rPr>
        <w:t xml:space="preserve">MO Kranj </w:t>
      </w:r>
      <w:r w:rsidR="002F3881" w:rsidRPr="00D41244">
        <w:rPr>
          <w:rFonts w:asciiTheme="minorHAnsi" w:eastAsia="Courier New" w:hAnsiTheme="minorHAnsi" w:cstheme="minorHAnsi"/>
          <w:sz w:val="22"/>
          <w:szCs w:val="22"/>
          <w:lang w:eastAsia="sl-SI" w:bidi="sl-SI"/>
        </w:rPr>
        <w:t xml:space="preserve">na predlog ministra za zdravje </w:t>
      </w:r>
      <w:r w:rsidRPr="00D41244">
        <w:rPr>
          <w:rFonts w:asciiTheme="minorHAnsi" w:eastAsia="Courier New" w:hAnsiTheme="minorHAnsi" w:cstheme="minorHAnsi"/>
          <w:sz w:val="22"/>
          <w:szCs w:val="22"/>
          <w:lang w:eastAsia="sl-SI" w:bidi="sl-SI"/>
        </w:rPr>
        <w:t>in s soglasjem poveljnika CZ RS in poveljnika CZ za Gorenjsko.</w:t>
      </w:r>
      <w:r w:rsidR="002F3881" w:rsidRPr="00D41244">
        <w:rPr>
          <w:rFonts w:asciiTheme="minorHAnsi" w:eastAsia="Courier New" w:hAnsiTheme="minorHAnsi" w:cstheme="minorHAnsi"/>
          <w:sz w:val="22"/>
          <w:szCs w:val="22"/>
          <w:lang w:eastAsia="sl-SI" w:bidi="sl-SI"/>
        </w:rPr>
        <w:t xml:space="preserve"> </w:t>
      </w:r>
    </w:p>
    <w:p w:rsidR="00FB3469" w:rsidRPr="00D41244" w:rsidRDefault="00FB3469" w:rsidP="002F3881">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2F3881" w:rsidRPr="00D41244" w:rsidRDefault="002F3881" w:rsidP="002F3881">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Ko se aktivira Regijski načrt zaščite in reševanja ob pojavu epidemije oziroma pandemije nalezljive bolezni pri ljudeh</w:t>
      </w:r>
      <w:r w:rsidR="002538D1" w:rsidRPr="00D41244">
        <w:rPr>
          <w:rFonts w:asciiTheme="minorHAnsi" w:eastAsia="Courier New" w:hAnsiTheme="minorHAnsi" w:cstheme="minorHAnsi"/>
          <w:sz w:val="22"/>
          <w:szCs w:val="22"/>
          <w:lang w:eastAsia="sl-SI" w:bidi="sl-SI"/>
        </w:rPr>
        <w:t xml:space="preserve"> za Gorenjsko, se aktivira tudi načrt</w:t>
      </w:r>
      <w:r w:rsidRPr="00D41244">
        <w:rPr>
          <w:rFonts w:asciiTheme="minorHAnsi" w:eastAsia="Courier New" w:hAnsiTheme="minorHAnsi" w:cstheme="minorHAnsi"/>
          <w:sz w:val="22"/>
          <w:szCs w:val="22"/>
          <w:lang w:eastAsia="sl-SI" w:bidi="sl-SI"/>
        </w:rPr>
        <w:t xml:space="preserve"> zaščite in reševanja</w:t>
      </w:r>
      <w:r w:rsidR="002538D1" w:rsidRPr="00D41244">
        <w:rPr>
          <w:rFonts w:asciiTheme="minorHAnsi" w:eastAsia="Courier New" w:hAnsiTheme="minorHAnsi" w:cstheme="minorHAnsi"/>
          <w:sz w:val="22"/>
          <w:szCs w:val="22"/>
          <w:lang w:eastAsia="sl-SI" w:bidi="sl-SI"/>
        </w:rPr>
        <w:t xml:space="preserve"> ob pojavu epidemije oziroma pandemije nalezljive bolezni pri ljudeh MO Kranj ali posamezni deli načrta </w:t>
      </w:r>
      <w:r w:rsidRPr="00D41244">
        <w:rPr>
          <w:rFonts w:asciiTheme="minorHAnsi" w:eastAsia="Courier New" w:hAnsiTheme="minorHAnsi" w:cstheme="minorHAnsi"/>
          <w:sz w:val="22"/>
          <w:szCs w:val="22"/>
          <w:lang w:eastAsia="sl-SI" w:bidi="sl-SI"/>
        </w:rPr>
        <w:t>zaščite in reševanja na ogroženem oziroma okuženem območju</w:t>
      </w:r>
      <w:r w:rsidR="002538D1" w:rsidRPr="00D41244">
        <w:rPr>
          <w:rFonts w:asciiTheme="minorHAnsi" w:eastAsia="Courier New" w:hAnsiTheme="minorHAnsi" w:cstheme="minorHAnsi"/>
          <w:sz w:val="22"/>
          <w:szCs w:val="22"/>
          <w:lang w:eastAsia="sl-SI" w:bidi="sl-SI"/>
        </w:rPr>
        <w:t xml:space="preserve"> MO Kranj</w:t>
      </w:r>
      <w:r w:rsidRPr="00D41244">
        <w:rPr>
          <w:rFonts w:asciiTheme="minorHAnsi" w:eastAsia="Courier New" w:hAnsiTheme="minorHAnsi" w:cstheme="minorHAnsi"/>
          <w:sz w:val="22"/>
          <w:szCs w:val="22"/>
          <w:lang w:eastAsia="sl-SI" w:bidi="sl-SI"/>
        </w:rPr>
        <w:t>, kjer je prišlo do pojava epidemije oziroma pandemije nalezljive bolezni pri ljudeh</w:t>
      </w:r>
      <w:r w:rsidR="002538D1" w:rsidRPr="00D41244">
        <w:rPr>
          <w:rFonts w:asciiTheme="minorHAnsi" w:eastAsia="Courier New" w:hAnsiTheme="minorHAnsi" w:cstheme="minorHAnsi"/>
          <w:sz w:val="22"/>
          <w:szCs w:val="22"/>
          <w:lang w:eastAsia="sl-SI" w:bidi="sl-SI"/>
        </w:rPr>
        <w:t>.</w:t>
      </w:r>
    </w:p>
    <w:p w:rsidR="00FE294A" w:rsidRPr="00D41244" w:rsidRDefault="00FE294A"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397FDA" w:rsidRPr="00D41244" w:rsidRDefault="00397FDA" w:rsidP="00681B95">
      <w:pPr>
        <w:pStyle w:val="Telobesedila4"/>
        <w:pBdr>
          <w:top w:val="single" w:sz="4" w:space="1" w:color="auto"/>
          <w:left w:val="single" w:sz="4" w:space="4" w:color="auto"/>
          <w:right w:val="single" w:sz="4" w:space="4" w:color="auto"/>
        </w:pBdr>
        <w:shd w:val="clear" w:color="auto" w:fill="auto"/>
        <w:spacing w:before="0" w:line="264" w:lineRule="exact"/>
        <w:ind w:right="23" w:firstLine="0"/>
        <w:rPr>
          <w:rFonts w:asciiTheme="minorHAnsi" w:eastAsia="Courier New" w:hAnsiTheme="minorHAnsi" w:cstheme="minorHAnsi"/>
          <w:sz w:val="22"/>
          <w:szCs w:val="22"/>
          <w:lang w:eastAsia="sl-SI" w:bidi="sl-SI"/>
        </w:rPr>
      </w:pPr>
      <w:r w:rsidRPr="00C56ABF">
        <w:rPr>
          <w:rFonts w:asciiTheme="minorHAnsi" w:eastAsia="Courier New" w:hAnsiTheme="minorHAnsi" w:cstheme="minorHAnsi"/>
          <w:sz w:val="22"/>
          <w:szCs w:val="22"/>
          <w:lang w:eastAsia="sl-SI" w:bidi="sl-SI"/>
        </w:rPr>
        <w:t>D – 2 N</w:t>
      </w:r>
      <w:r w:rsidR="00D236B9" w:rsidRPr="00C56ABF">
        <w:rPr>
          <w:rFonts w:asciiTheme="minorHAnsi" w:eastAsia="Courier New" w:hAnsiTheme="minorHAnsi" w:cstheme="minorHAnsi"/>
          <w:sz w:val="22"/>
          <w:szCs w:val="22"/>
          <w:lang w:eastAsia="sl-SI" w:bidi="sl-SI"/>
        </w:rPr>
        <w:t>ačrt Oddelka za splošne zadeve in Civilno zaščito ter reševanje v zgradbi MO Kranj</w:t>
      </w:r>
      <w:r w:rsidRPr="00C56ABF">
        <w:rPr>
          <w:rFonts w:asciiTheme="minorHAnsi" w:eastAsia="Courier New" w:hAnsiTheme="minorHAnsi" w:cstheme="minorHAnsi"/>
          <w:sz w:val="22"/>
          <w:szCs w:val="22"/>
          <w:lang w:eastAsia="sl-SI" w:bidi="sl-SI"/>
        </w:rPr>
        <w:t xml:space="preserve"> za zagotovitev prostorskih in drugih pogojev za delo poveljnika CZ </w:t>
      </w:r>
      <w:r w:rsidR="00D236B9" w:rsidRPr="00C56ABF">
        <w:rPr>
          <w:rFonts w:asciiTheme="minorHAnsi" w:eastAsia="Courier New" w:hAnsiTheme="minorHAnsi" w:cstheme="minorHAnsi"/>
          <w:sz w:val="22"/>
          <w:szCs w:val="22"/>
          <w:lang w:eastAsia="sl-SI" w:bidi="sl-SI"/>
        </w:rPr>
        <w:t xml:space="preserve">MO Kranj </w:t>
      </w:r>
      <w:r w:rsidRPr="00C56ABF">
        <w:rPr>
          <w:rFonts w:asciiTheme="minorHAnsi" w:eastAsia="Courier New" w:hAnsiTheme="minorHAnsi" w:cstheme="minorHAnsi"/>
          <w:sz w:val="22"/>
          <w:szCs w:val="22"/>
          <w:lang w:eastAsia="sl-SI" w:bidi="sl-SI"/>
        </w:rPr>
        <w:t>in Štaba CZ</w:t>
      </w:r>
      <w:r w:rsidR="00D236B9" w:rsidRPr="00C56ABF">
        <w:rPr>
          <w:rFonts w:asciiTheme="minorHAnsi" w:eastAsia="Courier New" w:hAnsiTheme="minorHAnsi" w:cstheme="minorHAnsi"/>
          <w:sz w:val="22"/>
          <w:szCs w:val="22"/>
          <w:lang w:eastAsia="sl-SI" w:bidi="sl-SI"/>
        </w:rPr>
        <w:t xml:space="preserve"> MO Kranj</w:t>
      </w:r>
    </w:p>
    <w:p w:rsidR="00FE294A" w:rsidRPr="00D41244" w:rsidRDefault="00397FDA" w:rsidP="00397FDA">
      <w:pPr>
        <w:pStyle w:val="Telobesedi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D – 14 Vzorec odredbe o aktiviranju sil in sredstev za ZRP</w:t>
      </w:r>
    </w:p>
    <w:p w:rsidR="00397FDA" w:rsidRPr="00D41244" w:rsidRDefault="00397FDA" w:rsidP="00397FDA">
      <w:pPr>
        <w:pStyle w:val="Telobesedi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D – 19 Vzorec sklepa o aktiviranju načrta zaščite in reševanja </w:t>
      </w:r>
    </w:p>
    <w:p w:rsidR="00FE294A" w:rsidRPr="00D41244" w:rsidRDefault="00397FDA" w:rsidP="00397FDA">
      <w:pPr>
        <w:pStyle w:val="Telobesedi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64" w:lineRule="exact"/>
        <w:ind w:right="23" w:firstLine="0"/>
        <w:rPr>
          <w:rFonts w:asciiTheme="minorHAnsi" w:eastAsia="Courier New" w:hAnsiTheme="minorHAnsi" w:cstheme="minorHAnsi"/>
          <w:sz w:val="22"/>
          <w:szCs w:val="22"/>
          <w:lang w:eastAsia="sl-SI" w:bidi="sl-SI"/>
        </w:rPr>
      </w:pPr>
      <w:r w:rsidRPr="00D41244">
        <w:rPr>
          <w:rFonts w:asciiTheme="minorHAnsi" w:eastAsia="Courier New" w:hAnsiTheme="minorHAnsi" w:cstheme="minorHAnsi"/>
          <w:sz w:val="22"/>
          <w:szCs w:val="22"/>
          <w:lang w:eastAsia="sl-SI" w:bidi="sl-SI"/>
        </w:rPr>
        <w:t xml:space="preserve">D – 20 Vzorec sklepa </w:t>
      </w:r>
      <w:r w:rsidR="005505D1">
        <w:rPr>
          <w:rFonts w:asciiTheme="minorHAnsi" w:eastAsia="Courier New" w:hAnsiTheme="minorHAnsi" w:cstheme="minorHAnsi"/>
          <w:sz w:val="22"/>
          <w:szCs w:val="22"/>
          <w:lang w:eastAsia="sl-SI" w:bidi="sl-SI"/>
        </w:rPr>
        <w:t>o preklicu aktiviranja načrta ZI</w:t>
      </w:r>
      <w:r w:rsidRPr="00D41244">
        <w:rPr>
          <w:rFonts w:asciiTheme="minorHAnsi" w:eastAsia="Courier New" w:hAnsiTheme="minorHAnsi" w:cstheme="minorHAnsi"/>
          <w:sz w:val="22"/>
          <w:szCs w:val="22"/>
          <w:lang w:eastAsia="sl-SI" w:bidi="sl-SI"/>
        </w:rPr>
        <w:t>R ob nesreči</w:t>
      </w:r>
    </w:p>
    <w:p w:rsidR="00FE294A" w:rsidRPr="00D41244" w:rsidRDefault="00FE294A" w:rsidP="00691CC4">
      <w:pPr>
        <w:pStyle w:val="Telobesedila4"/>
        <w:shd w:val="clear" w:color="auto" w:fill="auto"/>
        <w:spacing w:before="0" w:line="264" w:lineRule="exact"/>
        <w:ind w:right="23" w:firstLine="0"/>
        <w:rPr>
          <w:rFonts w:asciiTheme="minorHAnsi" w:eastAsia="Courier New" w:hAnsiTheme="minorHAnsi" w:cstheme="minorHAnsi"/>
          <w:sz w:val="22"/>
          <w:szCs w:val="22"/>
          <w:lang w:eastAsia="sl-SI" w:bidi="sl-SI"/>
        </w:rPr>
      </w:pPr>
    </w:p>
    <w:p w:rsidR="00663FB7" w:rsidRPr="00D41244" w:rsidRDefault="00663FB7" w:rsidP="00864E37">
      <w:pPr>
        <w:tabs>
          <w:tab w:val="left" w:pos="1418"/>
          <w:tab w:val="right" w:pos="6352"/>
          <w:tab w:val="center" w:pos="6878"/>
          <w:tab w:val="center" w:pos="7085"/>
          <w:tab w:val="left" w:pos="8237"/>
        </w:tabs>
        <w:spacing w:after="188" w:line="259" w:lineRule="exact"/>
        <w:jc w:val="both"/>
        <w:rPr>
          <w:rFonts w:asciiTheme="minorHAnsi" w:eastAsia="Arial" w:hAnsiTheme="minorHAnsi" w:cstheme="minorHAnsi"/>
          <w:color w:val="auto"/>
          <w:sz w:val="22"/>
          <w:szCs w:val="22"/>
        </w:rPr>
      </w:pPr>
    </w:p>
    <w:p w:rsidR="00607795" w:rsidRPr="000C442E" w:rsidRDefault="0012799D" w:rsidP="000C442E">
      <w:pPr>
        <w:pStyle w:val="Naslov1"/>
        <w:numPr>
          <w:ilvl w:val="0"/>
          <w:numId w:val="0"/>
        </w:numPr>
      </w:pPr>
      <w:bookmarkStart w:id="54" w:name="_Toc98941575"/>
      <w:r w:rsidRPr="000C442E">
        <w:t xml:space="preserve">4.          SILE IN </w:t>
      </w:r>
      <w:r w:rsidR="00607795" w:rsidRPr="000C442E">
        <w:t>SRED</w:t>
      </w:r>
      <w:r w:rsidR="00E7355F" w:rsidRPr="000C442E">
        <w:t>STVA</w:t>
      </w:r>
      <w:r w:rsidRPr="000C442E">
        <w:t xml:space="preserve"> ZA ZRP</w:t>
      </w:r>
      <w:r w:rsidR="00E7355F" w:rsidRPr="000C442E">
        <w:t xml:space="preserve"> </w:t>
      </w:r>
      <w:r w:rsidRPr="000C442E">
        <w:t>TER</w:t>
      </w:r>
      <w:r w:rsidR="00E7355F" w:rsidRPr="000C442E">
        <w:t xml:space="preserve"> VIRI ZA IZVAJANJE NAČRTA</w:t>
      </w:r>
      <w:bookmarkEnd w:id="54"/>
    </w:p>
    <w:p w:rsidR="00607795" w:rsidRPr="00D41244" w:rsidRDefault="00607795" w:rsidP="00607795">
      <w:pPr>
        <w:rPr>
          <w:rFonts w:asciiTheme="minorHAnsi" w:hAnsiTheme="minorHAnsi" w:cstheme="minorHAnsi"/>
          <w:color w:val="auto"/>
          <w:sz w:val="22"/>
          <w:szCs w:val="22"/>
        </w:rPr>
      </w:pPr>
    </w:p>
    <w:p w:rsidR="00735867" w:rsidRPr="00735867" w:rsidRDefault="00735867"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55" w:name="_Toc98928758"/>
      <w:bookmarkStart w:id="56" w:name="_Toc98929431"/>
      <w:bookmarkStart w:id="57" w:name="_Toc98930322"/>
      <w:bookmarkStart w:id="58" w:name="_Toc98930552"/>
      <w:bookmarkStart w:id="59" w:name="_Toc98930629"/>
      <w:bookmarkStart w:id="60" w:name="_Toc98930706"/>
      <w:bookmarkStart w:id="61" w:name="_Toc98941576"/>
      <w:bookmarkEnd w:id="55"/>
      <w:bookmarkEnd w:id="56"/>
      <w:bookmarkEnd w:id="57"/>
      <w:bookmarkEnd w:id="58"/>
      <w:bookmarkEnd w:id="59"/>
      <w:bookmarkEnd w:id="60"/>
      <w:bookmarkEnd w:id="61"/>
    </w:p>
    <w:p w:rsidR="00D15BDD" w:rsidRPr="00735867" w:rsidRDefault="00607795" w:rsidP="00355691">
      <w:pPr>
        <w:pStyle w:val="Naslov2"/>
        <w:numPr>
          <w:ilvl w:val="1"/>
          <w:numId w:val="20"/>
        </w:numPr>
      </w:pPr>
      <w:bookmarkStart w:id="62" w:name="_Toc98941577"/>
      <w:r w:rsidRPr="00735867">
        <w:t>PREGLED ORGANOV IN ORGANIZACIJ, K</w:t>
      </w:r>
      <w:r w:rsidR="00D15BDD" w:rsidRPr="00735867">
        <w:t>I SODELUJEJO PRI IZVEDBI NALOG IZ OBČINSKE PRISTOJNOSTI</w:t>
      </w:r>
      <w:bookmarkEnd w:id="62"/>
      <w:r w:rsidRPr="00735867">
        <w:t xml:space="preserve">         </w:t>
      </w:r>
    </w:p>
    <w:p w:rsidR="00860570" w:rsidRPr="00D15BDD" w:rsidRDefault="00607795" w:rsidP="00D15BDD">
      <w:pPr>
        <w:pStyle w:val="Naslov2"/>
        <w:keepNext w:val="0"/>
        <w:keepLines w:val="0"/>
        <w:widowControl/>
        <w:spacing w:before="0"/>
        <w:contextualSpacing/>
        <w:rPr>
          <w:rFonts w:cstheme="minorHAnsi"/>
          <w:b w:val="0"/>
          <w:bCs/>
          <w:szCs w:val="24"/>
        </w:rPr>
      </w:pPr>
      <w:r w:rsidRPr="00681B95">
        <w:rPr>
          <w:rFonts w:cstheme="minorHAnsi"/>
          <w:b w:val="0"/>
          <w:szCs w:val="24"/>
        </w:rPr>
        <w:t xml:space="preserve">                                         </w:t>
      </w:r>
      <w:r w:rsidR="00D15BDD">
        <w:rPr>
          <w:rFonts w:cstheme="minorHAnsi"/>
          <w:b w:val="0"/>
          <w:szCs w:val="24"/>
        </w:rPr>
        <w:t xml:space="preserve">                      </w:t>
      </w:r>
    </w:p>
    <w:p w:rsidR="00860570" w:rsidRPr="00C6036D" w:rsidRDefault="00294C43" w:rsidP="00355691">
      <w:pPr>
        <w:pStyle w:val="Naslov3"/>
        <w:numPr>
          <w:ilvl w:val="2"/>
          <w:numId w:val="20"/>
        </w:numPr>
      </w:pPr>
      <w:bookmarkStart w:id="63" w:name="_Toc98941578"/>
      <w:r w:rsidRPr="00C6036D">
        <w:t>ORGANI MESTNE OBČINE KRANJ</w:t>
      </w:r>
      <w:bookmarkEnd w:id="63"/>
    </w:p>
    <w:p w:rsidR="00860570" w:rsidRPr="00D41244" w:rsidRDefault="00860570" w:rsidP="00860570">
      <w:pPr>
        <w:rPr>
          <w:rFonts w:asciiTheme="minorHAnsi" w:hAnsiTheme="minorHAnsi" w:cstheme="minorHAnsi"/>
          <w:color w:val="auto"/>
          <w:sz w:val="22"/>
          <w:szCs w:val="22"/>
        </w:rPr>
      </w:pPr>
    </w:p>
    <w:p w:rsidR="00860570" w:rsidRPr="00D41244" w:rsidRDefault="00860570"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župan, podžupan MO</w:t>
      </w:r>
      <w:r w:rsidR="00A960C4" w:rsidRPr="00D41244">
        <w:rPr>
          <w:rFonts w:asciiTheme="minorHAnsi" w:hAnsiTheme="minorHAnsi" w:cstheme="minorHAnsi"/>
          <w:color w:val="auto"/>
          <w:sz w:val="22"/>
          <w:szCs w:val="22"/>
        </w:rPr>
        <w:t xml:space="preserve"> </w:t>
      </w:r>
      <w:r w:rsidRPr="00D41244">
        <w:rPr>
          <w:rFonts w:asciiTheme="minorHAnsi" w:hAnsiTheme="minorHAnsi" w:cstheme="minorHAnsi"/>
          <w:color w:val="auto"/>
          <w:sz w:val="22"/>
          <w:szCs w:val="22"/>
        </w:rPr>
        <w:t>K</w:t>
      </w:r>
      <w:r w:rsidR="00A960C4" w:rsidRPr="00D41244">
        <w:rPr>
          <w:rFonts w:asciiTheme="minorHAnsi" w:hAnsiTheme="minorHAnsi" w:cstheme="minorHAnsi"/>
          <w:color w:val="auto"/>
          <w:sz w:val="22"/>
          <w:szCs w:val="22"/>
        </w:rPr>
        <w:t>ranj</w:t>
      </w:r>
    </w:p>
    <w:p w:rsidR="00860570" w:rsidRPr="00D41244" w:rsidRDefault="00860570"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poveljnik in namestnik poveljnika CZ MOK</w:t>
      </w:r>
    </w:p>
    <w:p w:rsidR="00860570" w:rsidRPr="00D41244" w:rsidRDefault="00860570"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štab CZ MOK</w:t>
      </w:r>
    </w:p>
    <w:p w:rsidR="00860570" w:rsidRPr="00D41244" w:rsidRDefault="00860570"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občinska uprava MO</w:t>
      </w:r>
      <w:r w:rsidR="00A960C4" w:rsidRPr="00D41244">
        <w:rPr>
          <w:rFonts w:asciiTheme="minorHAnsi" w:hAnsiTheme="minorHAnsi" w:cstheme="minorHAnsi"/>
          <w:color w:val="auto"/>
          <w:sz w:val="22"/>
          <w:szCs w:val="22"/>
        </w:rPr>
        <w:t xml:space="preserve"> </w:t>
      </w:r>
      <w:r w:rsidRPr="00D41244">
        <w:rPr>
          <w:rFonts w:asciiTheme="minorHAnsi" w:hAnsiTheme="minorHAnsi" w:cstheme="minorHAnsi"/>
          <w:color w:val="auto"/>
          <w:sz w:val="22"/>
          <w:szCs w:val="22"/>
        </w:rPr>
        <w:t>K</w:t>
      </w:r>
      <w:r w:rsidR="00A960C4" w:rsidRPr="00D41244">
        <w:rPr>
          <w:rFonts w:asciiTheme="minorHAnsi" w:hAnsiTheme="minorHAnsi" w:cstheme="minorHAnsi"/>
          <w:color w:val="auto"/>
          <w:sz w:val="22"/>
          <w:szCs w:val="22"/>
        </w:rPr>
        <w:t>ranj</w:t>
      </w:r>
    </w:p>
    <w:p w:rsidR="00860570" w:rsidRPr="00D41244" w:rsidRDefault="00860570"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s</w:t>
      </w:r>
      <w:r w:rsidR="00D15BDD">
        <w:rPr>
          <w:rFonts w:asciiTheme="minorHAnsi" w:hAnsiTheme="minorHAnsi" w:cstheme="minorHAnsi"/>
          <w:color w:val="auto"/>
          <w:sz w:val="22"/>
          <w:szCs w:val="22"/>
        </w:rPr>
        <w:t>lužba za ZI</w:t>
      </w:r>
      <w:r w:rsidR="00A960C4" w:rsidRPr="00D41244">
        <w:rPr>
          <w:rFonts w:asciiTheme="minorHAnsi" w:hAnsiTheme="minorHAnsi" w:cstheme="minorHAnsi"/>
          <w:color w:val="auto"/>
          <w:sz w:val="22"/>
          <w:szCs w:val="22"/>
        </w:rPr>
        <w:t>R ter CZ</w:t>
      </w:r>
      <w:r w:rsidRPr="00D41244">
        <w:rPr>
          <w:rFonts w:asciiTheme="minorHAnsi" w:hAnsiTheme="minorHAnsi" w:cstheme="minorHAnsi"/>
          <w:color w:val="auto"/>
          <w:sz w:val="22"/>
          <w:szCs w:val="22"/>
        </w:rPr>
        <w:t xml:space="preserve"> MO</w:t>
      </w:r>
      <w:r w:rsidR="00A960C4" w:rsidRPr="00D41244">
        <w:rPr>
          <w:rFonts w:asciiTheme="minorHAnsi" w:hAnsiTheme="minorHAnsi" w:cstheme="minorHAnsi"/>
          <w:color w:val="auto"/>
          <w:sz w:val="22"/>
          <w:szCs w:val="22"/>
        </w:rPr>
        <w:t xml:space="preserve"> </w:t>
      </w:r>
      <w:r w:rsidRPr="00D41244">
        <w:rPr>
          <w:rFonts w:asciiTheme="minorHAnsi" w:hAnsiTheme="minorHAnsi" w:cstheme="minorHAnsi"/>
          <w:color w:val="auto"/>
          <w:sz w:val="22"/>
          <w:szCs w:val="22"/>
        </w:rPr>
        <w:t>K</w:t>
      </w:r>
      <w:r w:rsidR="00A960C4" w:rsidRPr="00D41244">
        <w:rPr>
          <w:rFonts w:asciiTheme="minorHAnsi" w:hAnsiTheme="minorHAnsi" w:cstheme="minorHAnsi"/>
          <w:color w:val="auto"/>
          <w:sz w:val="22"/>
          <w:szCs w:val="22"/>
        </w:rPr>
        <w:t>ranj</w:t>
      </w:r>
    </w:p>
    <w:p w:rsidR="00860570" w:rsidRPr="00D41244" w:rsidRDefault="00860570" w:rsidP="00860570">
      <w:pPr>
        <w:rPr>
          <w:rFonts w:asciiTheme="minorHAnsi" w:hAnsiTheme="minorHAnsi" w:cstheme="minorHAnsi"/>
          <w:color w:val="auto"/>
          <w:sz w:val="22"/>
          <w:szCs w:val="22"/>
        </w:rPr>
      </w:pPr>
    </w:p>
    <w:p w:rsidR="00860570" w:rsidRPr="00C6036D" w:rsidRDefault="00FF46DC" w:rsidP="00355691">
      <w:pPr>
        <w:pStyle w:val="Naslov3"/>
        <w:numPr>
          <w:ilvl w:val="2"/>
          <w:numId w:val="20"/>
        </w:numPr>
      </w:pPr>
      <w:bookmarkStart w:id="64" w:name="_Toc98941579"/>
      <w:r w:rsidRPr="00C6036D">
        <w:t>SILE ZA ZAŠČITO, REŠEVANJE IN POMOČ MESTNE OBČINE KRANJ</w:t>
      </w:r>
      <w:bookmarkEnd w:id="64"/>
    </w:p>
    <w:p w:rsidR="00860570" w:rsidRPr="00D41244" w:rsidRDefault="00860570" w:rsidP="00860570">
      <w:pPr>
        <w:rPr>
          <w:rFonts w:asciiTheme="minorHAnsi" w:hAnsiTheme="minorHAnsi" w:cstheme="minorHAnsi"/>
          <w:color w:val="auto"/>
          <w:sz w:val="22"/>
          <w:szCs w:val="22"/>
        </w:rPr>
      </w:pPr>
    </w:p>
    <w:p w:rsidR="00860570" w:rsidRPr="00D41244" w:rsidRDefault="00860570" w:rsidP="00860570">
      <w:pPr>
        <w:autoSpaceDE w:val="0"/>
        <w:autoSpaceDN w:val="0"/>
        <w:adjustRightInd w:val="0"/>
        <w:rPr>
          <w:rFonts w:asciiTheme="minorHAnsi" w:hAnsiTheme="minorHAnsi" w:cstheme="minorHAnsi"/>
          <w:b/>
          <w:bCs/>
          <w:color w:val="auto"/>
          <w:sz w:val="22"/>
          <w:szCs w:val="22"/>
        </w:rPr>
      </w:pPr>
      <w:r w:rsidRPr="00D41244">
        <w:rPr>
          <w:rFonts w:asciiTheme="minorHAnsi" w:hAnsiTheme="minorHAnsi" w:cstheme="minorHAnsi"/>
          <w:b/>
          <w:bCs/>
          <w:color w:val="auto"/>
          <w:sz w:val="22"/>
          <w:szCs w:val="22"/>
        </w:rPr>
        <w:t>Organi Civilne zaš</w:t>
      </w:r>
      <w:r w:rsidRPr="00D41244">
        <w:rPr>
          <w:rFonts w:asciiTheme="minorHAnsi" w:hAnsiTheme="minorHAnsi" w:cstheme="minorHAnsi"/>
          <w:b/>
          <w:color w:val="auto"/>
          <w:sz w:val="22"/>
          <w:szCs w:val="22"/>
        </w:rPr>
        <w:t>č</w:t>
      </w:r>
      <w:r w:rsidRPr="00D41244">
        <w:rPr>
          <w:rFonts w:asciiTheme="minorHAnsi" w:hAnsiTheme="minorHAnsi" w:cstheme="minorHAnsi"/>
          <w:b/>
          <w:bCs/>
          <w:color w:val="auto"/>
          <w:sz w:val="22"/>
          <w:szCs w:val="22"/>
        </w:rPr>
        <w:t>ite (CZ</w:t>
      </w:r>
      <w:r w:rsidR="00CB5861" w:rsidRPr="00D41244">
        <w:rPr>
          <w:rFonts w:asciiTheme="minorHAnsi" w:hAnsiTheme="minorHAnsi" w:cstheme="minorHAnsi"/>
          <w:b/>
          <w:bCs/>
          <w:color w:val="auto"/>
          <w:sz w:val="22"/>
          <w:szCs w:val="22"/>
        </w:rPr>
        <w:t xml:space="preserve"> MO Kranj</w:t>
      </w:r>
      <w:r w:rsidRPr="00D41244">
        <w:rPr>
          <w:rFonts w:asciiTheme="minorHAnsi" w:hAnsiTheme="minorHAnsi" w:cstheme="minorHAnsi"/>
          <w:b/>
          <w:bCs/>
          <w:color w:val="auto"/>
          <w:sz w:val="22"/>
          <w:szCs w:val="22"/>
        </w:rPr>
        <w:t>):</w:t>
      </w:r>
    </w:p>
    <w:p w:rsidR="00860570" w:rsidRPr="00FF46DC" w:rsidRDefault="00860570" w:rsidP="00355691">
      <w:pPr>
        <w:pStyle w:val="Odstavekseznama"/>
        <w:widowControl/>
        <w:numPr>
          <w:ilvl w:val="0"/>
          <w:numId w:val="6"/>
        </w:numPr>
        <w:jc w:val="both"/>
        <w:rPr>
          <w:rFonts w:asciiTheme="minorHAnsi" w:hAnsiTheme="minorHAnsi" w:cstheme="minorHAnsi"/>
          <w:color w:val="auto"/>
          <w:sz w:val="22"/>
          <w:szCs w:val="22"/>
        </w:rPr>
      </w:pPr>
      <w:r w:rsidRPr="00FF46DC">
        <w:rPr>
          <w:rFonts w:asciiTheme="minorHAnsi" w:hAnsiTheme="minorHAnsi" w:cstheme="minorHAnsi"/>
          <w:color w:val="auto"/>
          <w:sz w:val="22"/>
          <w:szCs w:val="22"/>
        </w:rPr>
        <w:t>poveljnik Civi</w:t>
      </w:r>
      <w:r w:rsidR="00FF46DC" w:rsidRPr="00FF46DC">
        <w:rPr>
          <w:rFonts w:asciiTheme="minorHAnsi" w:hAnsiTheme="minorHAnsi" w:cstheme="minorHAnsi"/>
          <w:color w:val="auto"/>
          <w:sz w:val="22"/>
          <w:szCs w:val="22"/>
        </w:rPr>
        <w:t>lne zaščite Mestne občine Kranj</w:t>
      </w:r>
    </w:p>
    <w:p w:rsidR="00860570" w:rsidRPr="00FF46DC" w:rsidRDefault="00CB5861" w:rsidP="00355691">
      <w:pPr>
        <w:pStyle w:val="Odstavekseznama"/>
        <w:widowControl/>
        <w:numPr>
          <w:ilvl w:val="0"/>
          <w:numId w:val="6"/>
        </w:numPr>
        <w:jc w:val="both"/>
        <w:rPr>
          <w:rFonts w:asciiTheme="minorHAnsi" w:hAnsiTheme="minorHAnsi" w:cstheme="minorHAnsi"/>
          <w:color w:val="auto"/>
          <w:sz w:val="22"/>
          <w:szCs w:val="22"/>
        </w:rPr>
      </w:pPr>
      <w:r w:rsidRPr="00FF46DC">
        <w:rPr>
          <w:rFonts w:asciiTheme="minorHAnsi" w:hAnsiTheme="minorHAnsi" w:cstheme="minorHAnsi"/>
          <w:color w:val="auto"/>
          <w:sz w:val="22"/>
          <w:szCs w:val="22"/>
        </w:rPr>
        <w:t>namestnik poveljnika CZ</w:t>
      </w:r>
      <w:r w:rsidR="00954A10" w:rsidRPr="00FF46DC">
        <w:rPr>
          <w:rFonts w:asciiTheme="minorHAnsi" w:hAnsiTheme="minorHAnsi" w:cstheme="minorHAnsi"/>
          <w:color w:val="auto"/>
          <w:sz w:val="22"/>
          <w:szCs w:val="22"/>
        </w:rPr>
        <w:t xml:space="preserve"> </w:t>
      </w:r>
      <w:r w:rsidRPr="00FF46DC">
        <w:rPr>
          <w:rFonts w:asciiTheme="minorHAnsi" w:hAnsiTheme="minorHAnsi" w:cstheme="minorHAnsi"/>
          <w:color w:val="auto"/>
          <w:sz w:val="22"/>
          <w:szCs w:val="22"/>
        </w:rPr>
        <w:t xml:space="preserve"> MO</w:t>
      </w:r>
      <w:r w:rsidR="00954A10" w:rsidRPr="00FF46DC">
        <w:rPr>
          <w:rFonts w:asciiTheme="minorHAnsi" w:hAnsiTheme="minorHAnsi" w:cstheme="minorHAnsi"/>
          <w:color w:val="auto"/>
          <w:sz w:val="22"/>
          <w:szCs w:val="22"/>
        </w:rPr>
        <w:t xml:space="preserve"> </w:t>
      </w:r>
      <w:r w:rsidRPr="00FF46DC">
        <w:rPr>
          <w:rFonts w:asciiTheme="minorHAnsi" w:hAnsiTheme="minorHAnsi" w:cstheme="minorHAnsi"/>
          <w:color w:val="auto"/>
          <w:sz w:val="22"/>
          <w:szCs w:val="22"/>
        </w:rPr>
        <w:t>Kranj</w:t>
      </w:r>
    </w:p>
    <w:p w:rsidR="00860570" w:rsidRPr="00FF46DC" w:rsidRDefault="00860570" w:rsidP="00355691">
      <w:pPr>
        <w:pStyle w:val="Odstavekseznama"/>
        <w:widowControl/>
        <w:numPr>
          <w:ilvl w:val="0"/>
          <w:numId w:val="6"/>
        </w:numPr>
        <w:jc w:val="both"/>
        <w:rPr>
          <w:rFonts w:asciiTheme="minorHAnsi" w:hAnsiTheme="minorHAnsi" w:cstheme="minorHAnsi"/>
          <w:color w:val="auto"/>
          <w:sz w:val="22"/>
          <w:szCs w:val="22"/>
        </w:rPr>
      </w:pPr>
      <w:r w:rsidRPr="00FF46DC">
        <w:rPr>
          <w:rFonts w:asciiTheme="minorHAnsi" w:hAnsiTheme="minorHAnsi" w:cstheme="minorHAnsi"/>
          <w:color w:val="auto"/>
          <w:sz w:val="22"/>
          <w:szCs w:val="22"/>
        </w:rPr>
        <w:t>štab Civi</w:t>
      </w:r>
      <w:r w:rsidR="00FF46DC" w:rsidRPr="00FF46DC">
        <w:rPr>
          <w:rFonts w:asciiTheme="minorHAnsi" w:hAnsiTheme="minorHAnsi" w:cstheme="minorHAnsi"/>
          <w:color w:val="auto"/>
          <w:sz w:val="22"/>
          <w:szCs w:val="22"/>
        </w:rPr>
        <w:t>lne zaščite Mestne občine Kranj</w:t>
      </w:r>
    </w:p>
    <w:p w:rsidR="00860570" w:rsidRPr="00D41244" w:rsidRDefault="00860570" w:rsidP="00860570">
      <w:pPr>
        <w:autoSpaceDE w:val="0"/>
        <w:autoSpaceDN w:val="0"/>
        <w:adjustRightInd w:val="0"/>
        <w:rPr>
          <w:rFonts w:asciiTheme="minorHAnsi" w:hAnsiTheme="minorHAnsi" w:cstheme="minorHAnsi"/>
          <w:b/>
          <w:bCs/>
          <w:color w:val="auto"/>
          <w:sz w:val="22"/>
          <w:szCs w:val="22"/>
        </w:rPr>
      </w:pPr>
    </w:p>
    <w:p w:rsidR="00860570" w:rsidRPr="00D41244" w:rsidRDefault="00860570" w:rsidP="00860570">
      <w:pPr>
        <w:autoSpaceDE w:val="0"/>
        <w:autoSpaceDN w:val="0"/>
        <w:adjustRightInd w:val="0"/>
        <w:rPr>
          <w:rFonts w:asciiTheme="minorHAnsi" w:hAnsiTheme="minorHAnsi" w:cstheme="minorHAnsi"/>
          <w:b/>
          <w:bCs/>
          <w:color w:val="auto"/>
          <w:sz w:val="22"/>
          <w:szCs w:val="22"/>
        </w:rPr>
      </w:pPr>
      <w:r w:rsidRPr="00D41244">
        <w:rPr>
          <w:rFonts w:asciiTheme="minorHAnsi" w:hAnsiTheme="minorHAnsi" w:cstheme="minorHAnsi"/>
          <w:b/>
          <w:bCs/>
          <w:color w:val="auto"/>
          <w:sz w:val="22"/>
          <w:szCs w:val="22"/>
        </w:rPr>
        <w:t>Ob</w:t>
      </w:r>
      <w:r w:rsidRPr="00D41244">
        <w:rPr>
          <w:rFonts w:asciiTheme="minorHAnsi" w:hAnsiTheme="minorHAnsi" w:cstheme="minorHAnsi"/>
          <w:color w:val="auto"/>
          <w:sz w:val="22"/>
          <w:szCs w:val="22"/>
        </w:rPr>
        <w:t>č</w:t>
      </w:r>
      <w:r w:rsidRPr="00D41244">
        <w:rPr>
          <w:rFonts w:asciiTheme="minorHAnsi" w:hAnsiTheme="minorHAnsi" w:cstheme="minorHAnsi"/>
          <w:b/>
          <w:bCs/>
          <w:color w:val="auto"/>
          <w:sz w:val="22"/>
          <w:szCs w:val="22"/>
        </w:rPr>
        <w:t>inske enote in službe CZ:</w:t>
      </w:r>
    </w:p>
    <w:p w:rsidR="00860570" w:rsidRPr="00D41244" w:rsidRDefault="00FF46DC" w:rsidP="00355691">
      <w:pPr>
        <w:pStyle w:val="Odstavekseznama"/>
        <w:widowControl/>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oddelek za tehnično reševanje</w:t>
      </w:r>
    </w:p>
    <w:p w:rsidR="00860570" w:rsidRPr="00D41244" w:rsidRDefault="00FF46DC" w:rsidP="00355691">
      <w:pPr>
        <w:pStyle w:val="Odstavekseznama"/>
        <w:widowControl/>
        <w:numPr>
          <w:ilvl w:val="0"/>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služba za podporo</w:t>
      </w:r>
    </w:p>
    <w:p w:rsidR="00860570" w:rsidRPr="00D41244" w:rsidRDefault="00860570" w:rsidP="00860570">
      <w:pPr>
        <w:autoSpaceDE w:val="0"/>
        <w:autoSpaceDN w:val="0"/>
        <w:adjustRightInd w:val="0"/>
        <w:rPr>
          <w:rFonts w:asciiTheme="minorHAnsi" w:hAnsiTheme="minorHAnsi" w:cstheme="minorHAnsi"/>
          <w:color w:val="auto"/>
          <w:sz w:val="22"/>
          <w:szCs w:val="22"/>
        </w:rPr>
      </w:pPr>
    </w:p>
    <w:p w:rsidR="00B21940" w:rsidRPr="00D41244" w:rsidRDefault="00B21940" w:rsidP="00860570">
      <w:pPr>
        <w:autoSpaceDE w:val="0"/>
        <w:autoSpaceDN w:val="0"/>
        <w:adjustRightInd w:val="0"/>
        <w:rPr>
          <w:rFonts w:asciiTheme="minorHAnsi" w:hAnsiTheme="minorHAnsi" w:cstheme="minorHAnsi"/>
          <w:b/>
          <w:color w:val="auto"/>
          <w:sz w:val="22"/>
          <w:szCs w:val="22"/>
        </w:rPr>
      </w:pPr>
    </w:p>
    <w:p w:rsidR="00860570" w:rsidRPr="00D41244" w:rsidRDefault="00860570" w:rsidP="00860570">
      <w:pPr>
        <w:autoSpaceDE w:val="0"/>
        <w:autoSpaceDN w:val="0"/>
        <w:adjustRightInd w:val="0"/>
        <w:rPr>
          <w:rFonts w:asciiTheme="minorHAnsi" w:hAnsiTheme="minorHAnsi" w:cstheme="minorHAnsi"/>
          <w:b/>
          <w:color w:val="auto"/>
          <w:sz w:val="22"/>
          <w:szCs w:val="22"/>
        </w:rPr>
      </w:pPr>
      <w:r w:rsidRPr="00D41244">
        <w:rPr>
          <w:rFonts w:asciiTheme="minorHAnsi" w:hAnsiTheme="minorHAnsi" w:cstheme="minorHAnsi"/>
          <w:b/>
          <w:color w:val="auto"/>
          <w:sz w:val="22"/>
          <w:szCs w:val="22"/>
        </w:rPr>
        <w:t>Organiziranje enot, služb in organov Civilne zaščite</w:t>
      </w:r>
      <w:r w:rsidR="00FF46DC">
        <w:rPr>
          <w:rFonts w:asciiTheme="minorHAnsi" w:hAnsiTheme="minorHAnsi" w:cstheme="minorHAnsi"/>
          <w:b/>
          <w:color w:val="auto"/>
          <w:sz w:val="22"/>
          <w:szCs w:val="22"/>
        </w:rPr>
        <w:t>,</w:t>
      </w:r>
      <w:r w:rsidRPr="00D41244">
        <w:rPr>
          <w:rFonts w:asciiTheme="minorHAnsi" w:hAnsiTheme="minorHAnsi" w:cstheme="minorHAnsi"/>
          <w:b/>
          <w:color w:val="auto"/>
          <w:sz w:val="22"/>
          <w:szCs w:val="22"/>
        </w:rPr>
        <w:t xml:space="preserve"> ki jih j</w:t>
      </w:r>
      <w:r w:rsidR="00B21940" w:rsidRPr="00D41244">
        <w:rPr>
          <w:rFonts w:asciiTheme="minorHAnsi" w:hAnsiTheme="minorHAnsi" w:cstheme="minorHAnsi"/>
          <w:b/>
          <w:color w:val="auto"/>
          <w:sz w:val="22"/>
          <w:szCs w:val="22"/>
        </w:rPr>
        <w:t>e s sklepom imenovala MO Kranj:</w:t>
      </w:r>
    </w:p>
    <w:p w:rsidR="00860570" w:rsidRPr="00D41244" w:rsidRDefault="00860570" w:rsidP="00860570">
      <w:pPr>
        <w:autoSpaceDE w:val="0"/>
        <w:autoSpaceDN w:val="0"/>
        <w:adjustRightInd w:val="0"/>
        <w:jc w:val="center"/>
        <w:rPr>
          <w:rFonts w:asciiTheme="minorHAnsi" w:hAnsiTheme="minorHAnsi" w:cstheme="minorHAnsi"/>
          <w:b/>
          <w:bCs/>
          <w:color w:val="auto"/>
          <w:sz w:val="22"/>
          <w:szCs w:val="22"/>
        </w:rPr>
      </w:pPr>
    </w:p>
    <w:p w:rsidR="00860570" w:rsidRPr="00D41244" w:rsidRDefault="00860570" w:rsidP="00860570">
      <w:pPr>
        <w:autoSpaceDE w:val="0"/>
        <w:autoSpaceDN w:val="0"/>
        <w:adjustRightInd w:val="0"/>
        <w:outlineLvl w:val="0"/>
        <w:rPr>
          <w:rFonts w:asciiTheme="minorHAnsi" w:hAnsiTheme="minorHAnsi" w:cstheme="minorHAnsi"/>
          <w:b/>
          <w:bCs/>
          <w:color w:val="auto"/>
          <w:sz w:val="22"/>
          <w:szCs w:val="22"/>
        </w:rPr>
      </w:pPr>
      <w:bookmarkStart w:id="65" w:name="_Toc20912784"/>
      <w:bookmarkStart w:id="66" w:name="_Toc98941580"/>
      <w:r w:rsidRPr="00D41244">
        <w:rPr>
          <w:rFonts w:asciiTheme="minorHAnsi" w:hAnsiTheme="minorHAnsi" w:cstheme="minorHAnsi"/>
          <w:b/>
          <w:bCs/>
          <w:color w:val="auto"/>
          <w:sz w:val="22"/>
          <w:szCs w:val="22"/>
        </w:rPr>
        <w:t>I. SPLOŠNA DOLOČBA</w:t>
      </w:r>
      <w:bookmarkEnd w:id="65"/>
      <w:bookmarkEnd w:id="66"/>
    </w:p>
    <w:p w:rsidR="00860570" w:rsidRDefault="00860570" w:rsidP="00860570">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color w:val="auto"/>
          <w:sz w:val="22"/>
          <w:szCs w:val="22"/>
        </w:rPr>
        <w:t>S tem sklepom organizira Mestna občina Kranj kot ustanovitelj enote službe in organe Civilne zaščite ter druge sile za zaščito, reševanje in pomoč, za opravljanje nalog zaščite, reševanja in pomoči na občinskem nivoju.</w:t>
      </w:r>
    </w:p>
    <w:p w:rsidR="00F42F75" w:rsidRPr="00D41244" w:rsidRDefault="00F42F75" w:rsidP="00860570">
      <w:pPr>
        <w:autoSpaceDE w:val="0"/>
        <w:autoSpaceDN w:val="0"/>
        <w:adjustRightInd w:val="0"/>
        <w:rPr>
          <w:rFonts w:asciiTheme="minorHAnsi" w:hAnsiTheme="minorHAnsi" w:cstheme="minorHAnsi"/>
          <w:color w:val="auto"/>
          <w:sz w:val="22"/>
          <w:szCs w:val="22"/>
        </w:rPr>
      </w:pPr>
    </w:p>
    <w:p w:rsidR="00860570" w:rsidRPr="00D41244" w:rsidRDefault="00860570" w:rsidP="00860570">
      <w:pPr>
        <w:autoSpaceDE w:val="0"/>
        <w:autoSpaceDN w:val="0"/>
        <w:adjustRightInd w:val="0"/>
        <w:outlineLvl w:val="0"/>
        <w:rPr>
          <w:rFonts w:asciiTheme="minorHAnsi" w:hAnsiTheme="minorHAnsi" w:cstheme="minorHAnsi"/>
          <w:b/>
          <w:bCs/>
          <w:color w:val="auto"/>
          <w:sz w:val="22"/>
          <w:szCs w:val="22"/>
        </w:rPr>
      </w:pPr>
      <w:bookmarkStart w:id="67" w:name="_Toc20912785"/>
      <w:bookmarkStart w:id="68" w:name="_Toc98941581"/>
      <w:r w:rsidRPr="00D41244">
        <w:rPr>
          <w:rFonts w:asciiTheme="minorHAnsi" w:hAnsiTheme="minorHAnsi" w:cstheme="minorHAnsi"/>
          <w:b/>
          <w:bCs/>
          <w:color w:val="auto"/>
          <w:sz w:val="22"/>
          <w:szCs w:val="22"/>
        </w:rPr>
        <w:t>II. IZVAJALCI</w:t>
      </w:r>
      <w:bookmarkEnd w:id="67"/>
      <w:bookmarkEnd w:id="68"/>
      <w:r w:rsidRPr="00D41244">
        <w:rPr>
          <w:rFonts w:asciiTheme="minorHAnsi" w:hAnsiTheme="minorHAnsi" w:cstheme="minorHAnsi"/>
          <w:b/>
          <w:bCs/>
          <w:color w:val="auto"/>
          <w:sz w:val="22"/>
          <w:szCs w:val="22"/>
        </w:rPr>
        <w:t xml:space="preserve"> </w:t>
      </w:r>
    </w:p>
    <w:p w:rsidR="004705B7" w:rsidRDefault="00860570" w:rsidP="004705B7">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color w:val="auto"/>
          <w:sz w:val="22"/>
          <w:szCs w:val="22"/>
        </w:rPr>
        <w:t>Lokalno javno gasilsko službo v obči</w:t>
      </w:r>
      <w:bookmarkStart w:id="69" w:name="_Toc20912786"/>
      <w:r w:rsidR="00A47D93">
        <w:rPr>
          <w:rFonts w:asciiTheme="minorHAnsi" w:hAnsiTheme="minorHAnsi" w:cstheme="minorHAnsi"/>
          <w:color w:val="auto"/>
          <w:sz w:val="22"/>
          <w:szCs w:val="22"/>
        </w:rPr>
        <w:t>ni opravljajo operativne enote</w:t>
      </w:r>
      <w:r w:rsidR="00093F1A">
        <w:rPr>
          <w:rFonts w:asciiTheme="minorHAnsi" w:hAnsiTheme="minorHAnsi" w:cstheme="minorHAnsi"/>
          <w:color w:val="auto"/>
          <w:sz w:val="22"/>
          <w:szCs w:val="22"/>
        </w:rPr>
        <w:t xml:space="preserve"> </w:t>
      </w:r>
      <w:r w:rsidRPr="00D41244">
        <w:rPr>
          <w:rFonts w:asciiTheme="minorHAnsi" w:hAnsiTheme="minorHAnsi" w:cstheme="minorHAnsi"/>
          <w:b/>
          <w:color w:val="auto"/>
          <w:sz w:val="22"/>
          <w:szCs w:val="22"/>
        </w:rPr>
        <w:t>Javnega zavoda Gasilsko reševalne službe Kranj (G</w:t>
      </w:r>
      <w:r w:rsidR="005505D1">
        <w:rPr>
          <w:rFonts w:asciiTheme="minorHAnsi" w:hAnsiTheme="minorHAnsi" w:cstheme="minorHAnsi"/>
          <w:b/>
          <w:color w:val="auto"/>
          <w:sz w:val="22"/>
          <w:szCs w:val="22"/>
        </w:rPr>
        <w:t>A</w:t>
      </w:r>
      <w:r w:rsidRPr="00D41244">
        <w:rPr>
          <w:rFonts w:asciiTheme="minorHAnsi" w:hAnsiTheme="minorHAnsi" w:cstheme="minorHAnsi"/>
          <w:b/>
          <w:color w:val="auto"/>
          <w:sz w:val="22"/>
          <w:szCs w:val="22"/>
        </w:rPr>
        <w:t xml:space="preserve">RS)  </w:t>
      </w:r>
      <w:r w:rsidRPr="00D41244">
        <w:rPr>
          <w:rFonts w:asciiTheme="minorHAnsi" w:hAnsiTheme="minorHAnsi" w:cstheme="minorHAnsi"/>
          <w:color w:val="auto"/>
          <w:sz w:val="22"/>
          <w:szCs w:val="22"/>
        </w:rPr>
        <w:t>in</w:t>
      </w:r>
      <w:bookmarkEnd w:id="69"/>
      <w:r w:rsidR="00093F1A">
        <w:rPr>
          <w:rFonts w:asciiTheme="minorHAnsi" w:hAnsiTheme="minorHAnsi" w:cstheme="minorHAnsi"/>
          <w:color w:val="auto"/>
          <w:sz w:val="22"/>
          <w:szCs w:val="22"/>
        </w:rPr>
        <w:t xml:space="preserve"> </w:t>
      </w:r>
      <w:r w:rsidR="004705B7" w:rsidRPr="00D41244">
        <w:rPr>
          <w:rFonts w:asciiTheme="minorHAnsi" w:hAnsiTheme="minorHAnsi" w:cstheme="minorHAnsi"/>
          <w:color w:val="auto"/>
          <w:sz w:val="22"/>
          <w:szCs w:val="22"/>
        </w:rPr>
        <w:t>prostovoljna gasilska društva (v nadaljnjem besedilu PGD),</w:t>
      </w:r>
      <w:r w:rsidR="00093F1A">
        <w:rPr>
          <w:rFonts w:asciiTheme="minorHAnsi" w:hAnsiTheme="minorHAnsi" w:cstheme="minorHAnsi"/>
          <w:color w:val="auto"/>
          <w:sz w:val="22"/>
          <w:szCs w:val="22"/>
        </w:rPr>
        <w:t xml:space="preserve"> vključenih v Gasilsko zvezo MO</w:t>
      </w:r>
      <w:r w:rsidR="004705B7" w:rsidRPr="00D41244">
        <w:rPr>
          <w:rFonts w:asciiTheme="minorHAnsi" w:hAnsiTheme="minorHAnsi" w:cstheme="minorHAnsi"/>
          <w:color w:val="auto"/>
          <w:sz w:val="22"/>
          <w:szCs w:val="22"/>
        </w:rPr>
        <w:t xml:space="preserve"> Kranj:</w:t>
      </w:r>
    </w:p>
    <w:p w:rsidR="00093F1A" w:rsidRPr="00D41244" w:rsidRDefault="00093F1A" w:rsidP="004705B7">
      <w:pPr>
        <w:autoSpaceDE w:val="0"/>
        <w:autoSpaceDN w:val="0"/>
        <w:adjustRightInd w:val="0"/>
        <w:rPr>
          <w:rFonts w:asciiTheme="minorHAnsi" w:hAnsiTheme="minorHAnsi" w:cstheme="minorHAnsi"/>
          <w:color w:val="auto"/>
          <w:sz w:val="22"/>
          <w:szCs w:val="22"/>
        </w:rPr>
      </w:pP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BESNICA</w:t>
      </w:r>
      <w:r w:rsidRPr="00D41244">
        <w:rPr>
          <w:rFonts w:asciiTheme="minorHAnsi" w:hAnsiTheme="minorHAnsi" w:cstheme="minorHAnsi"/>
          <w:color w:val="auto"/>
          <w:spacing w:val="-2"/>
          <w:sz w:val="22"/>
          <w:szCs w:val="22"/>
        </w:rPr>
        <w:br/>
        <w:t>na območju naselij Rakovica, Sp. in Zg. Besnica, Zabukovje</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 xml:space="preserve">operativna enota PGD BITNJE </w:t>
      </w:r>
      <w:r w:rsidRPr="00D41244">
        <w:rPr>
          <w:rFonts w:asciiTheme="minorHAnsi" w:hAnsiTheme="minorHAnsi" w:cstheme="minorHAnsi"/>
          <w:color w:val="auto"/>
          <w:spacing w:val="-2"/>
          <w:sz w:val="22"/>
          <w:szCs w:val="22"/>
        </w:rPr>
        <w:br/>
        <w:t>na območju naselij Zg., Sr. in Sp. Bitnje</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BREG OB SAVI</w:t>
      </w:r>
      <w:r w:rsidRPr="00D41244">
        <w:rPr>
          <w:rFonts w:asciiTheme="minorHAnsi" w:hAnsiTheme="minorHAnsi" w:cstheme="minorHAnsi"/>
          <w:color w:val="auto"/>
          <w:spacing w:val="-2"/>
          <w:sz w:val="22"/>
          <w:szCs w:val="22"/>
        </w:rPr>
        <w:br/>
        <w:t>na območju naselij Breg ob Savi, Drulovka, Orehek</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BRITOF</w:t>
      </w:r>
      <w:r w:rsidRPr="00D41244">
        <w:rPr>
          <w:rFonts w:asciiTheme="minorHAnsi" w:hAnsiTheme="minorHAnsi" w:cstheme="minorHAnsi"/>
          <w:color w:val="auto"/>
          <w:spacing w:val="-2"/>
          <w:sz w:val="22"/>
          <w:szCs w:val="22"/>
        </w:rPr>
        <w:br/>
        <w:t>na območju naselij Britof in Orehovlje</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 xml:space="preserve">operativna enota PGD GOLNIK </w:t>
      </w:r>
      <w:r w:rsidRPr="00D41244">
        <w:rPr>
          <w:rFonts w:asciiTheme="minorHAnsi" w:hAnsiTheme="minorHAnsi" w:cstheme="minorHAnsi"/>
          <w:color w:val="auto"/>
          <w:spacing w:val="-2"/>
          <w:sz w:val="22"/>
          <w:szCs w:val="22"/>
        </w:rPr>
        <w:br/>
        <w:t>na območju naselij Golnik</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GORIČE</w:t>
      </w:r>
      <w:r w:rsidRPr="00D41244">
        <w:rPr>
          <w:rFonts w:asciiTheme="minorHAnsi" w:hAnsiTheme="minorHAnsi" w:cstheme="minorHAnsi"/>
          <w:color w:val="auto"/>
          <w:spacing w:val="-2"/>
          <w:sz w:val="22"/>
          <w:szCs w:val="22"/>
        </w:rPr>
        <w:br/>
        <w:t>na območju naselij Goriče, Letenice,  Srednja vas, Svarje, Zalog</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JOŠT</w:t>
      </w:r>
      <w:r w:rsidRPr="00D41244">
        <w:rPr>
          <w:rFonts w:asciiTheme="minorHAnsi" w:hAnsiTheme="minorHAnsi" w:cstheme="minorHAnsi"/>
          <w:color w:val="auto"/>
          <w:spacing w:val="-2"/>
          <w:sz w:val="22"/>
          <w:szCs w:val="22"/>
        </w:rPr>
        <w:br/>
        <w:t>na območju naselij Jošt, Čepulje, Javornik, Planica, Pševo, Lavtarski vrh</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 xml:space="preserve">operativna enota PGD KOKRICA </w:t>
      </w:r>
      <w:r w:rsidRPr="00D41244">
        <w:rPr>
          <w:rFonts w:asciiTheme="minorHAnsi" w:hAnsiTheme="minorHAnsi" w:cstheme="minorHAnsi"/>
          <w:color w:val="auto"/>
          <w:spacing w:val="-2"/>
          <w:sz w:val="22"/>
          <w:szCs w:val="22"/>
        </w:rPr>
        <w:br/>
        <w:t>na območju naselij Kokrica, Bobovek, Ilovka, Mlaka, Tatinec, Srakovlje, Tenetiše</w:t>
      </w:r>
    </w:p>
    <w:p w:rsidR="004705B7" w:rsidRPr="00D41244" w:rsidRDefault="004705B7" w:rsidP="00355691">
      <w:pPr>
        <w:numPr>
          <w:ilvl w:val="0"/>
          <w:numId w:val="8"/>
        </w:numPr>
        <w:tabs>
          <w:tab w:val="left" w:pos="54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MAVČIČE</w:t>
      </w:r>
      <w:r w:rsidRPr="00D41244">
        <w:rPr>
          <w:rFonts w:asciiTheme="minorHAnsi" w:hAnsiTheme="minorHAnsi" w:cstheme="minorHAnsi"/>
          <w:color w:val="auto"/>
          <w:spacing w:val="-2"/>
          <w:sz w:val="22"/>
          <w:szCs w:val="22"/>
        </w:rPr>
        <w:br/>
        <w:t>na območju naselij Mavčiče, Jama, Podreča, Meja, Praše</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PODBLICA</w:t>
      </w:r>
      <w:r w:rsidRPr="00D41244">
        <w:rPr>
          <w:rFonts w:asciiTheme="minorHAnsi" w:hAnsiTheme="minorHAnsi" w:cstheme="minorHAnsi"/>
          <w:color w:val="auto"/>
          <w:spacing w:val="-2"/>
          <w:sz w:val="22"/>
          <w:szCs w:val="22"/>
        </w:rPr>
        <w:br/>
        <w:t xml:space="preserve">na območju naselij Podblica, Jamnik, Njivice, Nemilje </w:t>
      </w:r>
    </w:p>
    <w:p w:rsidR="004705B7" w:rsidRPr="00D41244" w:rsidRDefault="004705B7" w:rsidP="00355691">
      <w:pPr>
        <w:numPr>
          <w:ilvl w:val="0"/>
          <w:numId w:val="8"/>
        </w:numPr>
        <w:tabs>
          <w:tab w:val="left" w:pos="54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PREDOSLJE</w:t>
      </w:r>
      <w:r w:rsidRPr="00D41244">
        <w:rPr>
          <w:rFonts w:asciiTheme="minorHAnsi" w:hAnsiTheme="minorHAnsi" w:cstheme="minorHAnsi"/>
          <w:color w:val="auto"/>
          <w:spacing w:val="-2"/>
          <w:sz w:val="22"/>
          <w:szCs w:val="22"/>
        </w:rPr>
        <w:br/>
        <w:t xml:space="preserve">na območju naselij Predoslje z Brdom </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PRIMSKOVO na območju naselij Primskovo, Čirče, Gorenje, Rupa, Struževo, Bratov Smuk, Center, Huje, Planina, Planina I,II, III, Vodovodni stolp, Zlato polje</w:t>
      </w:r>
    </w:p>
    <w:p w:rsidR="004705B7" w:rsidRPr="00D41244" w:rsidRDefault="004705B7" w:rsidP="00355691">
      <w:pPr>
        <w:numPr>
          <w:ilvl w:val="0"/>
          <w:numId w:val="8"/>
        </w:numPr>
        <w:tabs>
          <w:tab w:val="left" w:pos="36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STRAŽIŠČE</w:t>
      </w:r>
      <w:r w:rsidRPr="00D41244">
        <w:rPr>
          <w:rFonts w:asciiTheme="minorHAnsi" w:hAnsiTheme="minorHAnsi" w:cstheme="minorHAnsi"/>
          <w:color w:val="auto"/>
          <w:spacing w:val="-2"/>
          <w:sz w:val="22"/>
          <w:szCs w:val="22"/>
        </w:rPr>
        <w:br/>
        <w:t>na območju naselij Stražišče, Gorenja Sava, Šmarjetna gora</w:t>
      </w:r>
    </w:p>
    <w:p w:rsidR="004705B7" w:rsidRPr="00D41244" w:rsidRDefault="004705B7" w:rsidP="00355691">
      <w:pPr>
        <w:numPr>
          <w:ilvl w:val="0"/>
          <w:numId w:val="8"/>
        </w:numPr>
        <w:tabs>
          <w:tab w:val="left" w:pos="54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 xml:space="preserve">operativna enota PGD SUHA </w:t>
      </w:r>
      <w:r w:rsidRPr="00D41244">
        <w:rPr>
          <w:rFonts w:asciiTheme="minorHAnsi" w:hAnsiTheme="minorHAnsi" w:cstheme="minorHAnsi"/>
          <w:color w:val="auto"/>
          <w:spacing w:val="-2"/>
          <w:sz w:val="22"/>
          <w:szCs w:val="22"/>
        </w:rPr>
        <w:br/>
        <w:t>na območju naselja Suha</w:t>
      </w:r>
    </w:p>
    <w:p w:rsidR="004705B7" w:rsidRPr="00D41244" w:rsidRDefault="004705B7" w:rsidP="00355691">
      <w:pPr>
        <w:numPr>
          <w:ilvl w:val="0"/>
          <w:numId w:val="8"/>
        </w:numPr>
        <w:tabs>
          <w:tab w:val="left" w:pos="54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TRSTENIK</w:t>
      </w:r>
      <w:r w:rsidRPr="00D41244">
        <w:rPr>
          <w:rFonts w:asciiTheme="minorHAnsi" w:hAnsiTheme="minorHAnsi" w:cstheme="minorHAnsi"/>
          <w:color w:val="auto"/>
          <w:spacing w:val="-2"/>
          <w:sz w:val="22"/>
          <w:szCs w:val="22"/>
        </w:rPr>
        <w:br/>
        <w:t>na območju naselij Trstenik, Babni Vrt, Čadovlje, Pangeršica, Povlje, Žablje</w:t>
      </w:r>
    </w:p>
    <w:p w:rsidR="004705B7" w:rsidRDefault="004705B7" w:rsidP="00355691">
      <w:pPr>
        <w:numPr>
          <w:ilvl w:val="0"/>
          <w:numId w:val="8"/>
        </w:numPr>
        <w:tabs>
          <w:tab w:val="left" w:pos="540"/>
        </w:tabs>
        <w:autoSpaceDE w:val="0"/>
        <w:autoSpaceDN w:val="0"/>
        <w:adjustRightInd w:val="0"/>
        <w:spacing w:after="80"/>
        <w:ind w:left="896" w:hanging="357"/>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operativna enota PGD ŽABNICA</w:t>
      </w:r>
      <w:r w:rsidRPr="00D41244">
        <w:rPr>
          <w:rFonts w:asciiTheme="minorHAnsi" w:hAnsiTheme="minorHAnsi" w:cstheme="minorHAnsi"/>
          <w:color w:val="auto"/>
          <w:spacing w:val="-2"/>
          <w:sz w:val="22"/>
          <w:szCs w:val="22"/>
        </w:rPr>
        <w:br/>
        <w:t>na območju naselij Žabnica, Šutna, Dorfarje, Forme, Crngrob</w:t>
      </w:r>
    </w:p>
    <w:p w:rsidR="00093F1A" w:rsidRPr="00093F1A" w:rsidRDefault="00093F1A" w:rsidP="00093F1A">
      <w:pPr>
        <w:tabs>
          <w:tab w:val="left" w:pos="540"/>
        </w:tabs>
        <w:autoSpaceDE w:val="0"/>
        <w:autoSpaceDN w:val="0"/>
        <w:adjustRightInd w:val="0"/>
        <w:spacing w:after="80"/>
        <w:ind w:left="896"/>
        <w:rPr>
          <w:rFonts w:asciiTheme="minorHAnsi" w:hAnsiTheme="minorHAnsi" w:cstheme="minorHAnsi"/>
          <w:color w:val="auto"/>
          <w:spacing w:val="-2"/>
          <w:sz w:val="22"/>
          <w:szCs w:val="22"/>
        </w:rPr>
      </w:pPr>
    </w:p>
    <w:p w:rsidR="004705B7" w:rsidRPr="00D41244" w:rsidRDefault="004705B7" w:rsidP="004705B7">
      <w:pPr>
        <w:rPr>
          <w:rFonts w:asciiTheme="minorHAnsi" w:hAnsiTheme="minorHAnsi" w:cstheme="minorHAnsi"/>
          <w:color w:val="auto"/>
          <w:spacing w:val="-2"/>
          <w:sz w:val="22"/>
          <w:szCs w:val="22"/>
        </w:rPr>
      </w:pPr>
      <w:r w:rsidRPr="00D41244">
        <w:rPr>
          <w:rFonts w:asciiTheme="minorHAnsi" w:hAnsiTheme="minorHAnsi" w:cstheme="minorHAnsi"/>
          <w:color w:val="auto"/>
          <w:spacing w:val="-2"/>
          <w:sz w:val="22"/>
          <w:szCs w:val="22"/>
        </w:rPr>
        <w:t xml:space="preserve">Enoti pod zaporedno številko </w:t>
      </w:r>
      <w:smartTag w:uri="urn:schemas-microsoft-com:office:smarttags" w:element="metricconverter">
        <w:smartTagPr>
          <w:attr w:name="ProductID" w:val="1 in"/>
        </w:smartTagPr>
        <w:r w:rsidRPr="00D41244">
          <w:rPr>
            <w:rFonts w:asciiTheme="minorHAnsi" w:hAnsiTheme="minorHAnsi" w:cstheme="minorHAnsi"/>
            <w:color w:val="auto"/>
            <w:spacing w:val="-2"/>
            <w:sz w:val="22"/>
            <w:szCs w:val="22"/>
          </w:rPr>
          <w:t>1 in</w:t>
        </w:r>
      </w:smartTag>
      <w:r w:rsidRPr="00D41244">
        <w:rPr>
          <w:rFonts w:asciiTheme="minorHAnsi" w:hAnsiTheme="minorHAnsi" w:cstheme="minorHAnsi"/>
          <w:color w:val="auto"/>
          <w:spacing w:val="-2"/>
          <w:sz w:val="22"/>
          <w:szCs w:val="22"/>
        </w:rPr>
        <w:t xml:space="preserve"> 2  lahko s soglasjem župana opravljajo naloge gašenje in reševanja ob požarih ter drugih nesrečah tudi na širšem območju.</w:t>
      </w:r>
    </w:p>
    <w:p w:rsidR="004705B7" w:rsidRPr="00D41244" w:rsidRDefault="004705B7" w:rsidP="004705B7">
      <w:pPr>
        <w:autoSpaceDE w:val="0"/>
        <w:autoSpaceDN w:val="0"/>
        <w:adjustRightInd w:val="0"/>
        <w:rPr>
          <w:rFonts w:asciiTheme="minorHAnsi" w:hAnsiTheme="minorHAnsi" w:cstheme="minorHAnsi"/>
          <w:color w:val="auto"/>
          <w:sz w:val="22"/>
          <w:szCs w:val="22"/>
        </w:rPr>
      </w:pPr>
    </w:p>
    <w:p w:rsidR="004705B7" w:rsidRDefault="004705B7" w:rsidP="004705B7">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color w:val="auto"/>
          <w:sz w:val="22"/>
          <w:szCs w:val="22"/>
        </w:rPr>
        <w:t>Navedeni GRS in PGD-ji v občini opravljajo javno gasilsko službo in druge naloge zaščite, reševanja in pomoči na območjih, ki so določena z operativnim gasilskim načrtom občine in z načrti zaščite in reševanja.</w:t>
      </w:r>
    </w:p>
    <w:p w:rsidR="00093F1A" w:rsidRPr="00D41244" w:rsidRDefault="00093F1A" w:rsidP="004705B7">
      <w:pPr>
        <w:autoSpaceDE w:val="0"/>
        <w:autoSpaceDN w:val="0"/>
        <w:adjustRightInd w:val="0"/>
        <w:rPr>
          <w:rFonts w:asciiTheme="minorHAnsi" w:hAnsiTheme="minorHAnsi" w:cstheme="minorHAnsi"/>
          <w:color w:val="auto"/>
          <w:sz w:val="22"/>
          <w:szCs w:val="22"/>
        </w:rPr>
      </w:pPr>
    </w:p>
    <w:p w:rsidR="004705B7" w:rsidRPr="00F42F75" w:rsidRDefault="004705B7" w:rsidP="004705B7">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color w:val="auto"/>
          <w:sz w:val="22"/>
          <w:szCs w:val="22"/>
        </w:rPr>
        <w:t>PGD-ji lahko s soglasjem župana opravljajo naloge gašenja in reševanja ob požarih ter drugih nesrečah tudi na širšem območju.</w:t>
      </w:r>
    </w:p>
    <w:p w:rsidR="004705B7" w:rsidRPr="00D41244" w:rsidRDefault="004705B7" w:rsidP="004705B7">
      <w:pPr>
        <w:autoSpaceDE w:val="0"/>
        <w:autoSpaceDN w:val="0"/>
        <w:adjustRightInd w:val="0"/>
        <w:outlineLvl w:val="0"/>
        <w:rPr>
          <w:rFonts w:asciiTheme="minorHAnsi" w:hAnsiTheme="minorHAnsi" w:cstheme="minorHAnsi"/>
          <w:b/>
          <w:bCs/>
          <w:color w:val="auto"/>
          <w:sz w:val="22"/>
          <w:szCs w:val="22"/>
        </w:rPr>
      </w:pPr>
      <w:bookmarkStart w:id="70" w:name="_Toc20912787"/>
      <w:bookmarkStart w:id="71" w:name="_Toc98941582"/>
      <w:r w:rsidRPr="00D41244">
        <w:rPr>
          <w:rFonts w:asciiTheme="minorHAnsi" w:hAnsiTheme="minorHAnsi" w:cstheme="minorHAnsi"/>
          <w:b/>
          <w:bCs/>
          <w:color w:val="auto"/>
          <w:sz w:val="22"/>
          <w:szCs w:val="22"/>
        </w:rPr>
        <w:t>III. OPERATIVNE NALOGE – IZVAJALCI</w:t>
      </w:r>
      <w:bookmarkEnd w:id="70"/>
      <w:bookmarkEnd w:id="71"/>
      <w:r w:rsidRPr="00D41244">
        <w:rPr>
          <w:rFonts w:asciiTheme="minorHAnsi" w:hAnsiTheme="minorHAnsi" w:cstheme="minorHAnsi"/>
          <w:b/>
          <w:bCs/>
          <w:color w:val="auto"/>
          <w:sz w:val="22"/>
          <w:szCs w:val="22"/>
        </w:rPr>
        <w:t xml:space="preserve"> </w:t>
      </w:r>
    </w:p>
    <w:p w:rsidR="004705B7" w:rsidRPr="00D41244" w:rsidRDefault="004705B7" w:rsidP="004705B7">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bCs/>
          <w:color w:val="auto"/>
          <w:sz w:val="22"/>
          <w:szCs w:val="22"/>
        </w:rPr>
        <w:t>Za opravljanje določenih operativnih nalog zaščite, reševanja in pomoči v občini v primeru večjih naravnih in drugih nesreč se določijo</w:t>
      </w:r>
      <w:r w:rsidRPr="00D41244">
        <w:rPr>
          <w:rFonts w:asciiTheme="minorHAnsi" w:hAnsiTheme="minorHAnsi" w:cstheme="minorHAnsi"/>
          <w:color w:val="auto"/>
          <w:sz w:val="22"/>
          <w:szCs w:val="22"/>
        </w:rPr>
        <w:t xml:space="preserve"> naslednje gospodarske družbe, zavodi in druge organizacije:</w:t>
      </w:r>
    </w:p>
    <w:p w:rsidR="004705B7" w:rsidRPr="00D41244" w:rsidRDefault="004705B7" w:rsidP="004705B7">
      <w:pPr>
        <w:autoSpaceDE w:val="0"/>
        <w:autoSpaceDN w:val="0"/>
        <w:adjustRightInd w:val="0"/>
        <w:rPr>
          <w:rFonts w:asciiTheme="minorHAnsi" w:hAnsiTheme="minorHAnsi" w:cstheme="minorHAnsi"/>
          <w:color w:val="auto"/>
          <w:sz w:val="22"/>
          <w:szCs w:val="22"/>
        </w:rPr>
      </w:pPr>
    </w:p>
    <w:tbl>
      <w:tblPr>
        <w:tblStyle w:val="Tabelamrea"/>
        <w:tblW w:w="9483" w:type="dxa"/>
        <w:tblInd w:w="-113" w:type="dxa"/>
        <w:tblLook w:val="04A0" w:firstRow="1" w:lastRow="0" w:firstColumn="1" w:lastColumn="0" w:noHBand="0" w:noVBand="1"/>
      </w:tblPr>
      <w:tblGrid>
        <w:gridCol w:w="113"/>
        <w:gridCol w:w="348"/>
        <w:gridCol w:w="56"/>
        <w:gridCol w:w="3106"/>
        <w:gridCol w:w="81"/>
        <w:gridCol w:w="2899"/>
        <w:gridCol w:w="220"/>
        <w:gridCol w:w="2352"/>
        <w:gridCol w:w="308"/>
      </w:tblGrid>
      <w:tr w:rsidR="00FA7BEF" w:rsidRPr="00D41244" w:rsidTr="00663675">
        <w:trPr>
          <w:gridBefore w:val="1"/>
          <w:gridAfter w:val="1"/>
          <w:wBefore w:w="113" w:type="dxa"/>
          <w:wAfter w:w="308" w:type="dxa"/>
        </w:trPr>
        <w:tc>
          <w:tcPr>
            <w:tcW w:w="404" w:type="dxa"/>
            <w:gridSpan w:val="2"/>
          </w:tcPr>
          <w:p w:rsidR="004705B7" w:rsidRPr="00D41244" w:rsidRDefault="004705B7" w:rsidP="009F5B07">
            <w:pPr>
              <w:rPr>
                <w:rFonts w:asciiTheme="minorHAnsi" w:hAnsiTheme="minorHAnsi" w:cstheme="minorHAnsi"/>
                <w:b/>
                <w:color w:val="auto"/>
                <w:sz w:val="22"/>
                <w:szCs w:val="22"/>
              </w:rPr>
            </w:pPr>
          </w:p>
        </w:tc>
        <w:tc>
          <w:tcPr>
            <w:tcW w:w="3106" w:type="dxa"/>
          </w:tcPr>
          <w:p w:rsidR="004705B7" w:rsidRPr="00D41244" w:rsidRDefault="00093F1A" w:rsidP="009F5B07">
            <w:pPr>
              <w:rPr>
                <w:rFonts w:asciiTheme="minorHAnsi" w:hAnsiTheme="minorHAnsi" w:cstheme="minorHAnsi"/>
                <w:b/>
                <w:color w:val="auto"/>
                <w:sz w:val="22"/>
                <w:szCs w:val="22"/>
              </w:rPr>
            </w:pPr>
            <w:r>
              <w:rPr>
                <w:rFonts w:asciiTheme="minorHAnsi" w:hAnsiTheme="minorHAnsi" w:cstheme="minorHAnsi"/>
                <w:b/>
                <w:color w:val="auto"/>
                <w:sz w:val="22"/>
                <w:szCs w:val="22"/>
              </w:rPr>
              <w:t>N</w:t>
            </w:r>
            <w:r w:rsidR="004705B7" w:rsidRPr="00D41244">
              <w:rPr>
                <w:rFonts w:asciiTheme="minorHAnsi" w:hAnsiTheme="minorHAnsi" w:cstheme="minorHAnsi"/>
                <w:b/>
                <w:color w:val="auto"/>
                <w:sz w:val="22"/>
                <w:szCs w:val="22"/>
              </w:rPr>
              <w:t xml:space="preserve">aziv podjetja </w:t>
            </w:r>
          </w:p>
        </w:tc>
        <w:tc>
          <w:tcPr>
            <w:tcW w:w="2980" w:type="dxa"/>
            <w:gridSpan w:val="2"/>
          </w:tcPr>
          <w:p w:rsidR="004705B7" w:rsidRPr="00D41244" w:rsidRDefault="00093F1A" w:rsidP="009F5B07">
            <w:pPr>
              <w:rPr>
                <w:rFonts w:asciiTheme="minorHAnsi" w:hAnsiTheme="minorHAnsi" w:cstheme="minorHAnsi"/>
                <w:color w:val="auto"/>
                <w:sz w:val="22"/>
                <w:szCs w:val="22"/>
              </w:rPr>
            </w:pPr>
            <w:r>
              <w:rPr>
                <w:rFonts w:asciiTheme="minorHAnsi" w:hAnsiTheme="minorHAnsi" w:cstheme="minorHAnsi"/>
                <w:color w:val="auto"/>
                <w:sz w:val="22"/>
                <w:szCs w:val="22"/>
              </w:rPr>
              <w:t>O</w:t>
            </w:r>
            <w:r w:rsidR="004705B7" w:rsidRPr="00D41244">
              <w:rPr>
                <w:rFonts w:asciiTheme="minorHAnsi" w:hAnsiTheme="minorHAnsi" w:cstheme="minorHAnsi"/>
                <w:color w:val="auto"/>
                <w:sz w:val="22"/>
                <w:szCs w:val="22"/>
              </w:rPr>
              <w:t xml:space="preserve">dgovorna oseba / direktor / telefon </w:t>
            </w:r>
          </w:p>
        </w:tc>
        <w:tc>
          <w:tcPr>
            <w:tcW w:w="2572" w:type="dxa"/>
            <w:gridSpan w:val="2"/>
          </w:tcPr>
          <w:p w:rsidR="004705B7" w:rsidRPr="00D41244" w:rsidRDefault="00093F1A" w:rsidP="009F5B07">
            <w:pPr>
              <w:rPr>
                <w:rFonts w:asciiTheme="minorHAnsi" w:hAnsiTheme="minorHAnsi" w:cstheme="minorHAnsi"/>
                <w:color w:val="auto"/>
                <w:sz w:val="22"/>
                <w:szCs w:val="22"/>
              </w:rPr>
            </w:pPr>
            <w:r>
              <w:rPr>
                <w:rFonts w:asciiTheme="minorHAnsi" w:hAnsiTheme="minorHAnsi" w:cstheme="minorHAnsi"/>
                <w:color w:val="auto"/>
                <w:sz w:val="22"/>
                <w:szCs w:val="22"/>
              </w:rPr>
              <w:t>S</w:t>
            </w:r>
            <w:r w:rsidR="004705B7" w:rsidRPr="00D41244">
              <w:rPr>
                <w:rFonts w:asciiTheme="minorHAnsi" w:hAnsiTheme="minorHAnsi" w:cstheme="minorHAnsi"/>
                <w:color w:val="auto"/>
                <w:sz w:val="22"/>
                <w:szCs w:val="22"/>
              </w:rPr>
              <w:t xml:space="preserve">redstva </w:t>
            </w:r>
          </w:p>
        </w:tc>
      </w:tr>
      <w:tr w:rsidR="00FA7BEF" w:rsidRPr="00D41244" w:rsidTr="00663675">
        <w:trPr>
          <w:gridBefore w:val="1"/>
          <w:gridAfter w:val="1"/>
          <w:wBefore w:w="113" w:type="dxa"/>
          <w:wAfter w:w="308" w:type="dxa"/>
        </w:trPr>
        <w:tc>
          <w:tcPr>
            <w:tcW w:w="404" w:type="dxa"/>
            <w:gridSpan w:val="2"/>
          </w:tcPr>
          <w:p w:rsidR="004705B7" w:rsidRPr="00F42F75" w:rsidRDefault="004705B7"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1</w:t>
            </w:r>
          </w:p>
        </w:tc>
        <w:tc>
          <w:tcPr>
            <w:tcW w:w="3106" w:type="dxa"/>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b/>
                <w:color w:val="auto"/>
                <w:sz w:val="22"/>
                <w:szCs w:val="22"/>
              </w:rPr>
              <w:t>GORENJSKA GRADBENA DRUŽBA, d.d.</w:t>
            </w:r>
            <w:r w:rsidRPr="00D41244">
              <w:rPr>
                <w:rFonts w:asciiTheme="minorHAnsi" w:hAnsiTheme="minorHAnsi" w:cstheme="minorHAnsi"/>
                <w:color w:val="auto"/>
                <w:sz w:val="22"/>
                <w:szCs w:val="22"/>
              </w:rPr>
              <w:t xml:space="preserve"> </w:t>
            </w:r>
          </w:p>
        </w:tc>
        <w:tc>
          <w:tcPr>
            <w:tcW w:w="2980"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BRANKO ŽIBERNA 041/619-453</w:t>
            </w:r>
          </w:p>
        </w:tc>
        <w:tc>
          <w:tcPr>
            <w:tcW w:w="2572"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663675">
        <w:trPr>
          <w:gridBefore w:val="1"/>
          <w:gridAfter w:val="1"/>
          <w:wBefore w:w="113" w:type="dxa"/>
          <w:wAfter w:w="308" w:type="dxa"/>
        </w:trPr>
        <w:tc>
          <w:tcPr>
            <w:tcW w:w="404" w:type="dxa"/>
            <w:gridSpan w:val="2"/>
          </w:tcPr>
          <w:p w:rsidR="004705B7" w:rsidRPr="00F42F75" w:rsidRDefault="004705B7"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2</w:t>
            </w:r>
          </w:p>
        </w:tc>
        <w:tc>
          <w:tcPr>
            <w:tcW w:w="3106" w:type="dxa"/>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b/>
                <w:color w:val="auto"/>
                <w:sz w:val="22"/>
                <w:szCs w:val="22"/>
              </w:rPr>
              <w:t>CESTNO PODJETJE KRANJ, d.d.</w:t>
            </w:r>
            <w:r w:rsidRPr="00D41244">
              <w:rPr>
                <w:rFonts w:asciiTheme="minorHAnsi" w:hAnsiTheme="minorHAnsi" w:cstheme="minorHAnsi"/>
                <w:color w:val="auto"/>
                <w:sz w:val="22"/>
                <w:szCs w:val="22"/>
              </w:rPr>
              <w:t xml:space="preserve"> </w:t>
            </w:r>
          </w:p>
        </w:tc>
        <w:tc>
          <w:tcPr>
            <w:tcW w:w="2980"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IZTOK TONEJEC 041/652-063</w:t>
            </w:r>
          </w:p>
        </w:tc>
        <w:tc>
          <w:tcPr>
            <w:tcW w:w="2572"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663675">
        <w:trPr>
          <w:gridBefore w:val="1"/>
          <w:gridAfter w:val="1"/>
          <w:wBefore w:w="113" w:type="dxa"/>
          <w:wAfter w:w="308" w:type="dxa"/>
        </w:trPr>
        <w:tc>
          <w:tcPr>
            <w:tcW w:w="404" w:type="dxa"/>
            <w:gridSpan w:val="2"/>
          </w:tcPr>
          <w:p w:rsidR="004705B7" w:rsidRPr="00F42F75" w:rsidRDefault="004705B7"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3</w:t>
            </w:r>
          </w:p>
        </w:tc>
        <w:tc>
          <w:tcPr>
            <w:tcW w:w="3106" w:type="dxa"/>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b/>
                <w:color w:val="auto"/>
                <w:sz w:val="22"/>
                <w:szCs w:val="22"/>
              </w:rPr>
              <w:t>KOMUNALA KRANJ, d.o.o</w:t>
            </w:r>
            <w:r w:rsidRPr="00D41244">
              <w:rPr>
                <w:rFonts w:asciiTheme="minorHAnsi" w:hAnsiTheme="minorHAnsi" w:cstheme="minorHAnsi"/>
                <w:color w:val="auto"/>
                <w:sz w:val="22"/>
                <w:szCs w:val="22"/>
              </w:rPr>
              <w:t xml:space="preserve">.  </w:t>
            </w:r>
          </w:p>
        </w:tc>
        <w:tc>
          <w:tcPr>
            <w:tcW w:w="2980"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MATJAŽ BERČON 04</w:t>
            </w:r>
            <w:r w:rsidR="00093F1A">
              <w:rPr>
                <w:rFonts w:asciiTheme="minorHAnsi" w:hAnsiTheme="minorHAnsi" w:cstheme="minorHAnsi"/>
                <w:color w:val="auto"/>
                <w:sz w:val="22"/>
                <w:szCs w:val="22"/>
              </w:rPr>
              <w:t>/</w:t>
            </w:r>
            <w:r w:rsidRPr="00D41244">
              <w:rPr>
                <w:rFonts w:asciiTheme="minorHAnsi" w:hAnsiTheme="minorHAnsi" w:cstheme="minorHAnsi"/>
                <w:color w:val="auto"/>
                <w:sz w:val="22"/>
                <w:szCs w:val="22"/>
              </w:rPr>
              <w:t>28 11 312</w:t>
            </w:r>
          </w:p>
        </w:tc>
        <w:tc>
          <w:tcPr>
            <w:tcW w:w="2572" w:type="dxa"/>
            <w:gridSpan w:val="2"/>
          </w:tcPr>
          <w:p w:rsidR="004705B7" w:rsidRPr="00D41244" w:rsidRDefault="004705B7"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663675">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4</w:t>
            </w:r>
          </w:p>
        </w:tc>
        <w:tc>
          <w:tcPr>
            <w:tcW w:w="3243" w:type="dxa"/>
            <w:gridSpan w:val="3"/>
          </w:tcPr>
          <w:p w:rsidR="00663675" w:rsidRPr="00F42F75" w:rsidRDefault="00663675" w:rsidP="009F5B07">
            <w:pPr>
              <w:rPr>
                <w:rFonts w:asciiTheme="minorHAnsi" w:hAnsiTheme="minorHAnsi" w:cstheme="minorHAnsi"/>
                <w:color w:val="auto"/>
                <w:sz w:val="22"/>
                <w:szCs w:val="22"/>
              </w:rPr>
            </w:pPr>
            <w:r w:rsidRPr="00F42F75">
              <w:rPr>
                <w:rFonts w:asciiTheme="minorHAnsi" w:hAnsiTheme="minorHAnsi" w:cstheme="minorHAnsi"/>
                <w:b/>
                <w:color w:val="auto"/>
                <w:sz w:val="22"/>
                <w:szCs w:val="22"/>
              </w:rPr>
              <w:t>HAFNER BOŠTJANČIČ, d.o.o.</w:t>
            </w:r>
            <w:r w:rsidRPr="00F42F75">
              <w:rPr>
                <w:rFonts w:asciiTheme="minorHAnsi" w:hAnsiTheme="minorHAnsi" w:cstheme="minorHAnsi"/>
                <w:color w:val="auto"/>
                <w:sz w:val="22"/>
                <w:szCs w:val="22"/>
              </w:rPr>
              <w:t xml:space="preserve"> </w:t>
            </w:r>
          </w:p>
        </w:tc>
        <w:tc>
          <w:tcPr>
            <w:tcW w:w="3119"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PRIMOŽ BOŠTJANČIČ 041/718-100</w:t>
            </w:r>
          </w:p>
        </w:tc>
        <w:tc>
          <w:tcPr>
            <w:tcW w:w="2660"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663675">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5</w:t>
            </w:r>
          </w:p>
        </w:tc>
        <w:tc>
          <w:tcPr>
            <w:tcW w:w="3243" w:type="dxa"/>
            <w:gridSpan w:val="3"/>
          </w:tcPr>
          <w:p w:rsidR="00663675" w:rsidRPr="00F42F75" w:rsidRDefault="00663675" w:rsidP="009F5B07">
            <w:pPr>
              <w:rPr>
                <w:rFonts w:asciiTheme="minorHAnsi" w:hAnsiTheme="minorHAnsi" w:cstheme="minorHAnsi"/>
                <w:color w:val="auto"/>
                <w:sz w:val="22"/>
                <w:szCs w:val="22"/>
              </w:rPr>
            </w:pPr>
            <w:r w:rsidRPr="00F42F75">
              <w:rPr>
                <w:rFonts w:asciiTheme="minorHAnsi" w:hAnsiTheme="minorHAnsi" w:cstheme="minorHAnsi"/>
                <w:b/>
                <w:color w:val="auto"/>
                <w:sz w:val="22"/>
                <w:szCs w:val="22"/>
              </w:rPr>
              <w:t>JEŠE – M, GRADBENIŠTVO, d.o.o</w:t>
            </w:r>
            <w:r w:rsidRPr="00F42F75">
              <w:rPr>
                <w:rFonts w:asciiTheme="minorHAnsi" w:hAnsiTheme="minorHAnsi" w:cstheme="minorHAnsi"/>
                <w:color w:val="auto"/>
                <w:sz w:val="22"/>
                <w:szCs w:val="22"/>
              </w:rPr>
              <w:t xml:space="preserve">.  </w:t>
            </w:r>
          </w:p>
        </w:tc>
        <w:tc>
          <w:tcPr>
            <w:tcW w:w="3119" w:type="dxa"/>
            <w:gridSpan w:val="2"/>
          </w:tcPr>
          <w:p w:rsidR="00663675" w:rsidRPr="00D41244" w:rsidRDefault="00093F1A" w:rsidP="009F5B07">
            <w:pPr>
              <w:rPr>
                <w:rFonts w:asciiTheme="minorHAnsi" w:hAnsiTheme="minorHAnsi" w:cstheme="minorHAnsi"/>
                <w:color w:val="auto"/>
                <w:sz w:val="22"/>
                <w:szCs w:val="22"/>
              </w:rPr>
            </w:pPr>
            <w:r>
              <w:rPr>
                <w:rFonts w:asciiTheme="minorHAnsi" w:hAnsiTheme="minorHAnsi" w:cstheme="minorHAnsi"/>
                <w:color w:val="auto"/>
                <w:sz w:val="22"/>
                <w:szCs w:val="22"/>
              </w:rPr>
              <w:t>MILOŠ JEŠE 041/795-</w:t>
            </w:r>
            <w:r w:rsidR="00663675" w:rsidRPr="00D41244">
              <w:rPr>
                <w:rFonts w:asciiTheme="minorHAnsi" w:hAnsiTheme="minorHAnsi" w:cstheme="minorHAnsi"/>
                <w:color w:val="auto"/>
                <w:sz w:val="22"/>
                <w:szCs w:val="22"/>
              </w:rPr>
              <w:t>327</w:t>
            </w:r>
          </w:p>
        </w:tc>
        <w:tc>
          <w:tcPr>
            <w:tcW w:w="2660"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093F1A">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6</w:t>
            </w:r>
          </w:p>
        </w:tc>
        <w:tc>
          <w:tcPr>
            <w:tcW w:w="3243" w:type="dxa"/>
            <w:gridSpan w:val="3"/>
          </w:tcPr>
          <w:p w:rsidR="00663675" w:rsidRPr="00F42F75" w:rsidRDefault="00663675" w:rsidP="009F5B07">
            <w:pPr>
              <w:rPr>
                <w:rFonts w:asciiTheme="minorHAnsi" w:hAnsiTheme="minorHAnsi" w:cstheme="minorHAnsi"/>
                <w:color w:val="auto"/>
                <w:sz w:val="22"/>
                <w:szCs w:val="22"/>
              </w:rPr>
            </w:pPr>
            <w:r w:rsidRPr="00F42F75">
              <w:rPr>
                <w:rFonts w:asciiTheme="minorHAnsi" w:hAnsiTheme="minorHAnsi" w:cstheme="minorHAnsi"/>
                <w:b/>
                <w:color w:val="auto"/>
                <w:sz w:val="22"/>
                <w:szCs w:val="22"/>
              </w:rPr>
              <w:t>GRABENIŠTVO PRESTOR, d.o.o.</w:t>
            </w:r>
            <w:r w:rsidRPr="00F42F75">
              <w:rPr>
                <w:rFonts w:asciiTheme="minorHAnsi" w:hAnsiTheme="minorHAnsi" w:cstheme="minorHAnsi"/>
                <w:color w:val="auto"/>
                <w:sz w:val="22"/>
                <w:szCs w:val="22"/>
              </w:rPr>
              <w:t xml:space="preserve">  </w:t>
            </w:r>
          </w:p>
        </w:tc>
        <w:tc>
          <w:tcPr>
            <w:tcW w:w="3119"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SREČKO PRESTOR 041/622-612</w:t>
            </w:r>
          </w:p>
        </w:tc>
        <w:tc>
          <w:tcPr>
            <w:tcW w:w="2660"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gradbena mehanizacija</w:t>
            </w:r>
          </w:p>
        </w:tc>
      </w:tr>
      <w:tr w:rsidR="00FA7BEF" w:rsidRPr="00D41244" w:rsidTr="00093F1A">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7</w:t>
            </w:r>
          </w:p>
        </w:tc>
        <w:tc>
          <w:tcPr>
            <w:tcW w:w="3243" w:type="dxa"/>
            <w:gridSpan w:val="3"/>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AR</w:t>
            </w:r>
            <w:r w:rsidR="00093F1A" w:rsidRPr="00F42F75">
              <w:rPr>
                <w:rFonts w:asciiTheme="minorHAnsi" w:hAnsiTheme="minorHAnsi" w:cstheme="minorHAnsi"/>
                <w:b/>
                <w:color w:val="auto"/>
                <w:sz w:val="22"/>
                <w:szCs w:val="22"/>
              </w:rPr>
              <w:t>RIVA, POTOVALNA</w:t>
            </w:r>
            <w:r w:rsidRPr="00F42F75">
              <w:rPr>
                <w:rFonts w:asciiTheme="minorHAnsi" w:hAnsiTheme="minorHAnsi" w:cstheme="minorHAnsi"/>
                <w:b/>
                <w:color w:val="auto"/>
                <w:sz w:val="22"/>
                <w:szCs w:val="22"/>
              </w:rPr>
              <w:t xml:space="preserve"> AGENCIJA, d.o.o.</w:t>
            </w:r>
          </w:p>
        </w:tc>
        <w:tc>
          <w:tcPr>
            <w:tcW w:w="3119" w:type="dxa"/>
            <w:gridSpan w:val="2"/>
          </w:tcPr>
          <w:p w:rsidR="00663675" w:rsidRPr="00093F1A" w:rsidRDefault="00093F1A" w:rsidP="009F5B07">
            <w:pPr>
              <w:rPr>
                <w:rFonts w:asciiTheme="minorHAnsi" w:hAnsiTheme="minorHAnsi" w:cstheme="minorHAnsi"/>
                <w:color w:val="auto"/>
                <w:sz w:val="22"/>
                <w:szCs w:val="22"/>
              </w:rPr>
            </w:pPr>
            <w:r w:rsidRPr="00093F1A">
              <w:rPr>
                <w:rFonts w:asciiTheme="minorHAnsi" w:hAnsiTheme="minorHAnsi" w:cstheme="minorHAnsi"/>
                <w:color w:val="auto"/>
                <w:sz w:val="22"/>
                <w:szCs w:val="22"/>
              </w:rPr>
              <w:t xml:space="preserve">IVANKA ZUPANČIČ GABER 04/201 32 </w:t>
            </w:r>
            <w:r w:rsidR="00663675" w:rsidRPr="00093F1A">
              <w:rPr>
                <w:rFonts w:asciiTheme="minorHAnsi" w:hAnsiTheme="minorHAnsi" w:cstheme="minorHAnsi"/>
                <w:color w:val="auto"/>
                <w:sz w:val="22"/>
                <w:szCs w:val="22"/>
              </w:rPr>
              <w:t xml:space="preserve">10; </w:t>
            </w:r>
          </w:p>
          <w:p w:rsidR="00663675" w:rsidRPr="00093F1A" w:rsidRDefault="00093F1A" w:rsidP="009F5B07">
            <w:pPr>
              <w:rPr>
                <w:rFonts w:asciiTheme="minorHAnsi" w:hAnsiTheme="minorHAnsi" w:cstheme="minorHAnsi"/>
                <w:color w:val="auto"/>
                <w:sz w:val="22"/>
                <w:szCs w:val="22"/>
              </w:rPr>
            </w:pPr>
            <w:r w:rsidRPr="00093F1A">
              <w:rPr>
                <w:rFonts w:asciiTheme="minorHAnsi" w:hAnsiTheme="minorHAnsi" w:cstheme="minorHAnsi"/>
                <w:color w:val="auto"/>
                <w:sz w:val="22"/>
                <w:szCs w:val="22"/>
              </w:rPr>
              <w:t xml:space="preserve">04/201 32 </w:t>
            </w:r>
            <w:r w:rsidR="00663675" w:rsidRPr="00093F1A">
              <w:rPr>
                <w:rFonts w:asciiTheme="minorHAnsi" w:hAnsiTheme="minorHAnsi" w:cstheme="minorHAnsi"/>
                <w:color w:val="auto"/>
                <w:sz w:val="22"/>
                <w:szCs w:val="22"/>
              </w:rPr>
              <w:t>11</w:t>
            </w:r>
          </w:p>
        </w:tc>
        <w:tc>
          <w:tcPr>
            <w:tcW w:w="2660" w:type="dxa"/>
            <w:gridSpan w:val="2"/>
          </w:tcPr>
          <w:p w:rsidR="00663675" w:rsidRPr="00D41244" w:rsidRDefault="00663675" w:rsidP="009F5B07">
            <w:pPr>
              <w:rPr>
                <w:rFonts w:asciiTheme="minorHAnsi" w:hAnsiTheme="minorHAnsi" w:cstheme="minorHAnsi"/>
                <w:color w:val="auto"/>
                <w:sz w:val="22"/>
                <w:szCs w:val="22"/>
              </w:rPr>
            </w:pPr>
            <w:r w:rsidRPr="00D41244">
              <w:rPr>
                <w:rFonts w:asciiTheme="minorHAnsi" w:hAnsiTheme="minorHAnsi" w:cstheme="minorHAnsi"/>
                <w:color w:val="auto"/>
                <w:sz w:val="22"/>
                <w:szCs w:val="22"/>
              </w:rPr>
              <w:t>prevozi, evakuacija</w:t>
            </w:r>
          </w:p>
        </w:tc>
      </w:tr>
      <w:tr w:rsidR="00FA7BEF" w:rsidRPr="00D41244" w:rsidTr="00093F1A">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8</w:t>
            </w:r>
          </w:p>
        </w:tc>
        <w:tc>
          <w:tcPr>
            <w:tcW w:w="3243" w:type="dxa"/>
            <w:gridSpan w:val="3"/>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 xml:space="preserve">CENTER ZA SOCIALNO DELO KRANJ  </w:t>
            </w:r>
          </w:p>
        </w:tc>
        <w:tc>
          <w:tcPr>
            <w:tcW w:w="3119" w:type="dxa"/>
            <w:gridSpan w:val="2"/>
          </w:tcPr>
          <w:p w:rsidR="00663675" w:rsidRPr="00093F1A" w:rsidRDefault="00663675" w:rsidP="009F5B07">
            <w:pPr>
              <w:rPr>
                <w:rFonts w:asciiTheme="minorHAnsi" w:hAnsiTheme="minorHAnsi" w:cstheme="minorHAnsi"/>
                <w:color w:val="auto"/>
                <w:sz w:val="22"/>
                <w:szCs w:val="22"/>
              </w:rPr>
            </w:pPr>
            <w:r w:rsidRPr="00093F1A">
              <w:rPr>
                <w:rFonts w:asciiTheme="minorHAnsi" w:hAnsiTheme="minorHAnsi" w:cstheme="minorHAnsi"/>
                <w:color w:val="auto"/>
                <w:sz w:val="22"/>
                <w:szCs w:val="22"/>
              </w:rPr>
              <w:t xml:space="preserve">MARJAN PODBEVŠEK </w:t>
            </w:r>
          </w:p>
        </w:tc>
        <w:tc>
          <w:tcPr>
            <w:tcW w:w="2660" w:type="dxa"/>
            <w:gridSpan w:val="2"/>
          </w:tcPr>
          <w:p w:rsidR="00663675" w:rsidRPr="00D41244" w:rsidRDefault="00663675" w:rsidP="009F5B07">
            <w:pPr>
              <w:rPr>
                <w:rFonts w:asciiTheme="minorHAnsi" w:hAnsiTheme="minorHAnsi" w:cstheme="minorHAnsi"/>
                <w:i/>
                <w:color w:val="auto"/>
                <w:sz w:val="22"/>
                <w:szCs w:val="22"/>
              </w:rPr>
            </w:pPr>
            <w:r w:rsidRPr="00D41244">
              <w:rPr>
                <w:rFonts w:asciiTheme="minorHAnsi" w:hAnsiTheme="minorHAnsi" w:cstheme="minorHAnsi"/>
                <w:i/>
                <w:color w:val="auto"/>
                <w:sz w:val="22"/>
                <w:szCs w:val="22"/>
              </w:rPr>
              <w:t xml:space="preserve">psihosocialna pomoč, svetovanje, usposabljanje za nove razmere </w:t>
            </w:r>
          </w:p>
        </w:tc>
      </w:tr>
      <w:tr w:rsidR="00FA7BEF" w:rsidRPr="00D41244" w:rsidTr="00663675">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9</w:t>
            </w:r>
          </w:p>
        </w:tc>
        <w:tc>
          <w:tcPr>
            <w:tcW w:w="3243" w:type="dxa"/>
            <w:gridSpan w:val="3"/>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NACIONALNI INŠTITUT ZA JAVNO ZDRAVJE</w:t>
            </w:r>
          </w:p>
        </w:tc>
        <w:tc>
          <w:tcPr>
            <w:tcW w:w="3119" w:type="dxa"/>
            <w:gridSpan w:val="2"/>
          </w:tcPr>
          <w:p w:rsidR="00093F1A" w:rsidRPr="00093F1A" w:rsidRDefault="00663675" w:rsidP="009F5B07">
            <w:pPr>
              <w:rPr>
                <w:rFonts w:asciiTheme="minorHAnsi" w:hAnsiTheme="minorHAnsi" w:cstheme="minorHAnsi"/>
                <w:color w:val="auto"/>
                <w:sz w:val="22"/>
                <w:szCs w:val="22"/>
              </w:rPr>
            </w:pPr>
            <w:r w:rsidRPr="00093F1A">
              <w:rPr>
                <w:rFonts w:asciiTheme="minorHAnsi" w:hAnsiTheme="minorHAnsi" w:cstheme="minorHAnsi"/>
                <w:color w:val="auto"/>
                <w:sz w:val="22"/>
                <w:szCs w:val="22"/>
              </w:rPr>
              <w:t xml:space="preserve">ALENKA HAFNER, dr. med.,  </w:t>
            </w:r>
          </w:p>
          <w:p w:rsidR="00663675" w:rsidRPr="00093F1A" w:rsidRDefault="00663675" w:rsidP="009F5B07">
            <w:pPr>
              <w:rPr>
                <w:rFonts w:asciiTheme="minorHAnsi" w:hAnsiTheme="minorHAnsi" w:cstheme="minorHAnsi"/>
                <w:color w:val="auto"/>
                <w:sz w:val="22"/>
                <w:szCs w:val="22"/>
              </w:rPr>
            </w:pPr>
            <w:r w:rsidRPr="00093F1A">
              <w:rPr>
                <w:rFonts w:asciiTheme="minorHAnsi" w:hAnsiTheme="minorHAnsi" w:cstheme="minorHAnsi"/>
                <w:color w:val="auto"/>
                <w:sz w:val="22"/>
                <w:szCs w:val="22"/>
              </w:rPr>
              <w:t>04 2017 100</w:t>
            </w:r>
          </w:p>
        </w:tc>
        <w:tc>
          <w:tcPr>
            <w:tcW w:w="2660" w:type="dxa"/>
            <w:gridSpan w:val="2"/>
          </w:tcPr>
          <w:p w:rsidR="00663675" w:rsidRPr="00D41244" w:rsidRDefault="00663675" w:rsidP="009F5B07">
            <w:pPr>
              <w:rPr>
                <w:rFonts w:asciiTheme="minorHAnsi" w:hAnsiTheme="minorHAnsi" w:cstheme="minorHAnsi"/>
                <w:i/>
                <w:color w:val="auto"/>
                <w:sz w:val="22"/>
                <w:szCs w:val="22"/>
              </w:rPr>
            </w:pPr>
            <w:r w:rsidRPr="00D41244">
              <w:rPr>
                <w:rFonts w:asciiTheme="minorHAnsi" w:hAnsiTheme="minorHAnsi" w:cstheme="minorHAnsi"/>
                <w:i/>
                <w:color w:val="auto"/>
                <w:sz w:val="22"/>
                <w:szCs w:val="22"/>
              </w:rPr>
              <w:t>ugotavljanje nevarnih snovi, vzorčenje, laboratorijske analize</w:t>
            </w:r>
          </w:p>
        </w:tc>
      </w:tr>
      <w:tr w:rsidR="00FA7BEF" w:rsidRPr="00D41244" w:rsidTr="00663675">
        <w:tc>
          <w:tcPr>
            <w:tcW w:w="461" w:type="dxa"/>
            <w:gridSpan w:val="2"/>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10</w:t>
            </w:r>
          </w:p>
        </w:tc>
        <w:tc>
          <w:tcPr>
            <w:tcW w:w="3243" w:type="dxa"/>
            <w:gridSpan w:val="3"/>
          </w:tcPr>
          <w:p w:rsidR="00663675" w:rsidRPr="00F42F75" w:rsidRDefault="00663675" w:rsidP="009F5B07">
            <w:pPr>
              <w:rPr>
                <w:rFonts w:asciiTheme="minorHAnsi" w:hAnsiTheme="minorHAnsi" w:cstheme="minorHAnsi"/>
                <w:b/>
                <w:color w:val="auto"/>
                <w:sz w:val="22"/>
                <w:szCs w:val="22"/>
              </w:rPr>
            </w:pPr>
            <w:r w:rsidRPr="00F42F75">
              <w:rPr>
                <w:rFonts w:asciiTheme="minorHAnsi" w:hAnsiTheme="minorHAnsi" w:cstheme="minorHAnsi"/>
                <w:b/>
                <w:color w:val="auto"/>
                <w:sz w:val="22"/>
                <w:szCs w:val="22"/>
              </w:rPr>
              <w:t>KMETIJSKO GOZDARSKI ZAVOD Kranj</w:t>
            </w:r>
          </w:p>
        </w:tc>
        <w:tc>
          <w:tcPr>
            <w:tcW w:w="3119" w:type="dxa"/>
            <w:gridSpan w:val="2"/>
          </w:tcPr>
          <w:p w:rsidR="00663675" w:rsidRPr="00093F1A" w:rsidRDefault="00093F1A" w:rsidP="009F5B07">
            <w:pPr>
              <w:rPr>
                <w:rFonts w:asciiTheme="minorHAnsi" w:hAnsiTheme="minorHAnsi" w:cstheme="minorHAnsi"/>
                <w:color w:val="auto"/>
                <w:sz w:val="22"/>
                <w:szCs w:val="22"/>
              </w:rPr>
            </w:pPr>
            <w:r>
              <w:rPr>
                <w:rFonts w:asciiTheme="minorHAnsi" w:hAnsiTheme="minorHAnsi" w:cstheme="minorHAnsi"/>
                <w:color w:val="auto"/>
                <w:sz w:val="22"/>
                <w:szCs w:val="22"/>
              </w:rPr>
              <w:t xml:space="preserve">MITJA KADOIČ </w:t>
            </w:r>
            <w:r>
              <w:rPr>
                <w:rFonts w:asciiTheme="minorHAnsi" w:hAnsiTheme="minorHAnsi" w:cstheme="minorHAnsi"/>
                <w:bCs/>
                <w:color w:val="auto"/>
                <w:sz w:val="22"/>
                <w:szCs w:val="22"/>
              </w:rPr>
              <w:t xml:space="preserve">04/280 46 </w:t>
            </w:r>
            <w:r w:rsidR="00663675" w:rsidRPr="00093F1A">
              <w:rPr>
                <w:rFonts w:asciiTheme="minorHAnsi" w:hAnsiTheme="minorHAnsi" w:cstheme="minorHAnsi"/>
                <w:bCs/>
                <w:color w:val="auto"/>
                <w:sz w:val="22"/>
                <w:szCs w:val="22"/>
              </w:rPr>
              <w:t>30</w:t>
            </w:r>
          </w:p>
        </w:tc>
        <w:tc>
          <w:tcPr>
            <w:tcW w:w="2660" w:type="dxa"/>
            <w:gridSpan w:val="2"/>
          </w:tcPr>
          <w:p w:rsidR="00663675" w:rsidRPr="00D41244" w:rsidRDefault="00663675" w:rsidP="009F5B07">
            <w:pPr>
              <w:rPr>
                <w:rFonts w:asciiTheme="minorHAnsi" w:hAnsiTheme="minorHAnsi" w:cstheme="minorHAnsi"/>
                <w:i/>
                <w:color w:val="auto"/>
                <w:sz w:val="22"/>
                <w:szCs w:val="22"/>
              </w:rPr>
            </w:pPr>
            <w:r w:rsidRPr="00D41244">
              <w:rPr>
                <w:rFonts w:asciiTheme="minorHAnsi" w:hAnsiTheme="minorHAnsi" w:cstheme="minorHAnsi"/>
                <w:i/>
                <w:color w:val="auto"/>
                <w:sz w:val="22"/>
                <w:szCs w:val="22"/>
              </w:rPr>
              <w:t xml:space="preserve">veterinarska pomoč </w:t>
            </w:r>
          </w:p>
        </w:tc>
      </w:tr>
    </w:tbl>
    <w:p w:rsidR="00663675" w:rsidRPr="00D41244" w:rsidRDefault="00663675" w:rsidP="00663675">
      <w:pPr>
        <w:autoSpaceDE w:val="0"/>
        <w:autoSpaceDN w:val="0"/>
        <w:adjustRightInd w:val="0"/>
        <w:rPr>
          <w:rFonts w:asciiTheme="minorHAnsi" w:hAnsiTheme="minorHAnsi" w:cstheme="minorHAnsi"/>
          <w:color w:val="auto"/>
          <w:sz w:val="22"/>
          <w:szCs w:val="22"/>
        </w:rPr>
      </w:pP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vsak izvajalec s po eno ekipo/oddelkom za tehnično reševanje; oz. s prevoznimi sredstvi za  evakuacijo prebivalstva ( zap. št. 1-7), ostali z ekipami za pomoč pri delu z ogroženimi ljudmi in živalmi (zap. št. 8-10). </w:t>
      </w:r>
    </w:p>
    <w:p w:rsidR="00663675" w:rsidRDefault="00663675" w:rsidP="00663675">
      <w:pPr>
        <w:autoSpaceDE w:val="0"/>
        <w:autoSpaceDN w:val="0"/>
        <w:adjustRightInd w:val="0"/>
        <w:rPr>
          <w:rFonts w:asciiTheme="minorHAnsi" w:hAnsiTheme="minorHAnsi" w:cstheme="minorHAnsi"/>
          <w:color w:val="auto"/>
          <w:sz w:val="22"/>
          <w:szCs w:val="22"/>
        </w:rPr>
      </w:pPr>
    </w:p>
    <w:p w:rsidR="00F42F75" w:rsidRPr="00D41244" w:rsidRDefault="00F42F75" w:rsidP="00663675">
      <w:pPr>
        <w:autoSpaceDE w:val="0"/>
        <w:autoSpaceDN w:val="0"/>
        <w:adjustRightInd w:val="0"/>
        <w:rPr>
          <w:rFonts w:asciiTheme="minorHAnsi" w:hAnsiTheme="minorHAnsi" w:cstheme="minorHAnsi"/>
          <w:color w:val="auto"/>
          <w:sz w:val="22"/>
          <w:szCs w:val="22"/>
        </w:rPr>
      </w:pPr>
    </w:p>
    <w:p w:rsidR="00663675" w:rsidRPr="00D41244" w:rsidRDefault="00663675" w:rsidP="00663675">
      <w:pPr>
        <w:autoSpaceDE w:val="0"/>
        <w:autoSpaceDN w:val="0"/>
        <w:adjustRightInd w:val="0"/>
        <w:outlineLvl w:val="0"/>
        <w:rPr>
          <w:rFonts w:asciiTheme="minorHAnsi" w:hAnsiTheme="minorHAnsi" w:cstheme="minorHAnsi"/>
          <w:b/>
          <w:bCs/>
          <w:color w:val="auto"/>
          <w:sz w:val="22"/>
          <w:szCs w:val="22"/>
        </w:rPr>
      </w:pPr>
      <w:bookmarkStart w:id="72" w:name="_Toc20912788"/>
      <w:bookmarkStart w:id="73" w:name="_Toc98941583"/>
      <w:r w:rsidRPr="00D41244">
        <w:rPr>
          <w:rFonts w:asciiTheme="minorHAnsi" w:hAnsiTheme="minorHAnsi" w:cstheme="minorHAnsi"/>
          <w:b/>
          <w:bCs/>
          <w:color w:val="auto"/>
          <w:sz w:val="22"/>
          <w:szCs w:val="22"/>
        </w:rPr>
        <w:t>IV. ORGANI CIVILNE ZAŠČITE</w:t>
      </w:r>
      <w:bookmarkEnd w:id="72"/>
      <w:bookmarkEnd w:id="73"/>
    </w:p>
    <w:p w:rsidR="00663675" w:rsidRPr="00D41244" w:rsidRDefault="00663675" w:rsidP="00663675">
      <w:pPr>
        <w:autoSpaceDE w:val="0"/>
        <w:autoSpaceDN w:val="0"/>
        <w:adjustRightInd w:val="0"/>
        <w:ind w:firstLine="708"/>
        <w:outlineLvl w:val="0"/>
        <w:rPr>
          <w:rFonts w:asciiTheme="minorHAnsi" w:hAnsiTheme="minorHAnsi" w:cstheme="minorHAnsi"/>
          <w:color w:val="auto"/>
          <w:sz w:val="22"/>
          <w:szCs w:val="22"/>
        </w:rPr>
      </w:pPr>
    </w:p>
    <w:p w:rsidR="00663675" w:rsidRPr="00D36933" w:rsidRDefault="00663675" w:rsidP="00F42F75">
      <w:pPr>
        <w:ind w:left="708"/>
        <w:jc w:val="both"/>
        <w:rPr>
          <w:rFonts w:asciiTheme="minorHAnsi" w:hAnsiTheme="minorHAnsi" w:cstheme="minorHAnsi"/>
          <w:b/>
          <w:color w:val="auto"/>
          <w:sz w:val="22"/>
          <w:szCs w:val="22"/>
        </w:rPr>
      </w:pPr>
      <w:bookmarkStart w:id="74" w:name="_Toc20912789"/>
      <w:r w:rsidRPr="00D36933">
        <w:rPr>
          <w:rFonts w:asciiTheme="minorHAnsi" w:hAnsiTheme="minorHAnsi" w:cstheme="minorHAnsi"/>
          <w:b/>
          <w:color w:val="auto"/>
          <w:sz w:val="22"/>
          <w:szCs w:val="22"/>
        </w:rPr>
        <w:t>IV.1</w:t>
      </w:r>
      <w:bookmarkEnd w:id="74"/>
    </w:p>
    <w:p w:rsidR="00663675" w:rsidRPr="00D36933" w:rsidRDefault="00663675" w:rsidP="00F42F75">
      <w:pPr>
        <w:jc w:val="both"/>
        <w:rPr>
          <w:rFonts w:asciiTheme="minorHAnsi" w:hAnsiTheme="minorHAnsi" w:cstheme="minorHAnsi"/>
          <w:b/>
          <w:color w:val="auto"/>
          <w:sz w:val="22"/>
          <w:szCs w:val="22"/>
        </w:rPr>
      </w:pPr>
      <w:bookmarkStart w:id="75" w:name="_Toc20912790"/>
      <w:r w:rsidRPr="00D36933">
        <w:rPr>
          <w:rFonts w:asciiTheme="minorHAnsi" w:hAnsiTheme="minorHAnsi" w:cstheme="minorHAnsi"/>
          <w:b/>
          <w:color w:val="auto"/>
          <w:sz w:val="22"/>
          <w:szCs w:val="22"/>
        </w:rPr>
        <w:t>Poveljnik Civilne zaščite in njegov namestnik</w:t>
      </w:r>
      <w:bookmarkEnd w:id="75"/>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 operativno strokovno vodenje Civilne zaščite ter drugih sil za zaščito, reševanje in pomoč se imenujeta:</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poveljnik Civilne zaščite </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in</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namestnik poveljnika Civilne zaščite Mestne občine Kranj.</w:t>
      </w:r>
    </w:p>
    <w:p w:rsidR="00663675" w:rsidRPr="00D41244" w:rsidRDefault="00663675" w:rsidP="00F42F75">
      <w:pPr>
        <w:autoSpaceDE w:val="0"/>
        <w:autoSpaceDN w:val="0"/>
        <w:adjustRightInd w:val="0"/>
        <w:ind w:firstLine="708"/>
        <w:jc w:val="both"/>
        <w:outlineLvl w:val="0"/>
        <w:rPr>
          <w:rFonts w:asciiTheme="minorHAnsi" w:hAnsiTheme="minorHAnsi" w:cstheme="minorHAnsi"/>
          <w:color w:val="auto"/>
          <w:sz w:val="22"/>
          <w:szCs w:val="22"/>
        </w:rPr>
      </w:pPr>
    </w:p>
    <w:p w:rsidR="00663675" w:rsidRPr="00D36933" w:rsidRDefault="00663675" w:rsidP="00F42F75">
      <w:pPr>
        <w:ind w:left="708"/>
        <w:jc w:val="both"/>
        <w:rPr>
          <w:rFonts w:asciiTheme="minorHAnsi" w:hAnsiTheme="minorHAnsi" w:cstheme="minorHAnsi"/>
          <w:b/>
          <w:color w:val="auto"/>
          <w:sz w:val="22"/>
          <w:szCs w:val="22"/>
        </w:rPr>
      </w:pPr>
      <w:bookmarkStart w:id="76" w:name="_Toc20912791"/>
      <w:r w:rsidRPr="00D36933">
        <w:rPr>
          <w:rFonts w:asciiTheme="minorHAnsi" w:hAnsiTheme="minorHAnsi" w:cstheme="minorHAnsi"/>
          <w:b/>
          <w:color w:val="auto"/>
          <w:sz w:val="22"/>
          <w:szCs w:val="22"/>
        </w:rPr>
        <w:t>IV.2</w:t>
      </w:r>
      <w:bookmarkEnd w:id="76"/>
    </w:p>
    <w:p w:rsidR="00663675" w:rsidRPr="00D36933" w:rsidRDefault="00663675" w:rsidP="00F42F75">
      <w:pPr>
        <w:jc w:val="both"/>
        <w:rPr>
          <w:rFonts w:asciiTheme="minorHAnsi" w:hAnsiTheme="minorHAnsi" w:cstheme="minorHAnsi"/>
          <w:b/>
          <w:color w:val="auto"/>
          <w:sz w:val="22"/>
          <w:szCs w:val="22"/>
        </w:rPr>
      </w:pPr>
      <w:bookmarkStart w:id="77" w:name="_Toc20912792"/>
      <w:r w:rsidRPr="00D36933">
        <w:rPr>
          <w:rFonts w:asciiTheme="minorHAnsi" w:hAnsiTheme="minorHAnsi" w:cstheme="minorHAnsi"/>
          <w:b/>
          <w:color w:val="auto"/>
          <w:sz w:val="22"/>
          <w:szCs w:val="22"/>
        </w:rPr>
        <w:t>Štab Civilne zaščite</w:t>
      </w:r>
      <w:bookmarkEnd w:id="77"/>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 strokovno pomoč pri vodenju ter za opravljanje drugih operativno – strokovnih nalog zaščite, reševanja in pomoči se imenuje:</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Štab Civilne zaščite Mestne občine Kranj</w:t>
      </w:r>
    </w:p>
    <w:p w:rsidR="00663675" w:rsidRPr="00D41244" w:rsidRDefault="00663675" w:rsidP="00F42F75">
      <w:pPr>
        <w:autoSpaceDE w:val="0"/>
        <w:autoSpaceDN w:val="0"/>
        <w:adjustRightInd w:val="0"/>
        <w:ind w:firstLine="708"/>
        <w:jc w:val="both"/>
        <w:outlineLvl w:val="0"/>
        <w:rPr>
          <w:rFonts w:asciiTheme="minorHAnsi" w:hAnsiTheme="minorHAnsi" w:cstheme="minorHAnsi"/>
          <w:color w:val="auto"/>
          <w:sz w:val="22"/>
          <w:szCs w:val="22"/>
        </w:rPr>
      </w:pPr>
    </w:p>
    <w:p w:rsidR="00663675" w:rsidRPr="00D36933" w:rsidRDefault="00663675" w:rsidP="00F42F75">
      <w:pPr>
        <w:ind w:left="708"/>
        <w:jc w:val="both"/>
        <w:rPr>
          <w:rFonts w:asciiTheme="minorHAnsi" w:hAnsiTheme="minorHAnsi" w:cstheme="minorHAnsi"/>
          <w:b/>
          <w:color w:val="auto"/>
          <w:sz w:val="22"/>
          <w:szCs w:val="22"/>
        </w:rPr>
      </w:pPr>
      <w:bookmarkStart w:id="78" w:name="_Toc20912793"/>
      <w:r w:rsidRPr="00D36933">
        <w:rPr>
          <w:rFonts w:asciiTheme="minorHAnsi" w:hAnsiTheme="minorHAnsi" w:cstheme="minorHAnsi"/>
          <w:b/>
          <w:color w:val="auto"/>
          <w:sz w:val="22"/>
          <w:szCs w:val="22"/>
        </w:rPr>
        <w:t>IV.3</w:t>
      </w:r>
      <w:bookmarkEnd w:id="78"/>
    </w:p>
    <w:p w:rsidR="00663675" w:rsidRPr="00D36933" w:rsidRDefault="00663675" w:rsidP="00F42F75">
      <w:pPr>
        <w:jc w:val="both"/>
        <w:rPr>
          <w:rFonts w:asciiTheme="minorHAnsi" w:hAnsiTheme="minorHAnsi" w:cstheme="minorHAnsi"/>
          <w:b/>
          <w:color w:val="auto"/>
          <w:sz w:val="22"/>
          <w:szCs w:val="22"/>
        </w:rPr>
      </w:pPr>
      <w:bookmarkStart w:id="79" w:name="_Toc20912794"/>
      <w:r w:rsidRPr="00D36933">
        <w:rPr>
          <w:rFonts w:asciiTheme="minorHAnsi" w:hAnsiTheme="minorHAnsi" w:cstheme="minorHAnsi"/>
          <w:b/>
          <w:color w:val="auto"/>
          <w:sz w:val="22"/>
          <w:szCs w:val="22"/>
        </w:rPr>
        <w:t>Poverjeniki za Civilno zaščito in njihovi namestniki</w:t>
      </w:r>
      <w:bookmarkEnd w:id="79"/>
    </w:p>
    <w:p w:rsidR="00663675" w:rsidRDefault="00663675" w:rsidP="00F42F75">
      <w:pPr>
        <w:autoSpaceDE w:val="0"/>
        <w:autoSpaceDN w:val="0"/>
        <w:adjustRightInd w:val="0"/>
        <w:jc w:val="both"/>
        <w:rPr>
          <w:rFonts w:asciiTheme="minorHAnsi" w:hAnsiTheme="minorHAnsi" w:cstheme="minorHAnsi"/>
          <w:color w:val="auto"/>
          <w:sz w:val="22"/>
          <w:szCs w:val="22"/>
        </w:rPr>
      </w:pPr>
      <w:r w:rsidRPr="00B661BB">
        <w:rPr>
          <w:rFonts w:asciiTheme="minorHAnsi" w:hAnsiTheme="minorHAnsi" w:cstheme="minorHAnsi"/>
          <w:color w:val="auto"/>
          <w:sz w:val="22"/>
          <w:szCs w:val="22"/>
        </w:rPr>
        <w:t>Poverjeniki in njihovi namestniki se imenujejo v naslednjih velikih, posebej ogroženih naseljih:</w:t>
      </w:r>
    </w:p>
    <w:p w:rsidR="00B661BB" w:rsidRDefault="00B661BB" w:rsidP="00F42F75">
      <w:pPr>
        <w:autoSpaceDE w:val="0"/>
        <w:autoSpaceDN w:val="0"/>
        <w:adjustRightInd w:val="0"/>
        <w:jc w:val="both"/>
        <w:rPr>
          <w:rFonts w:asciiTheme="minorHAnsi" w:hAnsiTheme="minorHAnsi" w:cstheme="minorHAnsi"/>
          <w:color w:val="auto"/>
          <w:sz w:val="22"/>
          <w:szCs w:val="22"/>
        </w:rPr>
      </w:pPr>
    </w:p>
    <w:p w:rsidR="00B661BB" w:rsidRDefault="00B661BB" w:rsidP="00663675">
      <w:pPr>
        <w:autoSpaceDE w:val="0"/>
        <w:autoSpaceDN w:val="0"/>
        <w:adjustRightInd w:val="0"/>
        <w:rPr>
          <w:rFonts w:asciiTheme="minorHAnsi" w:hAnsiTheme="minorHAnsi" w:cstheme="minorHAnsi"/>
          <w:color w:val="auto"/>
          <w:sz w:val="22"/>
          <w:szCs w:val="22"/>
        </w:rPr>
      </w:pPr>
    </w:p>
    <w:p w:rsidR="00B661BB" w:rsidRDefault="00B661BB" w:rsidP="00B661BB">
      <w:pPr>
        <w:autoSpaceDE w:val="0"/>
        <w:autoSpaceDN w:val="0"/>
        <w:adjustRightInd w:val="0"/>
        <w:rPr>
          <w:rFonts w:asciiTheme="minorHAnsi" w:hAnsiTheme="minorHAnsi" w:cstheme="minorHAnsi"/>
          <w:color w:val="auto"/>
          <w:sz w:val="22"/>
          <w:szCs w:val="22"/>
        </w:rPr>
        <w:sectPr w:rsidR="00B661BB" w:rsidSect="00637922">
          <w:footerReference w:type="default" r:id="rId13"/>
          <w:pgSz w:w="11906" w:h="16838"/>
          <w:pgMar w:top="1417" w:right="1417" w:bottom="1276" w:left="1417" w:header="708" w:footer="660" w:gutter="0"/>
          <w:cols w:space="708"/>
          <w:docGrid w:linePitch="360"/>
        </w:sectPr>
      </w:pP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w:t>
      </w:r>
      <w:r w:rsidRPr="00B661BB">
        <w:rPr>
          <w:rFonts w:asciiTheme="minorHAnsi" w:hAnsiTheme="minorHAnsi" w:cstheme="minorHAnsi"/>
          <w:color w:val="auto"/>
          <w:sz w:val="22"/>
          <w:szCs w:val="22"/>
        </w:rPr>
        <w:tab/>
        <w:t>KS Besnica</w:t>
      </w:r>
    </w:p>
    <w:p w:rsidR="00B661BB" w:rsidRDefault="00B661BB" w:rsidP="00B661BB">
      <w:pPr>
        <w:autoSpaceDE w:val="0"/>
        <w:autoSpaceDN w:val="0"/>
        <w:adjustRightInd w:val="0"/>
        <w:rPr>
          <w:rFonts w:asciiTheme="minorHAnsi" w:hAnsiTheme="minorHAnsi" w:cstheme="minorHAnsi"/>
          <w:color w:val="auto"/>
          <w:sz w:val="22"/>
          <w:szCs w:val="22"/>
        </w:rPr>
        <w:sectPr w:rsidR="00B661BB" w:rsidSect="00B661BB">
          <w:type w:val="continuous"/>
          <w:pgSz w:w="11906" w:h="16838"/>
          <w:pgMar w:top="1417" w:right="1417" w:bottom="1276" w:left="1417" w:header="708" w:footer="660" w:gutter="0"/>
          <w:cols w:num="2" w:space="708"/>
          <w:docGrid w:linePitch="360"/>
        </w:sectPr>
      </w:pP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w:t>
      </w:r>
      <w:r w:rsidRPr="00B661BB">
        <w:rPr>
          <w:rFonts w:asciiTheme="minorHAnsi" w:hAnsiTheme="minorHAnsi" w:cstheme="minorHAnsi"/>
          <w:color w:val="auto"/>
          <w:sz w:val="22"/>
          <w:szCs w:val="22"/>
        </w:rPr>
        <w:tab/>
        <w:t>KS Bitnje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3.</w:t>
      </w:r>
      <w:r w:rsidRPr="00B661BB">
        <w:rPr>
          <w:rFonts w:asciiTheme="minorHAnsi" w:hAnsiTheme="minorHAnsi" w:cstheme="minorHAnsi"/>
          <w:color w:val="auto"/>
          <w:sz w:val="22"/>
          <w:szCs w:val="22"/>
        </w:rPr>
        <w:tab/>
        <w:t>KS Britof</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4.</w:t>
      </w:r>
      <w:r w:rsidRPr="00B661BB">
        <w:rPr>
          <w:rFonts w:asciiTheme="minorHAnsi" w:hAnsiTheme="minorHAnsi" w:cstheme="minorHAnsi"/>
          <w:color w:val="auto"/>
          <w:sz w:val="22"/>
          <w:szCs w:val="22"/>
        </w:rPr>
        <w:tab/>
        <w:t>KS Bratov Smuk</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5.</w:t>
      </w:r>
      <w:r w:rsidRPr="00B661BB">
        <w:rPr>
          <w:rFonts w:asciiTheme="minorHAnsi" w:hAnsiTheme="minorHAnsi" w:cstheme="minorHAnsi"/>
          <w:color w:val="auto"/>
          <w:sz w:val="22"/>
          <w:szCs w:val="22"/>
        </w:rPr>
        <w:tab/>
        <w:t>KS Center</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6.</w:t>
      </w:r>
      <w:r w:rsidRPr="00B661BB">
        <w:rPr>
          <w:rFonts w:asciiTheme="minorHAnsi" w:hAnsiTheme="minorHAnsi" w:cstheme="minorHAnsi"/>
          <w:color w:val="auto"/>
          <w:sz w:val="22"/>
          <w:szCs w:val="22"/>
        </w:rPr>
        <w:tab/>
        <w:t>KS Čirče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7.</w:t>
      </w:r>
      <w:r w:rsidRPr="00B661BB">
        <w:rPr>
          <w:rFonts w:asciiTheme="minorHAnsi" w:hAnsiTheme="minorHAnsi" w:cstheme="minorHAnsi"/>
          <w:color w:val="auto"/>
          <w:sz w:val="22"/>
          <w:szCs w:val="22"/>
        </w:rPr>
        <w:tab/>
        <w:t>KS Golnik</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8.</w:t>
      </w:r>
      <w:r w:rsidRPr="00B661BB">
        <w:rPr>
          <w:rFonts w:asciiTheme="minorHAnsi" w:hAnsiTheme="minorHAnsi" w:cstheme="minorHAnsi"/>
          <w:color w:val="auto"/>
          <w:sz w:val="22"/>
          <w:szCs w:val="22"/>
        </w:rPr>
        <w:tab/>
        <w:t>KS Gorenja Vas</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9.</w:t>
      </w:r>
      <w:r w:rsidRPr="00B661BB">
        <w:rPr>
          <w:rFonts w:asciiTheme="minorHAnsi" w:hAnsiTheme="minorHAnsi" w:cstheme="minorHAnsi"/>
          <w:color w:val="auto"/>
          <w:sz w:val="22"/>
          <w:szCs w:val="22"/>
        </w:rPr>
        <w:tab/>
        <w:t>KS Goriče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10.</w:t>
      </w:r>
      <w:r w:rsidRPr="00B661BB">
        <w:rPr>
          <w:rFonts w:asciiTheme="minorHAnsi" w:hAnsiTheme="minorHAnsi" w:cstheme="minorHAnsi"/>
          <w:color w:val="auto"/>
          <w:sz w:val="22"/>
          <w:szCs w:val="22"/>
        </w:rPr>
        <w:tab/>
        <w:t>KS Hrastje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11.</w:t>
      </w:r>
      <w:r w:rsidRPr="00B661BB">
        <w:rPr>
          <w:rFonts w:asciiTheme="minorHAnsi" w:hAnsiTheme="minorHAnsi" w:cstheme="minorHAnsi"/>
          <w:color w:val="auto"/>
          <w:sz w:val="22"/>
          <w:szCs w:val="22"/>
        </w:rPr>
        <w:tab/>
        <w:t>KS Huje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12.</w:t>
      </w:r>
      <w:r w:rsidRPr="00B661BB">
        <w:rPr>
          <w:rFonts w:asciiTheme="minorHAnsi" w:hAnsiTheme="minorHAnsi" w:cstheme="minorHAnsi"/>
          <w:color w:val="auto"/>
          <w:sz w:val="22"/>
          <w:szCs w:val="22"/>
        </w:rPr>
        <w:tab/>
        <w:t>KS Jošt</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13.</w:t>
      </w:r>
      <w:r w:rsidRPr="00B661BB">
        <w:rPr>
          <w:rFonts w:asciiTheme="minorHAnsi" w:hAnsiTheme="minorHAnsi" w:cstheme="minorHAnsi"/>
          <w:color w:val="auto"/>
          <w:sz w:val="22"/>
          <w:szCs w:val="22"/>
        </w:rPr>
        <w:tab/>
        <w:t>KS Kokrica</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14.</w:t>
      </w:r>
      <w:r w:rsidRPr="00B661BB">
        <w:rPr>
          <w:rFonts w:asciiTheme="minorHAnsi" w:hAnsiTheme="minorHAnsi" w:cstheme="minorHAnsi"/>
          <w:color w:val="auto"/>
          <w:sz w:val="22"/>
          <w:szCs w:val="22"/>
        </w:rPr>
        <w:tab/>
        <w:t>KS Mavčiče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15.</w:t>
      </w:r>
      <w:r w:rsidRPr="00B661BB">
        <w:rPr>
          <w:rFonts w:asciiTheme="minorHAnsi" w:hAnsiTheme="minorHAnsi" w:cstheme="minorHAnsi"/>
          <w:color w:val="auto"/>
          <w:sz w:val="22"/>
          <w:szCs w:val="22"/>
        </w:rPr>
        <w:tab/>
        <w:t>KS Orehek-Drulovka</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16.</w:t>
      </w:r>
      <w:r w:rsidRPr="00B661BB">
        <w:rPr>
          <w:rFonts w:asciiTheme="minorHAnsi" w:hAnsiTheme="minorHAnsi" w:cstheme="minorHAnsi"/>
          <w:color w:val="auto"/>
          <w:sz w:val="22"/>
          <w:szCs w:val="22"/>
        </w:rPr>
        <w:tab/>
        <w:t>KS Planina</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17.</w:t>
      </w:r>
      <w:r w:rsidRPr="00B661BB">
        <w:rPr>
          <w:rFonts w:asciiTheme="minorHAnsi" w:hAnsiTheme="minorHAnsi" w:cstheme="minorHAnsi"/>
          <w:color w:val="auto"/>
          <w:sz w:val="22"/>
          <w:szCs w:val="22"/>
        </w:rPr>
        <w:tab/>
        <w:t xml:space="preserve">KS Podblica </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18.</w:t>
      </w:r>
      <w:r w:rsidRPr="00B661BB">
        <w:rPr>
          <w:rFonts w:asciiTheme="minorHAnsi" w:hAnsiTheme="minorHAnsi" w:cstheme="minorHAnsi"/>
          <w:color w:val="auto"/>
          <w:sz w:val="22"/>
          <w:szCs w:val="22"/>
        </w:rPr>
        <w:tab/>
        <w:t>KS Primskovo</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19.</w:t>
      </w:r>
      <w:r w:rsidRPr="00B661BB">
        <w:rPr>
          <w:rFonts w:asciiTheme="minorHAnsi" w:hAnsiTheme="minorHAnsi" w:cstheme="minorHAnsi"/>
          <w:color w:val="auto"/>
          <w:sz w:val="22"/>
          <w:szCs w:val="22"/>
        </w:rPr>
        <w:tab/>
        <w:t>KS Predoslje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20.</w:t>
      </w:r>
      <w:r w:rsidRPr="00B661BB">
        <w:rPr>
          <w:rFonts w:asciiTheme="minorHAnsi" w:hAnsiTheme="minorHAnsi" w:cstheme="minorHAnsi"/>
          <w:color w:val="auto"/>
          <w:sz w:val="22"/>
          <w:szCs w:val="22"/>
        </w:rPr>
        <w:tab/>
        <w:t>KS Stražišče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21.</w:t>
      </w:r>
      <w:r w:rsidRPr="00B661BB">
        <w:rPr>
          <w:rFonts w:asciiTheme="minorHAnsi" w:hAnsiTheme="minorHAnsi" w:cstheme="minorHAnsi"/>
          <w:color w:val="auto"/>
          <w:sz w:val="22"/>
          <w:szCs w:val="22"/>
        </w:rPr>
        <w:tab/>
        <w:t>KS Struževo</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22.</w:t>
      </w:r>
      <w:r w:rsidRPr="00B661BB">
        <w:rPr>
          <w:rFonts w:asciiTheme="minorHAnsi" w:hAnsiTheme="minorHAnsi" w:cstheme="minorHAnsi"/>
          <w:color w:val="auto"/>
          <w:sz w:val="22"/>
          <w:szCs w:val="22"/>
        </w:rPr>
        <w:tab/>
        <w:t>KS Tenetiše</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23.</w:t>
      </w:r>
      <w:r w:rsidRPr="00B661BB">
        <w:rPr>
          <w:rFonts w:asciiTheme="minorHAnsi" w:hAnsiTheme="minorHAnsi" w:cstheme="minorHAnsi"/>
          <w:color w:val="auto"/>
          <w:sz w:val="22"/>
          <w:szCs w:val="22"/>
        </w:rPr>
        <w:tab/>
        <w:t>KS Trstenik</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24.</w:t>
      </w:r>
      <w:r w:rsidRPr="00B661BB">
        <w:rPr>
          <w:rFonts w:asciiTheme="minorHAnsi" w:hAnsiTheme="minorHAnsi" w:cstheme="minorHAnsi"/>
          <w:color w:val="auto"/>
          <w:sz w:val="22"/>
          <w:szCs w:val="22"/>
        </w:rPr>
        <w:tab/>
        <w:t>KS Vodovodni Stolp</w:t>
      </w:r>
    </w:p>
    <w:p w:rsidR="00B661BB" w:rsidRPr="00B661BB"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25.</w:t>
      </w:r>
      <w:r w:rsidRPr="00B661BB">
        <w:rPr>
          <w:rFonts w:asciiTheme="minorHAnsi" w:hAnsiTheme="minorHAnsi" w:cstheme="minorHAnsi"/>
          <w:color w:val="auto"/>
          <w:sz w:val="22"/>
          <w:szCs w:val="22"/>
        </w:rPr>
        <w:tab/>
        <w:t>KS Zlato Polje</w:t>
      </w:r>
    </w:p>
    <w:p w:rsidR="00B661BB" w:rsidRPr="00D41244" w:rsidRDefault="00B661BB" w:rsidP="00B661BB">
      <w:pPr>
        <w:autoSpaceDE w:val="0"/>
        <w:autoSpaceDN w:val="0"/>
        <w:adjustRightInd w:val="0"/>
        <w:rPr>
          <w:rFonts w:asciiTheme="minorHAnsi" w:hAnsiTheme="minorHAnsi" w:cstheme="minorHAnsi"/>
          <w:color w:val="auto"/>
          <w:sz w:val="22"/>
          <w:szCs w:val="22"/>
        </w:rPr>
      </w:pPr>
      <w:r w:rsidRPr="00B661BB">
        <w:rPr>
          <w:rFonts w:asciiTheme="minorHAnsi" w:hAnsiTheme="minorHAnsi" w:cstheme="minorHAnsi"/>
          <w:color w:val="auto"/>
          <w:sz w:val="22"/>
          <w:szCs w:val="22"/>
        </w:rPr>
        <w:t>26.</w:t>
      </w:r>
      <w:r w:rsidRPr="00B661BB">
        <w:rPr>
          <w:rFonts w:asciiTheme="minorHAnsi" w:hAnsiTheme="minorHAnsi" w:cstheme="minorHAnsi"/>
          <w:color w:val="auto"/>
          <w:sz w:val="22"/>
          <w:szCs w:val="22"/>
        </w:rPr>
        <w:tab/>
        <w:t>KS Žabnica</w:t>
      </w:r>
    </w:p>
    <w:p w:rsidR="00B661BB" w:rsidRDefault="00B661BB" w:rsidP="00663675">
      <w:pPr>
        <w:autoSpaceDE w:val="0"/>
        <w:autoSpaceDN w:val="0"/>
        <w:adjustRightInd w:val="0"/>
        <w:rPr>
          <w:rFonts w:asciiTheme="minorHAnsi" w:hAnsiTheme="minorHAnsi" w:cstheme="minorHAnsi"/>
          <w:b/>
          <w:bCs/>
          <w:color w:val="auto"/>
          <w:sz w:val="22"/>
          <w:szCs w:val="22"/>
        </w:rPr>
        <w:sectPr w:rsidR="00B661BB" w:rsidSect="00B661BB">
          <w:type w:val="continuous"/>
          <w:pgSz w:w="11906" w:h="16838"/>
          <w:pgMar w:top="1417" w:right="1417" w:bottom="1276" w:left="1417" w:header="708" w:footer="660" w:gutter="0"/>
          <w:cols w:num="2" w:space="708"/>
          <w:docGrid w:linePitch="360"/>
        </w:sectPr>
      </w:pPr>
    </w:p>
    <w:p w:rsidR="00B661BB" w:rsidRDefault="00B661BB" w:rsidP="00A47D93">
      <w:pPr>
        <w:autoSpaceDE w:val="0"/>
        <w:autoSpaceDN w:val="0"/>
        <w:adjustRightInd w:val="0"/>
        <w:rPr>
          <w:rFonts w:asciiTheme="minorHAnsi" w:hAnsiTheme="minorHAnsi" w:cstheme="minorHAnsi"/>
          <w:b/>
          <w:bCs/>
          <w:color w:val="auto"/>
          <w:sz w:val="22"/>
          <w:szCs w:val="22"/>
        </w:rPr>
      </w:pPr>
      <w:bookmarkStart w:id="80" w:name="_Toc20912795"/>
    </w:p>
    <w:p w:rsidR="00663675" w:rsidRDefault="00663675" w:rsidP="00A47D93">
      <w:pPr>
        <w:autoSpaceDE w:val="0"/>
        <w:autoSpaceDN w:val="0"/>
        <w:adjustRightInd w:val="0"/>
        <w:rPr>
          <w:rFonts w:asciiTheme="minorHAnsi" w:hAnsiTheme="minorHAnsi" w:cstheme="minorHAnsi"/>
          <w:color w:val="auto"/>
          <w:sz w:val="22"/>
          <w:szCs w:val="22"/>
        </w:rPr>
      </w:pPr>
      <w:r w:rsidRPr="00A47D93">
        <w:rPr>
          <w:rFonts w:asciiTheme="minorHAnsi" w:hAnsiTheme="minorHAnsi" w:cstheme="minorHAnsi"/>
          <w:color w:val="auto"/>
          <w:sz w:val="22"/>
          <w:szCs w:val="22"/>
        </w:rPr>
        <w:t>Navedeni organi so imenovani s posebnima sklepoma.</w:t>
      </w:r>
      <w:bookmarkEnd w:id="80"/>
      <w:r w:rsidRPr="00A47D93">
        <w:rPr>
          <w:rFonts w:asciiTheme="minorHAnsi" w:hAnsiTheme="minorHAnsi" w:cstheme="minorHAnsi"/>
          <w:color w:val="auto"/>
          <w:sz w:val="22"/>
          <w:szCs w:val="22"/>
        </w:rPr>
        <w:t xml:space="preserve"> </w:t>
      </w:r>
    </w:p>
    <w:p w:rsidR="00B661BB" w:rsidRPr="00A47D93" w:rsidRDefault="00B661BB" w:rsidP="00A47D93">
      <w:pPr>
        <w:autoSpaceDE w:val="0"/>
        <w:autoSpaceDN w:val="0"/>
        <w:adjustRightInd w:val="0"/>
        <w:rPr>
          <w:rFonts w:asciiTheme="minorHAnsi" w:hAnsiTheme="minorHAnsi" w:cstheme="minorHAnsi"/>
          <w:color w:val="auto"/>
          <w:sz w:val="22"/>
          <w:szCs w:val="22"/>
        </w:rPr>
      </w:pPr>
    </w:p>
    <w:p w:rsidR="00663675" w:rsidRPr="00D41244" w:rsidRDefault="00663675" w:rsidP="00F42F75">
      <w:pPr>
        <w:autoSpaceDE w:val="0"/>
        <w:autoSpaceDN w:val="0"/>
        <w:adjustRightInd w:val="0"/>
        <w:jc w:val="both"/>
        <w:outlineLvl w:val="0"/>
        <w:rPr>
          <w:rFonts w:asciiTheme="minorHAnsi" w:hAnsiTheme="minorHAnsi" w:cstheme="minorHAnsi"/>
          <w:b/>
          <w:bCs/>
          <w:color w:val="auto"/>
          <w:sz w:val="22"/>
          <w:szCs w:val="22"/>
        </w:rPr>
      </w:pPr>
      <w:bookmarkStart w:id="81" w:name="_Toc20912796"/>
      <w:bookmarkStart w:id="82" w:name="_Toc98941584"/>
      <w:r w:rsidRPr="00D41244">
        <w:rPr>
          <w:rFonts w:asciiTheme="minorHAnsi" w:hAnsiTheme="minorHAnsi" w:cstheme="minorHAnsi"/>
          <w:b/>
          <w:bCs/>
          <w:color w:val="auto"/>
          <w:sz w:val="22"/>
          <w:szCs w:val="22"/>
        </w:rPr>
        <w:t>V. ENOTE CIVILNE ZAŠČITE</w:t>
      </w:r>
      <w:bookmarkEnd w:id="81"/>
      <w:bookmarkEnd w:id="82"/>
    </w:p>
    <w:p w:rsidR="00663675" w:rsidRPr="00D41244" w:rsidRDefault="00663675" w:rsidP="00F42F75">
      <w:pPr>
        <w:autoSpaceDE w:val="0"/>
        <w:autoSpaceDN w:val="0"/>
        <w:adjustRightInd w:val="0"/>
        <w:ind w:firstLine="708"/>
        <w:jc w:val="both"/>
        <w:outlineLvl w:val="0"/>
        <w:rPr>
          <w:rFonts w:asciiTheme="minorHAnsi" w:hAnsiTheme="minorHAnsi" w:cstheme="minorHAnsi"/>
          <w:color w:val="auto"/>
          <w:sz w:val="22"/>
          <w:szCs w:val="22"/>
        </w:rPr>
      </w:pPr>
    </w:p>
    <w:p w:rsidR="00663675" w:rsidRPr="00D36933" w:rsidRDefault="00663675" w:rsidP="00F42F75">
      <w:pPr>
        <w:ind w:left="708"/>
        <w:jc w:val="both"/>
        <w:rPr>
          <w:rFonts w:asciiTheme="minorHAnsi" w:hAnsiTheme="minorHAnsi" w:cstheme="minorHAnsi"/>
          <w:b/>
          <w:color w:val="auto"/>
          <w:sz w:val="22"/>
          <w:szCs w:val="22"/>
        </w:rPr>
      </w:pPr>
      <w:bookmarkStart w:id="83" w:name="_Toc20912797"/>
      <w:r w:rsidRPr="00D36933">
        <w:rPr>
          <w:rFonts w:asciiTheme="minorHAnsi" w:hAnsiTheme="minorHAnsi" w:cstheme="minorHAnsi"/>
          <w:b/>
          <w:color w:val="auto"/>
          <w:sz w:val="22"/>
          <w:szCs w:val="22"/>
        </w:rPr>
        <w:t>V.1</w:t>
      </w:r>
      <w:bookmarkEnd w:id="83"/>
    </w:p>
    <w:p w:rsidR="00663675" w:rsidRPr="00D36933" w:rsidRDefault="00663675" w:rsidP="00F42F75">
      <w:pPr>
        <w:jc w:val="both"/>
        <w:rPr>
          <w:rFonts w:asciiTheme="minorHAnsi" w:hAnsiTheme="minorHAnsi" w:cstheme="minorHAnsi"/>
          <w:b/>
          <w:color w:val="auto"/>
          <w:sz w:val="22"/>
          <w:szCs w:val="22"/>
        </w:rPr>
      </w:pPr>
      <w:bookmarkStart w:id="84" w:name="_Toc20912798"/>
      <w:r w:rsidRPr="00D36933">
        <w:rPr>
          <w:rFonts w:asciiTheme="minorHAnsi" w:hAnsiTheme="minorHAnsi" w:cstheme="minorHAnsi"/>
          <w:b/>
          <w:color w:val="auto"/>
          <w:sz w:val="22"/>
          <w:szCs w:val="22"/>
        </w:rPr>
        <w:t>Enote za prvo pomoč</w:t>
      </w:r>
      <w:bookmarkEnd w:id="84"/>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 Mest</w:t>
      </w:r>
      <w:r w:rsidR="00DB7D50" w:rsidRPr="00D41244">
        <w:rPr>
          <w:rFonts w:asciiTheme="minorHAnsi" w:hAnsiTheme="minorHAnsi" w:cstheme="minorHAnsi"/>
          <w:color w:val="auto"/>
          <w:sz w:val="22"/>
          <w:szCs w:val="22"/>
        </w:rPr>
        <w:t>ni občini Kranj  se organizira 5</w:t>
      </w:r>
      <w:r w:rsidRPr="00D41244">
        <w:rPr>
          <w:rFonts w:asciiTheme="minorHAnsi" w:hAnsiTheme="minorHAnsi" w:cstheme="minorHAnsi"/>
          <w:color w:val="auto"/>
          <w:sz w:val="22"/>
          <w:szCs w:val="22"/>
        </w:rPr>
        <w:t xml:space="preserve"> ekip za prvo pomoč.</w:t>
      </w:r>
    </w:p>
    <w:p w:rsidR="00663675" w:rsidRPr="00D41244" w:rsidRDefault="00663675"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Ekipe za prvo pomoč Območno združenje Rdečega križa Slovenije</w:t>
      </w:r>
      <w:r w:rsidR="00DB7D50" w:rsidRPr="00D41244">
        <w:rPr>
          <w:rFonts w:asciiTheme="minorHAnsi" w:hAnsiTheme="minorHAnsi" w:cstheme="minorHAnsi"/>
          <w:color w:val="auto"/>
          <w:sz w:val="22"/>
          <w:szCs w:val="22"/>
        </w:rPr>
        <w:t xml:space="preserve"> (2)</w:t>
      </w:r>
      <w:r w:rsidRPr="00D41244">
        <w:rPr>
          <w:rFonts w:asciiTheme="minorHAnsi" w:hAnsiTheme="minorHAnsi" w:cstheme="minorHAnsi"/>
          <w:color w:val="auto"/>
          <w:sz w:val="22"/>
          <w:szCs w:val="22"/>
        </w:rPr>
        <w:t>,</w:t>
      </w:r>
      <w:r w:rsidR="00DB7D50" w:rsidRPr="00D41244">
        <w:rPr>
          <w:rFonts w:asciiTheme="minorHAnsi" w:hAnsiTheme="minorHAnsi" w:cstheme="minorHAnsi"/>
          <w:color w:val="auto"/>
          <w:sz w:val="22"/>
          <w:szCs w:val="22"/>
        </w:rPr>
        <w:t xml:space="preserve"> zveza tabornikov MO Kranj (3),</w:t>
      </w:r>
      <w:r w:rsidR="00093F1A">
        <w:rPr>
          <w:rFonts w:asciiTheme="minorHAnsi" w:hAnsiTheme="minorHAnsi" w:cstheme="minorHAnsi"/>
          <w:color w:val="auto"/>
          <w:sz w:val="22"/>
          <w:szCs w:val="22"/>
        </w:rPr>
        <w:t xml:space="preserve"> pomožne GRS in PGD-ji</w:t>
      </w:r>
      <w:r w:rsidRPr="00D41244">
        <w:rPr>
          <w:rFonts w:asciiTheme="minorHAnsi" w:hAnsiTheme="minorHAnsi" w:cstheme="minorHAnsi"/>
          <w:color w:val="auto"/>
          <w:sz w:val="22"/>
          <w:szCs w:val="22"/>
        </w:rPr>
        <w:t>.</w:t>
      </w:r>
    </w:p>
    <w:p w:rsidR="00663675" w:rsidRPr="00D41244" w:rsidRDefault="00663675" w:rsidP="00F42F75">
      <w:pPr>
        <w:jc w:val="both"/>
        <w:rPr>
          <w:rFonts w:asciiTheme="minorHAnsi" w:hAnsiTheme="minorHAnsi" w:cstheme="minorHAnsi"/>
          <w:color w:val="auto"/>
          <w:sz w:val="22"/>
          <w:szCs w:val="22"/>
        </w:rPr>
      </w:pPr>
    </w:p>
    <w:p w:rsidR="00663675" w:rsidRPr="00D36933" w:rsidRDefault="00663675" w:rsidP="00F42F75">
      <w:pPr>
        <w:ind w:left="708"/>
        <w:jc w:val="both"/>
        <w:rPr>
          <w:rFonts w:asciiTheme="minorHAnsi" w:hAnsiTheme="minorHAnsi" w:cstheme="minorHAnsi"/>
          <w:b/>
          <w:color w:val="auto"/>
          <w:sz w:val="22"/>
          <w:szCs w:val="22"/>
        </w:rPr>
      </w:pPr>
      <w:bookmarkStart w:id="85" w:name="_Toc20912799"/>
      <w:r w:rsidRPr="00D36933">
        <w:rPr>
          <w:rFonts w:asciiTheme="minorHAnsi" w:hAnsiTheme="minorHAnsi" w:cstheme="minorHAnsi"/>
          <w:b/>
          <w:color w:val="auto"/>
          <w:sz w:val="22"/>
          <w:szCs w:val="22"/>
        </w:rPr>
        <w:t>V.2</w:t>
      </w:r>
      <w:bookmarkEnd w:id="85"/>
    </w:p>
    <w:p w:rsidR="00663675" w:rsidRPr="00D36933" w:rsidRDefault="00663675" w:rsidP="00F42F75">
      <w:pPr>
        <w:jc w:val="both"/>
        <w:rPr>
          <w:rFonts w:asciiTheme="minorHAnsi" w:hAnsiTheme="minorHAnsi" w:cstheme="minorHAnsi"/>
          <w:b/>
          <w:color w:val="auto"/>
          <w:sz w:val="22"/>
          <w:szCs w:val="22"/>
        </w:rPr>
      </w:pPr>
      <w:bookmarkStart w:id="86" w:name="_Toc20912800"/>
      <w:r w:rsidRPr="00D36933">
        <w:rPr>
          <w:rFonts w:asciiTheme="minorHAnsi" w:hAnsiTheme="minorHAnsi" w:cstheme="minorHAnsi"/>
          <w:b/>
          <w:color w:val="auto"/>
          <w:sz w:val="22"/>
          <w:szCs w:val="22"/>
        </w:rPr>
        <w:t>Tehnično reševalne enote</w:t>
      </w:r>
      <w:bookmarkEnd w:id="86"/>
    </w:p>
    <w:p w:rsidR="00663675" w:rsidRPr="00D36933" w:rsidRDefault="00663675" w:rsidP="00F42F75">
      <w:pPr>
        <w:jc w:val="both"/>
        <w:rPr>
          <w:rFonts w:asciiTheme="minorHAnsi" w:hAnsiTheme="minorHAnsi" w:cstheme="minorHAnsi"/>
          <w:b/>
          <w:color w:val="auto"/>
          <w:sz w:val="22"/>
          <w:szCs w:val="22"/>
        </w:rPr>
      </w:pPr>
      <w:bookmarkStart w:id="87" w:name="_Toc20912801"/>
      <w:r w:rsidRPr="00D36933">
        <w:rPr>
          <w:rFonts w:asciiTheme="minorHAnsi" w:hAnsiTheme="minorHAnsi" w:cstheme="minorHAnsi"/>
          <w:b/>
          <w:color w:val="auto"/>
          <w:sz w:val="22"/>
          <w:szCs w:val="22"/>
        </w:rPr>
        <w:t>V.2.1. Enote za gradnjo in utrjevanje protipoplavnih nasipov</w:t>
      </w:r>
      <w:bookmarkEnd w:id="87"/>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 Mestni občini Kranj  se organizira ena ekipa za gradnjo in utrjevanje protipoplavnih nasipov.</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Enoto za gradnjo in utrjevanje nasipov zagotavlja JP Komunala Kranj, d.o.o. </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p>
    <w:p w:rsidR="00663675" w:rsidRPr="00D36933" w:rsidRDefault="00663675" w:rsidP="00F42F75">
      <w:pPr>
        <w:jc w:val="both"/>
        <w:rPr>
          <w:rFonts w:asciiTheme="minorHAnsi" w:hAnsiTheme="minorHAnsi" w:cstheme="minorHAnsi"/>
          <w:b/>
          <w:color w:val="auto"/>
          <w:sz w:val="22"/>
          <w:szCs w:val="22"/>
        </w:rPr>
      </w:pPr>
      <w:bookmarkStart w:id="88" w:name="_Toc20912802"/>
      <w:r w:rsidRPr="00D36933">
        <w:rPr>
          <w:rFonts w:asciiTheme="minorHAnsi" w:hAnsiTheme="minorHAnsi" w:cstheme="minorHAnsi"/>
          <w:b/>
          <w:color w:val="auto"/>
          <w:sz w:val="22"/>
          <w:szCs w:val="22"/>
        </w:rPr>
        <w:t>V.2.2. Enote za reševanje na vodi in iz vode</w:t>
      </w:r>
      <w:bookmarkEnd w:id="88"/>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Ekipe za reševanje na vodi in iz vode zagotavljata Gasilko reševalna služba Kranj in Društvo za podvodne dejavnosti Kranj. </w:t>
      </w:r>
    </w:p>
    <w:p w:rsidR="00663675" w:rsidRPr="00D41244" w:rsidRDefault="00663675" w:rsidP="00F42F75">
      <w:pPr>
        <w:autoSpaceDE w:val="0"/>
        <w:autoSpaceDN w:val="0"/>
        <w:adjustRightInd w:val="0"/>
        <w:jc w:val="both"/>
        <w:rPr>
          <w:rFonts w:asciiTheme="minorHAnsi" w:hAnsiTheme="minorHAnsi" w:cstheme="minorHAnsi"/>
          <w:color w:val="auto"/>
          <w:sz w:val="22"/>
          <w:szCs w:val="22"/>
        </w:rPr>
      </w:pPr>
    </w:p>
    <w:p w:rsidR="00663675" w:rsidRPr="00D41244" w:rsidRDefault="00663675" w:rsidP="00F42F75">
      <w:pPr>
        <w:autoSpaceDE w:val="0"/>
        <w:autoSpaceDN w:val="0"/>
        <w:adjustRightInd w:val="0"/>
        <w:jc w:val="both"/>
        <w:outlineLvl w:val="0"/>
        <w:rPr>
          <w:rFonts w:asciiTheme="minorHAnsi" w:hAnsiTheme="minorHAnsi" w:cstheme="minorHAnsi"/>
          <w:b/>
          <w:bCs/>
          <w:color w:val="auto"/>
          <w:sz w:val="22"/>
          <w:szCs w:val="22"/>
        </w:rPr>
      </w:pPr>
      <w:bookmarkStart w:id="89" w:name="_Toc20912803"/>
      <w:bookmarkStart w:id="90" w:name="_Toc98941585"/>
      <w:r w:rsidRPr="00D41244">
        <w:rPr>
          <w:rFonts w:asciiTheme="minorHAnsi" w:hAnsiTheme="minorHAnsi" w:cstheme="minorHAnsi"/>
          <w:b/>
          <w:bCs/>
          <w:color w:val="auto"/>
          <w:sz w:val="22"/>
          <w:szCs w:val="22"/>
        </w:rPr>
        <w:t>VI. SLUŽBE ZA PODPORO</w:t>
      </w:r>
      <w:bookmarkEnd w:id="89"/>
      <w:bookmarkEnd w:id="90"/>
    </w:p>
    <w:p w:rsidR="00663675" w:rsidRDefault="00663675" w:rsidP="00F42F75">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Službe za podporo sestavljajo enote in sicer:</w:t>
      </w:r>
    </w:p>
    <w:p w:rsidR="008566D8" w:rsidRPr="00D41244" w:rsidRDefault="008566D8" w:rsidP="00663675">
      <w:pPr>
        <w:autoSpaceDE w:val="0"/>
        <w:autoSpaceDN w:val="0"/>
        <w:adjustRightInd w:val="0"/>
        <w:rPr>
          <w:rFonts w:asciiTheme="minorHAnsi" w:hAnsiTheme="minorHAnsi" w:cstheme="minorHAnsi"/>
          <w:color w:val="auto"/>
          <w:sz w:val="22"/>
          <w:szCs w:val="22"/>
        </w:rPr>
      </w:pPr>
    </w:p>
    <w:tbl>
      <w:tblPr>
        <w:tblStyle w:val="Tabelamrea"/>
        <w:tblW w:w="0" w:type="auto"/>
        <w:tblLook w:val="04A0" w:firstRow="1" w:lastRow="0" w:firstColumn="1" w:lastColumn="0" w:noHBand="0" w:noVBand="1"/>
      </w:tblPr>
      <w:tblGrid>
        <w:gridCol w:w="392"/>
        <w:gridCol w:w="3705"/>
        <w:gridCol w:w="4965"/>
      </w:tblGrid>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1.</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Društvo za podvodne dejavnosti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reševanje iz vode</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2.</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Društvo za raziskovanje jam Carnium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reševanje iz ruševin</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3. </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Jamarsko društvo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enota za reševanje iz ruševin in višin </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4.</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Zveza tabornikov občine Kranj</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intervencijska enota za nastanitev prebivalstva, </w:t>
            </w:r>
          </w:p>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preskrbo (hrana, pijača) </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5.</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Društvo gorsko-reševalne služba Kranj</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reševanje v gorah</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6. </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Klub vodnikov reševalnih psov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reševanje s psi</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7.</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Radioklub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zveze</w:t>
            </w:r>
          </w:p>
        </w:tc>
      </w:tr>
      <w:tr w:rsidR="00FA7BEF"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8.</w:t>
            </w:r>
          </w:p>
        </w:tc>
        <w:tc>
          <w:tcPr>
            <w:tcW w:w="3827"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 xml:space="preserve">Rdeči križ, Območno združenje Kranj </w:t>
            </w:r>
          </w:p>
        </w:tc>
        <w:tc>
          <w:tcPr>
            <w:tcW w:w="5136" w:type="dxa"/>
          </w:tcPr>
          <w:p w:rsidR="00663675" w:rsidRPr="00D41244" w:rsidRDefault="00663675" w:rsidP="009F5B07">
            <w:pPr>
              <w:tabs>
                <w:tab w:val="num" w:pos="459"/>
              </w:tabs>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enote za prvo pomoč</w:t>
            </w:r>
          </w:p>
        </w:tc>
      </w:tr>
      <w:tr w:rsidR="00663675" w:rsidRPr="00D41244" w:rsidTr="009F5B07">
        <w:tc>
          <w:tcPr>
            <w:tcW w:w="392"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9.</w:t>
            </w:r>
          </w:p>
        </w:tc>
        <w:tc>
          <w:tcPr>
            <w:tcW w:w="3827" w:type="dxa"/>
          </w:tcPr>
          <w:p w:rsidR="00663675" w:rsidRPr="00D41244" w:rsidRDefault="00093F1A" w:rsidP="009F5B07">
            <w:pPr>
              <w:rPr>
                <w:rFonts w:asciiTheme="minorHAnsi" w:hAnsiTheme="minorHAnsi" w:cstheme="minorHAnsi"/>
                <w:b/>
                <w:color w:val="auto"/>
                <w:sz w:val="22"/>
                <w:szCs w:val="22"/>
              </w:rPr>
            </w:pPr>
            <w:r>
              <w:rPr>
                <w:rFonts w:asciiTheme="minorHAnsi" w:hAnsiTheme="minorHAnsi" w:cstheme="minorHAnsi"/>
                <w:b/>
                <w:color w:val="auto"/>
                <w:sz w:val="22"/>
                <w:szCs w:val="22"/>
              </w:rPr>
              <w:t>D</w:t>
            </w:r>
            <w:r w:rsidR="00663675" w:rsidRPr="00D41244">
              <w:rPr>
                <w:rFonts w:asciiTheme="minorHAnsi" w:hAnsiTheme="minorHAnsi" w:cstheme="minorHAnsi"/>
                <w:b/>
                <w:color w:val="auto"/>
                <w:sz w:val="22"/>
                <w:szCs w:val="22"/>
              </w:rPr>
              <w:t>elavci MOK</w:t>
            </w:r>
          </w:p>
        </w:tc>
        <w:tc>
          <w:tcPr>
            <w:tcW w:w="5136" w:type="dxa"/>
          </w:tcPr>
          <w:p w:rsidR="00663675" w:rsidRPr="00D41244" w:rsidRDefault="00663675" w:rsidP="009F5B07">
            <w:pPr>
              <w:rPr>
                <w:rFonts w:asciiTheme="minorHAnsi" w:hAnsiTheme="minorHAnsi" w:cstheme="minorHAnsi"/>
                <w:b/>
                <w:color w:val="auto"/>
                <w:sz w:val="22"/>
                <w:szCs w:val="22"/>
              </w:rPr>
            </w:pPr>
            <w:r w:rsidRPr="00D41244">
              <w:rPr>
                <w:rFonts w:asciiTheme="minorHAnsi" w:hAnsiTheme="minorHAnsi" w:cstheme="minorHAnsi"/>
                <w:b/>
                <w:color w:val="auto"/>
                <w:sz w:val="22"/>
                <w:szCs w:val="22"/>
              </w:rPr>
              <w:t>enota za administrativno podporo, informacijsko in komunikacijsko podporo</w:t>
            </w:r>
          </w:p>
        </w:tc>
      </w:tr>
    </w:tbl>
    <w:p w:rsidR="00663675" w:rsidRPr="00D41244" w:rsidRDefault="00663675" w:rsidP="00663675">
      <w:pPr>
        <w:autoSpaceDE w:val="0"/>
        <w:autoSpaceDN w:val="0"/>
        <w:adjustRightInd w:val="0"/>
        <w:rPr>
          <w:rFonts w:asciiTheme="minorHAnsi" w:hAnsiTheme="minorHAnsi" w:cstheme="minorHAnsi"/>
          <w:color w:val="auto"/>
          <w:sz w:val="22"/>
          <w:szCs w:val="22"/>
        </w:rPr>
      </w:pPr>
    </w:p>
    <w:p w:rsidR="00663675" w:rsidRPr="00D41244" w:rsidRDefault="00663675" w:rsidP="00663675">
      <w:pPr>
        <w:autoSpaceDE w:val="0"/>
        <w:autoSpaceDN w:val="0"/>
        <w:adjustRightInd w:val="0"/>
        <w:outlineLvl w:val="0"/>
        <w:rPr>
          <w:rFonts w:asciiTheme="minorHAnsi" w:hAnsiTheme="minorHAnsi" w:cstheme="minorHAnsi"/>
          <w:b/>
          <w:bCs/>
          <w:color w:val="auto"/>
          <w:sz w:val="22"/>
          <w:szCs w:val="22"/>
        </w:rPr>
      </w:pPr>
    </w:p>
    <w:p w:rsidR="00663675" w:rsidRPr="00D41244" w:rsidRDefault="00663675" w:rsidP="00663675">
      <w:pPr>
        <w:autoSpaceDE w:val="0"/>
        <w:autoSpaceDN w:val="0"/>
        <w:adjustRightInd w:val="0"/>
        <w:outlineLvl w:val="0"/>
        <w:rPr>
          <w:rFonts w:asciiTheme="minorHAnsi" w:hAnsiTheme="minorHAnsi" w:cstheme="minorHAnsi"/>
          <w:b/>
          <w:bCs/>
          <w:color w:val="auto"/>
          <w:sz w:val="22"/>
          <w:szCs w:val="22"/>
        </w:rPr>
      </w:pPr>
      <w:bookmarkStart w:id="91" w:name="_Toc20912804"/>
      <w:bookmarkStart w:id="92" w:name="_Toc98941586"/>
      <w:r w:rsidRPr="00D41244">
        <w:rPr>
          <w:rFonts w:asciiTheme="minorHAnsi" w:hAnsiTheme="minorHAnsi" w:cstheme="minorHAnsi"/>
          <w:b/>
          <w:bCs/>
          <w:color w:val="auto"/>
          <w:sz w:val="22"/>
          <w:szCs w:val="22"/>
        </w:rPr>
        <w:t>VII. MERILA ZA ORGANIZIRANJE IN OPREMLJANJE ENOT, SLUŽB IN ORGANOV CIVILNE ZAŠČITE</w:t>
      </w:r>
      <w:bookmarkEnd w:id="91"/>
      <w:bookmarkEnd w:id="92"/>
    </w:p>
    <w:p w:rsidR="00663675" w:rsidRPr="00D41244" w:rsidRDefault="00663675" w:rsidP="00663675">
      <w:pPr>
        <w:autoSpaceDE w:val="0"/>
        <w:autoSpaceDN w:val="0"/>
        <w:adjustRightInd w:val="0"/>
        <w:rPr>
          <w:rFonts w:asciiTheme="minorHAnsi" w:hAnsiTheme="minorHAnsi" w:cstheme="minorHAnsi"/>
          <w:b/>
          <w:bCs/>
          <w:color w:val="auto"/>
          <w:sz w:val="22"/>
          <w:szCs w:val="22"/>
        </w:rPr>
      </w:pPr>
    </w:p>
    <w:p w:rsidR="00663675" w:rsidRPr="00D41244" w:rsidRDefault="00663675" w:rsidP="004D0021">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Mestna občina Kranj določi kadrovska merila za kadrovske sestave (kadrovske formacije) enot, služb in organov vodenja Civilne zaščite ter vrsto in količino zaščitne ter reševalne opreme in orodij za zaščito, reševanje in pomoč (materialne formacije), ki jih uporablja posamezna enota, služba oziroma organ vodenja Civilne zaščite, v skladu s Pravilnikom o kadrovskih in materialnih formacijah enot, služb in organov Civilne zaščite (Uradni list RS, št. 104/2008).</w:t>
      </w:r>
    </w:p>
    <w:p w:rsidR="00663675" w:rsidRPr="00D41244" w:rsidRDefault="00663675" w:rsidP="004D0021">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Merila o kadrovskih in materialnih formacijah posameznih enot, služb in organov Civilne zaščite (priloga 1), so priloga tega sklepa.</w:t>
      </w:r>
    </w:p>
    <w:p w:rsidR="00422C08" w:rsidRPr="00D41244" w:rsidRDefault="00422C08" w:rsidP="004D0021">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Občina kadrovsko in materialno popolni enote, službe in organe Civilne zaščite iz točk tega sklepa v skladu s prilogo 1.</w:t>
      </w:r>
    </w:p>
    <w:p w:rsidR="00422C08" w:rsidRDefault="00422C08" w:rsidP="004D0021">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Občina sklene za opravljanje določenih zaščite, r</w:t>
      </w:r>
      <w:r w:rsidR="00FD34D2">
        <w:rPr>
          <w:rFonts w:asciiTheme="minorHAnsi" w:hAnsiTheme="minorHAnsi" w:cstheme="minorHAnsi"/>
          <w:color w:val="auto"/>
          <w:sz w:val="22"/>
          <w:szCs w:val="22"/>
        </w:rPr>
        <w:t xml:space="preserve">eševanja in pomoči iz točk II, </w:t>
      </w:r>
      <w:r w:rsidRPr="00D41244">
        <w:rPr>
          <w:rFonts w:asciiTheme="minorHAnsi" w:hAnsiTheme="minorHAnsi" w:cstheme="minorHAnsi"/>
          <w:color w:val="auto"/>
          <w:sz w:val="22"/>
          <w:szCs w:val="22"/>
        </w:rPr>
        <w:t>III in VI  tega sklepa  pogodbe z ustreznimi organizacijami, gospodarskimi družbami in zavodi, ki razpolagajo z ustreznim strokovnim kadrom in opremo. S pogodbami se med drugim opredelijo tudi medsebojne obveznosti v zvezi z organizacijo, opremljanjem, usposabljanjem in drugimi vprašanji.</w:t>
      </w:r>
    </w:p>
    <w:p w:rsidR="00F42F75" w:rsidRPr="00D41244" w:rsidRDefault="00F42F75" w:rsidP="004D0021">
      <w:pPr>
        <w:autoSpaceDE w:val="0"/>
        <w:autoSpaceDN w:val="0"/>
        <w:adjustRightInd w:val="0"/>
        <w:jc w:val="both"/>
        <w:rPr>
          <w:rFonts w:asciiTheme="minorHAnsi" w:hAnsiTheme="minorHAnsi" w:cstheme="minorHAnsi"/>
          <w:color w:val="auto"/>
          <w:sz w:val="22"/>
          <w:szCs w:val="22"/>
        </w:rPr>
      </w:pPr>
    </w:p>
    <w:p w:rsidR="00422C08" w:rsidRPr="00D41244" w:rsidRDefault="00422C08" w:rsidP="00422C08">
      <w:pPr>
        <w:autoSpaceDE w:val="0"/>
        <w:autoSpaceDN w:val="0"/>
        <w:adjustRightInd w:val="0"/>
        <w:outlineLvl w:val="0"/>
        <w:rPr>
          <w:rFonts w:asciiTheme="minorHAnsi" w:hAnsiTheme="minorHAnsi" w:cstheme="minorHAnsi"/>
          <w:b/>
          <w:bCs/>
          <w:color w:val="auto"/>
          <w:sz w:val="22"/>
          <w:szCs w:val="22"/>
        </w:rPr>
      </w:pPr>
      <w:bookmarkStart w:id="93" w:name="_Toc20912805"/>
      <w:bookmarkStart w:id="94" w:name="_Toc98941587"/>
      <w:r w:rsidRPr="00D41244">
        <w:rPr>
          <w:rFonts w:asciiTheme="minorHAnsi" w:hAnsiTheme="minorHAnsi" w:cstheme="minorHAnsi"/>
          <w:b/>
          <w:bCs/>
          <w:color w:val="auto"/>
          <w:sz w:val="22"/>
          <w:szCs w:val="22"/>
        </w:rPr>
        <w:t>VIII. FINANCIRANJE ENOT, SLUŽB IN ORGANOV CIVILNE ZAŠČITE</w:t>
      </w:r>
      <w:bookmarkEnd w:id="93"/>
      <w:bookmarkEnd w:id="94"/>
    </w:p>
    <w:p w:rsidR="00422C08" w:rsidRDefault="00422C08" w:rsidP="00CA2B04">
      <w:pPr>
        <w:autoSpaceDE w:val="0"/>
        <w:autoSpaceDN w:val="0"/>
        <w:adjustRightInd w:val="0"/>
        <w:rPr>
          <w:rFonts w:asciiTheme="minorHAnsi" w:hAnsiTheme="minorHAnsi" w:cstheme="minorHAnsi"/>
          <w:color w:val="auto"/>
          <w:sz w:val="22"/>
          <w:szCs w:val="22"/>
        </w:rPr>
      </w:pPr>
      <w:r w:rsidRPr="00D41244">
        <w:rPr>
          <w:rFonts w:asciiTheme="minorHAnsi" w:hAnsiTheme="minorHAnsi" w:cstheme="minorHAnsi"/>
          <w:color w:val="auto"/>
          <w:sz w:val="22"/>
          <w:szCs w:val="22"/>
        </w:rPr>
        <w:t>Mestna občina Kranj financira dejavnost enot, služb in organov Civilne zaščite, iz točk II-VI tega sklepa in  sklene za opravljanje določenih nalog zaščite, reševanja in pomoči iz točk II-VI tega sklepa, pogodbe z ustreznimi organizacijami, gospodarskimi družbami in zavodi, ki razpolagajo z ustreznim strokovnim kadrom in opremo. V pogodbah se med drugim opredelijo medseb</w:t>
      </w:r>
      <w:r w:rsidR="00CA2B04">
        <w:rPr>
          <w:rFonts w:asciiTheme="minorHAnsi" w:hAnsiTheme="minorHAnsi" w:cstheme="minorHAnsi"/>
          <w:color w:val="auto"/>
          <w:sz w:val="22"/>
          <w:szCs w:val="22"/>
        </w:rPr>
        <w:t>ojne obveznosti sofinanciranja.</w:t>
      </w:r>
    </w:p>
    <w:p w:rsidR="00CA2B04" w:rsidRPr="00D41244" w:rsidRDefault="00CA2B04" w:rsidP="00CA2B04">
      <w:pPr>
        <w:autoSpaceDE w:val="0"/>
        <w:autoSpaceDN w:val="0"/>
        <w:adjustRightInd w:val="0"/>
        <w:rPr>
          <w:rFonts w:asciiTheme="minorHAnsi" w:hAnsiTheme="minorHAnsi" w:cstheme="minorHAnsi"/>
          <w:color w:val="auto"/>
          <w:sz w:val="22"/>
          <w:szCs w:val="22"/>
        </w:rPr>
      </w:pPr>
    </w:p>
    <w:p w:rsidR="00422C08" w:rsidRPr="00D41244" w:rsidRDefault="00422C08" w:rsidP="00F42F75">
      <w:pPr>
        <w:autoSpaceDE w:val="0"/>
        <w:autoSpaceDN w:val="0"/>
        <w:adjustRightInd w:val="0"/>
        <w:jc w:val="both"/>
        <w:outlineLvl w:val="0"/>
        <w:rPr>
          <w:rFonts w:asciiTheme="minorHAnsi" w:hAnsiTheme="minorHAnsi" w:cstheme="minorHAnsi"/>
          <w:b/>
          <w:bCs/>
          <w:color w:val="auto"/>
          <w:sz w:val="22"/>
          <w:szCs w:val="22"/>
        </w:rPr>
      </w:pPr>
      <w:bookmarkStart w:id="95" w:name="_Toc20912806"/>
      <w:bookmarkStart w:id="96" w:name="_Toc98941588"/>
      <w:r w:rsidRPr="00D41244">
        <w:rPr>
          <w:rFonts w:asciiTheme="minorHAnsi" w:hAnsiTheme="minorHAnsi" w:cstheme="minorHAnsi"/>
          <w:b/>
          <w:bCs/>
          <w:color w:val="auto"/>
          <w:sz w:val="22"/>
          <w:szCs w:val="22"/>
        </w:rPr>
        <w:t>IX. ZAČETEK VELJAVNOSTI</w:t>
      </w:r>
      <w:bookmarkEnd w:id="95"/>
      <w:bookmarkEnd w:id="96"/>
    </w:p>
    <w:p w:rsidR="00422C08" w:rsidRPr="00D41244" w:rsidRDefault="00422C08"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Ta sklep začne veljati z dnem izdaje. Sklep se objavi na spletni strani občine. S tem sklepom prenehajo veljati stari sklep (št. 842-10/2010-2a-(4150) z dne 05. 01. 2012. </w:t>
      </w:r>
    </w:p>
    <w:p w:rsidR="00422C08" w:rsidRPr="00D41244" w:rsidRDefault="00422C08" w:rsidP="00F42F75">
      <w:pPr>
        <w:autoSpaceDE w:val="0"/>
        <w:autoSpaceDN w:val="0"/>
        <w:adjustRightInd w:val="0"/>
        <w:jc w:val="both"/>
        <w:rPr>
          <w:rFonts w:asciiTheme="minorHAnsi" w:hAnsiTheme="minorHAnsi" w:cstheme="minorHAnsi"/>
          <w:b/>
          <w:bCs/>
          <w:color w:val="auto"/>
          <w:sz w:val="22"/>
          <w:szCs w:val="22"/>
        </w:rPr>
      </w:pPr>
    </w:p>
    <w:p w:rsidR="00422C08" w:rsidRPr="00D41244" w:rsidRDefault="00422C08" w:rsidP="00F42F75">
      <w:pPr>
        <w:autoSpaceDE w:val="0"/>
        <w:autoSpaceDN w:val="0"/>
        <w:adjustRightInd w:val="0"/>
        <w:jc w:val="both"/>
        <w:rPr>
          <w:rFonts w:asciiTheme="minorHAnsi" w:hAnsiTheme="minorHAnsi" w:cstheme="minorHAnsi"/>
          <w:b/>
          <w:bCs/>
          <w:color w:val="auto"/>
          <w:sz w:val="22"/>
          <w:szCs w:val="22"/>
        </w:rPr>
      </w:pPr>
      <w:r w:rsidRPr="00D41244">
        <w:rPr>
          <w:rFonts w:asciiTheme="minorHAnsi" w:hAnsiTheme="minorHAnsi" w:cstheme="minorHAnsi"/>
          <w:b/>
          <w:bCs/>
          <w:color w:val="auto"/>
          <w:sz w:val="22"/>
          <w:szCs w:val="22"/>
        </w:rPr>
        <w:t>Javne službe:</w:t>
      </w: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r w:rsidRPr="00D41244">
        <w:rPr>
          <w:rFonts w:asciiTheme="minorHAnsi" w:hAnsiTheme="minorHAnsi" w:cstheme="minorHAnsi"/>
          <w:i/>
          <w:iCs/>
          <w:color w:val="auto"/>
          <w:sz w:val="22"/>
          <w:szCs w:val="22"/>
        </w:rPr>
        <w:t>gasilske enote širšega pomena:</w:t>
      </w:r>
    </w:p>
    <w:p w:rsidR="00422C08" w:rsidRPr="00D41244" w:rsidRDefault="00422C08" w:rsidP="00355691">
      <w:pPr>
        <w:widowControl/>
        <w:numPr>
          <w:ilvl w:val="0"/>
          <w:numId w:val="9"/>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Gasilsko reševalna služba Kranj</w:t>
      </w: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p>
    <w:p w:rsidR="00422C08" w:rsidRPr="00D41244" w:rsidRDefault="00FD34D2" w:rsidP="00F42F75">
      <w:pPr>
        <w:autoSpaceDE w:val="0"/>
        <w:autoSpaceDN w:val="0"/>
        <w:adjustRightInd w:val="0"/>
        <w:jc w:val="both"/>
        <w:rPr>
          <w:rFonts w:asciiTheme="minorHAnsi" w:hAnsiTheme="minorHAnsi" w:cstheme="minorHAnsi"/>
          <w:i/>
          <w:iCs/>
          <w:color w:val="auto"/>
          <w:sz w:val="22"/>
          <w:szCs w:val="22"/>
        </w:rPr>
      </w:pPr>
      <w:r>
        <w:rPr>
          <w:rFonts w:asciiTheme="minorHAnsi" w:hAnsiTheme="minorHAnsi" w:cstheme="minorHAnsi"/>
          <w:i/>
          <w:iCs/>
          <w:color w:val="auto"/>
          <w:sz w:val="22"/>
          <w:szCs w:val="22"/>
        </w:rPr>
        <w:t>veterinarske organizacije</w:t>
      </w:r>
    </w:p>
    <w:p w:rsidR="00422C08" w:rsidRPr="00D41244" w:rsidRDefault="00422C08" w:rsidP="00355691">
      <w:pPr>
        <w:widowControl/>
        <w:numPr>
          <w:ilvl w:val="0"/>
          <w:numId w:val="10"/>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Veterinarska praksa Tenetiše,</w:t>
      </w:r>
    </w:p>
    <w:p w:rsidR="00422C08" w:rsidRPr="00D41244" w:rsidRDefault="00422C08" w:rsidP="00355691">
      <w:pPr>
        <w:widowControl/>
        <w:numPr>
          <w:ilvl w:val="0"/>
          <w:numId w:val="10"/>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Veterinarska ambulanta Medicovet d.o.o,</w:t>
      </w: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r w:rsidRPr="00D41244">
        <w:rPr>
          <w:rFonts w:asciiTheme="minorHAnsi" w:hAnsiTheme="minorHAnsi" w:cstheme="minorHAnsi"/>
          <w:i/>
          <w:iCs/>
          <w:color w:val="auto"/>
          <w:sz w:val="22"/>
          <w:szCs w:val="22"/>
        </w:rPr>
        <w:t>komunalna organizacija:</w:t>
      </w:r>
    </w:p>
    <w:p w:rsidR="00422C08" w:rsidRPr="00D41244" w:rsidRDefault="00FD34D2" w:rsidP="00355691">
      <w:pPr>
        <w:widowControl/>
        <w:numPr>
          <w:ilvl w:val="0"/>
          <w:numId w:val="11"/>
        </w:num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Komunala Kranj</w:t>
      </w: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p>
    <w:p w:rsidR="00422C08" w:rsidRPr="00D41244" w:rsidRDefault="00422C08" w:rsidP="00F42F75">
      <w:pPr>
        <w:autoSpaceDE w:val="0"/>
        <w:autoSpaceDN w:val="0"/>
        <w:adjustRightInd w:val="0"/>
        <w:jc w:val="both"/>
        <w:rPr>
          <w:rFonts w:asciiTheme="minorHAnsi" w:hAnsiTheme="minorHAnsi" w:cstheme="minorHAnsi"/>
          <w:i/>
          <w:iCs/>
          <w:color w:val="auto"/>
          <w:sz w:val="22"/>
          <w:szCs w:val="22"/>
        </w:rPr>
      </w:pPr>
      <w:r w:rsidRPr="00D41244">
        <w:rPr>
          <w:rFonts w:asciiTheme="minorHAnsi" w:hAnsiTheme="minorHAnsi" w:cstheme="minorHAnsi"/>
          <w:i/>
          <w:iCs/>
          <w:color w:val="auto"/>
          <w:sz w:val="22"/>
          <w:szCs w:val="22"/>
        </w:rPr>
        <w:t>javne zdravstvene službe (zoonoze):</w:t>
      </w:r>
    </w:p>
    <w:p w:rsidR="00422C08" w:rsidRPr="00D41244" w:rsidRDefault="00422C08" w:rsidP="00355691">
      <w:pPr>
        <w:widowControl/>
        <w:numPr>
          <w:ilvl w:val="0"/>
          <w:numId w:val="11"/>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Zdravstveni dom Kranj</w:t>
      </w:r>
    </w:p>
    <w:p w:rsidR="00422C08" w:rsidRPr="00D41244" w:rsidRDefault="00422C08" w:rsidP="00355691">
      <w:pPr>
        <w:widowControl/>
        <w:numPr>
          <w:ilvl w:val="0"/>
          <w:numId w:val="11"/>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Zavod za zdravstveno varstvo Kranj, Higien</w:t>
      </w:r>
      <w:r w:rsidR="00FD34D2">
        <w:rPr>
          <w:rFonts w:asciiTheme="minorHAnsi" w:hAnsiTheme="minorHAnsi" w:cstheme="minorHAnsi"/>
          <w:color w:val="auto"/>
          <w:sz w:val="22"/>
          <w:szCs w:val="22"/>
        </w:rPr>
        <w:t>sko epidemiološki oddelek Kranj</w:t>
      </w:r>
    </w:p>
    <w:p w:rsidR="00422C08" w:rsidRPr="00D41244" w:rsidRDefault="00422C08" w:rsidP="00F42F75">
      <w:pPr>
        <w:pStyle w:val="HTML-oblikovano"/>
        <w:jc w:val="both"/>
        <w:rPr>
          <w:rFonts w:asciiTheme="minorHAnsi" w:hAnsiTheme="minorHAnsi" w:cstheme="minorHAnsi"/>
          <w:sz w:val="22"/>
          <w:szCs w:val="22"/>
        </w:rPr>
      </w:pPr>
    </w:p>
    <w:p w:rsidR="00422C08" w:rsidRPr="00D41244" w:rsidRDefault="00422C08" w:rsidP="00F42F75">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Ostale pogodbene organizacije, ki sodelujejo v primeru naravnih in drugih nesreč – letna pogodba z Mestno občino Kranj (JP Komunala Kranj d.d., Gorenjska gradbena družba d.d., Arriva d.d. Kranj, Meteor d.o.o. Cerklje).</w:t>
      </w:r>
    </w:p>
    <w:p w:rsidR="00422C08" w:rsidRPr="00D41244" w:rsidRDefault="00422C08" w:rsidP="00F42F75">
      <w:pPr>
        <w:shd w:val="clear" w:color="auto" w:fill="FFFFFF" w:themeFill="background1"/>
        <w:autoSpaceDE w:val="0"/>
        <w:autoSpaceDN w:val="0"/>
        <w:adjustRightInd w:val="0"/>
        <w:jc w:val="both"/>
        <w:rPr>
          <w:rFonts w:asciiTheme="minorHAnsi" w:hAnsiTheme="minorHAnsi" w:cstheme="minorHAnsi"/>
          <w:color w:val="auto"/>
          <w:sz w:val="22"/>
          <w:szCs w:val="22"/>
        </w:rPr>
      </w:pPr>
    </w:p>
    <w:tbl>
      <w:tblPr>
        <w:tblW w:w="5000" w:type="pct"/>
        <w:tblCellMar>
          <w:left w:w="10" w:type="dxa"/>
          <w:right w:w="10" w:type="dxa"/>
        </w:tblCellMar>
        <w:tblLook w:val="04A0" w:firstRow="1" w:lastRow="0" w:firstColumn="1" w:lastColumn="0" w:noHBand="0" w:noVBand="1"/>
      </w:tblPr>
      <w:tblGrid>
        <w:gridCol w:w="988"/>
        <w:gridCol w:w="8074"/>
      </w:tblGrid>
      <w:tr w:rsidR="00FA7BEF" w:rsidRPr="00D41244" w:rsidTr="00F42F75">
        <w:trPr>
          <w:trHeight w:hRule="exact" w:val="274"/>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spacing w:line="190" w:lineRule="exact"/>
              <w:ind w:left="120"/>
              <w:jc w:val="both"/>
              <w:rPr>
                <w:rFonts w:asciiTheme="minorHAnsi" w:eastAsia="Arial"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1</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Podatki o poveljniku, namestniku poveljnika in članih štaba civilne zaščite</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w:t>
            </w:r>
          </w:p>
        </w:tc>
        <w:tc>
          <w:tcPr>
            <w:tcW w:w="4455" w:type="pct"/>
            <w:tcBorders>
              <w:top w:val="single" w:sz="4" w:space="0" w:color="auto"/>
              <w:left w:val="single" w:sz="4" w:space="0" w:color="auto"/>
              <w:right w:val="single" w:sz="4" w:space="0" w:color="auto"/>
            </w:tcBorders>
            <w:shd w:val="clear" w:color="auto" w:fill="auto"/>
            <w:vAlign w:val="bottom"/>
          </w:tcPr>
          <w:p w:rsidR="0081452A" w:rsidRPr="00F42F75" w:rsidRDefault="00FD34D2" w:rsidP="00F42F75">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color w:val="auto"/>
                <w:sz w:val="22"/>
                <w:szCs w:val="22"/>
              </w:rPr>
            </w:pPr>
            <w:r w:rsidRPr="00F42F75">
              <w:rPr>
                <w:rFonts w:asciiTheme="minorHAnsi" w:hAnsiTheme="minorHAnsi" w:cstheme="minorHAnsi"/>
                <w:color w:val="auto"/>
                <w:sz w:val="22"/>
                <w:szCs w:val="22"/>
              </w:rPr>
              <w:t xml:space="preserve">  </w:t>
            </w:r>
            <w:r w:rsidR="0081452A" w:rsidRPr="00F42F75">
              <w:rPr>
                <w:rFonts w:asciiTheme="minorHAnsi" w:hAnsiTheme="minorHAnsi" w:cstheme="minorHAnsi"/>
                <w:color w:val="auto"/>
                <w:sz w:val="22"/>
                <w:szCs w:val="22"/>
              </w:rPr>
              <w:t>Podatki o dežurnih osebah MO Kranj zaposlenih v MO Kranj</w:t>
            </w:r>
          </w:p>
          <w:p w:rsidR="00E64EA8" w:rsidRPr="00F42F75" w:rsidRDefault="00E64EA8" w:rsidP="00F42F75">
            <w:pPr>
              <w:spacing w:line="190" w:lineRule="exact"/>
              <w:ind w:left="120"/>
              <w:jc w:val="both"/>
              <w:rPr>
                <w:rFonts w:asciiTheme="minorHAnsi" w:hAnsiTheme="minorHAnsi" w:cstheme="minorHAnsi"/>
                <w:color w:val="auto"/>
                <w:sz w:val="22"/>
                <w:szCs w:val="22"/>
              </w:rPr>
            </w:pP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3</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sil za ZRP</w:t>
            </w:r>
          </w:p>
        </w:tc>
      </w:tr>
      <w:tr w:rsidR="00FA7BEF" w:rsidRPr="00D41244" w:rsidTr="00F42F75">
        <w:trPr>
          <w:trHeight w:hRule="exact" w:val="274"/>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4</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Podatki o organih, službah in enotah CZ</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5</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Seznam zbirališč sil za ZRP</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7</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javnih in drugih služb, ki opravljajo dejavnosti pomembne za zaščito in reševanje</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 -</w:t>
            </w:r>
            <w:r w:rsidR="00E64EA8" w:rsidRPr="00F42F75">
              <w:rPr>
                <w:rFonts w:asciiTheme="minorHAnsi" w:eastAsia="Arial" w:hAnsiTheme="minorHAnsi" w:cstheme="minorHAnsi"/>
                <w:color w:val="auto"/>
                <w:sz w:val="22"/>
                <w:szCs w:val="22"/>
              </w:rPr>
              <w:t>11</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gasilskih enot s podatki o poveljnikih in namestnikih poveljnikov</w:t>
            </w:r>
          </w:p>
        </w:tc>
      </w:tr>
      <w:tr w:rsidR="00FA7BEF" w:rsidRPr="00D41244" w:rsidTr="00F42F75">
        <w:trPr>
          <w:trHeight w:hRule="exact" w:val="533"/>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12</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259"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 xml:space="preserve">Pregled gasilskih enot širšega pomena in njihovih pooblastil s podatki o poveljnikih in </w:t>
            </w:r>
          </w:p>
          <w:p w:rsidR="00E64EA8" w:rsidRPr="00F42F75" w:rsidRDefault="00E64EA8" w:rsidP="00F42F75">
            <w:pPr>
              <w:spacing w:line="259"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namestnikih poveljnikov</w:t>
            </w:r>
          </w:p>
        </w:tc>
      </w:tr>
      <w:tr w:rsidR="00FA7BEF" w:rsidRPr="00D41244" w:rsidTr="00F42F75">
        <w:trPr>
          <w:trHeight w:hRule="exact" w:val="269"/>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19</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Radijski imenik sistema zvez ZARE in ZARE+</w:t>
            </w:r>
          </w:p>
        </w:tc>
      </w:tr>
      <w:tr w:rsidR="00FA7BEF" w:rsidRPr="00D41244" w:rsidTr="00F42F75">
        <w:trPr>
          <w:trHeight w:hRule="exact" w:val="528"/>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24</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259"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enot, služb in drugih operativnih sestavov društev in drugih nevladnih organizacij, ki sodelujejo pri reševanju</w:t>
            </w:r>
          </w:p>
        </w:tc>
      </w:tr>
      <w:tr w:rsidR="00FA7BEF" w:rsidRPr="00D41244" w:rsidTr="00F42F75">
        <w:trPr>
          <w:trHeight w:hRule="exact" w:val="274"/>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25</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človekoljubnih organizacij</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26</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centrov za socialno delo</w:t>
            </w:r>
          </w:p>
        </w:tc>
      </w:tr>
      <w:tr w:rsidR="00FA7BEF" w:rsidRPr="00D41244" w:rsidTr="00F42F75">
        <w:trPr>
          <w:trHeight w:hRule="exact" w:val="269"/>
        </w:trPr>
        <w:tc>
          <w:tcPr>
            <w:tcW w:w="545" w:type="pct"/>
            <w:tcBorders>
              <w:top w:val="single" w:sz="4" w:space="0" w:color="auto"/>
              <w:left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27</w:t>
            </w:r>
          </w:p>
        </w:tc>
        <w:tc>
          <w:tcPr>
            <w:tcW w:w="4455" w:type="pct"/>
            <w:tcBorders>
              <w:top w:val="single" w:sz="4" w:space="0" w:color="auto"/>
              <w:left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zdravstvenih domov, zdravstvenih postaj in reševalnih postaj</w:t>
            </w:r>
          </w:p>
        </w:tc>
      </w:tr>
      <w:tr w:rsidR="00FA7BEF" w:rsidRPr="00D41244" w:rsidTr="00F42F75">
        <w:trPr>
          <w:trHeight w:hRule="exact" w:val="269"/>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28</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splošnih in specialističnih bolnišnic</w:t>
            </w:r>
          </w:p>
        </w:tc>
      </w:tr>
      <w:tr w:rsidR="00FA7BEF" w:rsidRPr="00D41244" w:rsidTr="00F42F75">
        <w:trPr>
          <w:trHeight w:hRule="exact" w:val="274"/>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64EA8" w:rsidRPr="00F42F75" w:rsidRDefault="00F42F75" w:rsidP="00F42F75">
            <w:pPr>
              <w:ind w:left="120"/>
              <w:jc w:val="both"/>
              <w:rPr>
                <w:rFonts w:asciiTheme="minorHAnsi" w:hAnsiTheme="minorHAnsi" w:cstheme="minorHAnsi"/>
                <w:color w:val="auto"/>
                <w:sz w:val="22"/>
                <w:szCs w:val="22"/>
              </w:rPr>
            </w:pPr>
            <w:r>
              <w:rPr>
                <w:rFonts w:asciiTheme="minorHAnsi" w:eastAsia="Arial" w:hAnsiTheme="minorHAnsi" w:cstheme="minorHAnsi"/>
                <w:color w:val="auto"/>
                <w:sz w:val="22"/>
                <w:szCs w:val="22"/>
              </w:rPr>
              <w:t>P-</w:t>
            </w:r>
            <w:r w:rsidR="00E64EA8" w:rsidRPr="00F42F75">
              <w:rPr>
                <w:rFonts w:asciiTheme="minorHAnsi" w:eastAsia="Arial" w:hAnsiTheme="minorHAnsi" w:cstheme="minorHAnsi"/>
                <w:color w:val="auto"/>
                <w:sz w:val="22"/>
                <w:szCs w:val="22"/>
              </w:rPr>
              <w:t>29</w:t>
            </w:r>
          </w:p>
        </w:tc>
        <w:tc>
          <w:tcPr>
            <w:tcW w:w="4455" w:type="pct"/>
            <w:tcBorders>
              <w:top w:val="single" w:sz="4" w:space="0" w:color="auto"/>
              <w:left w:val="single" w:sz="4" w:space="0" w:color="auto"/>
              <w:bottom w:val="single" w:sz="4" w:space="0" w:color="auto"/>
              <w:right w:val="single" w:sz="4" w:space="0" w:color="auto"/>
            </w:tcBorders>
            <w:shd w:val="clear" w:color="auto" w:fill="auto"/>
            <w:vAlign w:val="bottom"/>
          </w:tcPr>
          <w:p w:rsidR="00E64EA8" w:rsidRPr="00F42F75" w:rsidRDefault="00E64EA8" w:rsidP="00F42F75">
            <w:pPr>
              <w:spacing w:line="190" w:lineRule="exact"/>
              <w:ind w:left="120"/>
              <w:jc w:val="both"/>
              <w:rPr>
                <w:rFonts w:asciiTheme="minorHAnsi" w:eastAsia="Arial" w:hAnsiTheme="minorHAnsi" w:cstheme="minorHAnsi"/>
                <w:color w:val="auto"/>
                <w:sz w:val="22"/>
                <w:szCs w:val="22"/>
              </w:rPr>
            </w:pPr>
            <w:r w:rsidRPr="00F42F75">
              <w:rPr>
                <w:rFonts w:asciiTheme="minorHAnsi" w:eastAsia="Arial" w:hAnsiTheme="minorHAnsi" w:cstheme="minorHAnsi"/>
                <w:color w:val="auto"/>
                <w:sz w:val="22"/>
                <w:szCs w:val="22"/>
              </w:rPr>
              <w:t>Pregled veterinarskih organizacij</w:t>
            </w:r>
          </w:p>
        </w:tc>
      </w:tr>
    </w:tbl>
    <w:p w:rsidR="00860570" w:rsidRDefault="00860570" w:rsidP="00663FB7">
      <w:pPr>
        <w:widowControl/>
        <w:spacing w:after="160" w:line="259" w:lineRule="auto"/>
        <w:rPr>
          <w:rFonts w:asciiTheme="minorHAnsi" w:eastAsia="Arial" w:hAnsiTheme="minorHAnsi" w:cstheme="minorHAnsi"/>
          <w:color w:val="auto"/>
          <w:sz w:val="22"/>
          <w:szCs w:val="22"/>
        </w:rPr>
      </w:pPr>
    </w:p>
    <w:p w:rsidR="008566D8" w:rsidRDefault="008566D8" w:rsidP="00663FB7">
      <w:pPr>
        <w:widowControl/>
        <w:spacing w:after="160" w:line="259" w:lineRule="auto"/>
        <w:rPr>
          <w:rFonts w:asciiTheme="minorHAnsi" w:eastAsia="Arial" w:hAnsiTheme="minorHAnsi" w:cstheme="minorHAnsi"/>
          <w:color w:val="auto"/>
          <w:sz w:val="22"/>
          <w:szCs w:val="22"/>
        </w:rPr>
      </w:pPr>
    </w:p>
    <w:p w:rsidR="003D56D3" w:rsidRPr="00D41244" w:rsidRDefault="003D56D3" w:rsidP="00663FB7">
      <w:pPr>
        <w:widowControl/>
        <w:spacing w:after="160" w:line="259" w:lineRule="auto"/>
        <w:rPr>
          <w:rFonts w:asciiTheme="minorHAnsi" w:eastAsia="Arial" w:hAnsiTheme="minorHAnsi" w:cstheme="minorHAnsi"/>
          <w:color w:val="auto"/>
          <w:sz w:val="22"/>
          <w:szCs w:val="22"/>
        </w:rPr>
      </w:pPr>
    </w:p>
    <w:p w:rsidR="00B54043" w:rsidRPr="0088222B" w:rsidRDefault="00A9453B" w:rsidP="00355691">
      <w:pPr>
        <w:pStyle w:val="Naslov2"/>
        <w:numPr>
          <w:ilvl w:val="1"/>
          <w:numId w:val="20"/>
        </w:numPr>
      </w:pPr>
      <w:bookmarkStart w:id="97" w:name="_Toc98941589"/>
      <w:r w:rsidRPr="0088222B">
        <w:t>MATERIJALNO TEHNIČNA SREDSTVA ZA IZVAJANJE NAČRTA</w:t>
      </w:r>
      <w:bookmarkEnd w:id="97"/>
    </w:p>
    <w:p w:rsidR="00B54043" w:rsidRPr="00D41244" w:rsidRDefault="00B54043" w:rsidP="00B54043">
      <w:pPr>
        <w:rPr>
          <w:rFonts w:asciiTheme="minorHAnsi" w:hAnsiTheme="minorHAnsi" w:cstheme="minorHAnsi"/>
          <w:color w:val="auto"/>
          <w:sz w:val="22"/>
          <w:szCs w:val="22"/>
        </w:rPr>
      </w:pPr>
    </w:p>
    <w:p w:rsidR="00544087" w:rsidRPr="00C56ABF" w:rsidRDefault="0037104D"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Za izvajanje ZRP se načrtujejo obstoječa sredstva, ki se zagotavljajo na podlagi predpisanih meril za organiziranje, opremljanje in usposabljanje sil za zaščito, reševanje in pomoč. </w:t>
      </w:r>
    </w:p>
    <w:p w:rsidR="00544087" w:rsidRPr="00C56ABF" w:rsidRDefault="00544087" w:rsidP="0037104D">
      <w:pPr>
        <w:jc w:val="both"/>
        <w:rPr>
          <w:rFonts w:asciiTheme="minorHAnsi" w:hAnsiTheme="minorHAnsi" w:cstheme="minorHAnsi"/>
          <w:color w:val="auto"/>
          <w:sz w:val="22"/>
          <w:szCs w:val="22"/>
        </w:rPr>
      </w:pPr>
    </w:p>
    <w:p w:rsidR="00544087" w:rsidRPr="00D63C44" w:rsidRDefault="0037104D" w:rsidP="0037104D">
      <w:pPr>
        <w:jc w:val="both"/>
        <w:rPr>
          <w:rFonts w:asciiTheme="minorHAnsi" w:hAnsiTheme="minorHAnsi" w:cstheme="minorHAnsi"/>
          <w:color w:val="auto"/>
          <w:sz w:val="22"/>
          <w:szCs w:val="22"/>
        </w:rPr>
      </w:pPr>
      <w:r w:rsidRPr="00D63C44">
        <w:rPr>
          <w:rFonts w:asciiTheme="minorHAnsi" w:hAnsiTheme="minorHAnsi" w:cstheme="minorHAnsi"/>
          <w:color w:val="auto"/>
          <w:sz w:val="22"/>
          <w:szCs w:val="22"/>
        </w:rPr>
        <w:t xml:space="preserve">Materialno-tehnična sredstva za izvajanje načrta so:   </w:t>
      </w:r>
    </w:p>
    <w:p w:rsidR="00544087" w:rsidRPr="00D63C44" w:rsidRDefault="0037104D" w:rsidP="0037104D">
      <w:pPr>
        <w:jc w:val="both"/>
        <w:rPr>
          <w:rFonts w:asciiTheme="minorHAnsi" w:hAnsiTheme="minorHAnsi" w:cstheme="minorHAnsi"/>
          <w:color w:val="auto"/>
          <w:sz w:val="22"/>
          <w:szCs w:val="22"/>
        </w:rPr>
      </w:pPr>
      <w:r w:rsidRPr="00D63C44">
        <w:rPr>
          <w:rFonts w:asciiTheme="minorHAnsi" w:hAnsiTheme="minorHAnsi" w:cstheme="minorHAnsi"/>
          <w:color w:val="auto"/>
          <w:sz w:val="22"/>
          <w:szCs w:val="22"/>
        </w:rPr>
        <w:t xml:space="preserve">– osebna in skupinska zaščitna in reševalna oprema ter orodja za delovanje sil za ZRP ter  </w:t>
      </w:r>
    </w:p>
    <w:p w:rsidR="00544087" w:rsidRPr="00C56ABF" w:rsidRDefault="0037104D" w:rsidP="0037104D">
      <w:pPr>
        <w:jc w:val="both"/>
        <w:rPr>
          <w:rFonts w:asciiTheme="minorHAnsi" w:hAnsiTheme="minorHAnsi" w:cstheme="minorHAnsi"/>
          <w:color w:val="auto"/>
          <w:sz w:val="22"/>
          <w:szCs w:val="22"/>
        </w:rPr>
      </w:pPr>
      <w:r w:rsidRPr="00D63C44">
        <w:rPr>
          <w:rFonts w:asciiTheme="minorHAnsi" w:hAnsiTheme="minorHAnsi" w:cstheme="minorHAnsi"/>
          <w:color w:val="auto"/>
          <w:sz w:val="22"/>
          <w:szCs w:val="22"/>
        </w:rPr>
        <w:t>– objekti.</w:t>
      </w:r>
      <w:r w:rsidRPr="00C56ABF">
        <w:rPr>
          <w:rFonts w:asciiTheme="minorHAnsi" w:hAnsiTheme="minorHAnsi" w:cstheme="minorHAnsi"/>
          <w:color w:val="auto"/>
          <w:sz w:val="22"/>
          <w:szCs w:val="22"/>
        </w:rPr>
        <w:t xml:space="preserve">    </w:t>
      </w:r>
    </w:p>
    <w:p w:rsidR="00544087" w:rsidRPr="00C56ABF" w:rsidRDefault="00544087" w:rsidP="0037104D">
      <w:pPr>
        <w:jc w:val="both"/>
        <w:rPr>
          <w:rFonts w:asciiTheme="minorHAnsi" w:hAnsiTheme="minorHAnsi" w:cstheme="minorHAnsi"/>
          <w:color w:val="auto"/>
          <w:sz w:val="22"/>
          <w:szCs w:val="22"/>
        </w:rPr>
      </w:pPr>
    </w:p>
    <w:p w:rsidR="00EA08E3" w:rsidRPr="00C56ABF" w:rsidRDefault="0037104D"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Potrebna materialno-tehnična sredstva zagotavljajo (nabavljajo, skladiščijo, vzdržujejo, distribuirajo, itd.) nosilci izdelave načrtov dejavnosti za najmanj en mesec delovanja. </w:t>
      </w:r>
    </w:p>
    <w:p w:rsidR="00C31446" w:rsidRPr="00C56ABF" w:rsidRDefault="00544087"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MO Kranj</w:t>
      </w:r>
      <w:r w:rsidR="00EA08E3" w:rsidRPr="00C56ABF">
        <w:rPr>
          <w:rFonts w:asciiTheme="minorHAnsi" w:hAnsiTheme="minorHAnsi" w:cstheme="minorHAnsi"/>
          <w:color w:val="auto"/>
          <w:sz w:val="22"/>
          <w:szCs w:val="22"/>
        </w:rPr>
        <w:t xml:space="preserve"> </w:t>
      </w:r>
      <w:r w:rsidR="0037104D" w:rsidRPr="00C56ABF">
        <w:rPr>
          <w:rFonts w:asciiTheme="minorHAnsi" w:hAnsiTheme="minorHAnsi" w:cstheme="minorHAnsi"/>
          <w:color w:val="auto"/>
          <w:sz w:val="22"/>
          <w:szCs w:val="22"/>
        </w:rPr>
        <w:t>rezervna materia</w:t>
      </w:r>
      <w:r w:rsidR="00EA08E3" w:rsidRPr="00C56ABF">
        <w:rPr>
          <w:rFonts w:asciiTheme="minorHAnsi" w:hAnsiTheme="minorHAnsi" w:cstheme="minorHAnsi"/>
          <w:color w:val="auto"/>
          <w:sz w:val="22"/>
          <w:szCs w:val="22"/>
        </w:rPr>
        <w:t xml:space="preserve">lna sredstva hrani v centralnem skladišču CZ v kletnih prostorih </w:t>
      </w:r>
      <w:r w:rsidR="00C31446" w:rsidRPr="00C56ABF">
        <w:rPr>
          <w:rFonts w:asciiTheme="minorHAnsi" w:hAnsiTheme="minorHAnsi" w:cstheme="minorHAnsi"/>
          <w:color w:val="auto"/>
          <w:sz w:val="22"/>
          <w:szCs w:val="22"/>
        </w:rPr>
        <w:t xml:space="preserve">zgradbe MO Kranj, </w:t>
      </w:r>
      <w:r w:rsidR="00EA08E3" w:rsidRPr="00C56ABF">
        <w:rPr>
          <w:rFonts w:asciiTheme="minorHAnsi" w:hAnsiTheme="minorHAnsi" w:cstheme="minorHAnsi"/>
          <w:color w:val="auto"/>
          <w:sz w:val="22"/>
          <w:szCs w:val="22"/>
        </w:rPr>
        <w:t>takta C</w:t>
      </w:r>
      <w:r w:rsidR="00C31446" w:rsidRPr="00C56ABF">
        <w:rPr>
          <w:rFonts w:asciiTheme="minorHAnsi" w:hAnsiTheme="minorHAnsi" w:cstheme="minorHAnsi"/>
          <w:color w:val="auto"/>
          <w:sz w:val="22"/>
          <w:szCs w:val="22"/>
        </w:rPr>
        <w:t>.</w:t>
      </w:r>
      <w:r w:rsidR="0037104D" w:rsidRPr="00C56ABF">
        <w:rPr>
          <w:rFonts w:asciiTheme="minorHAnsi" w:hAnsiTheme="minorHAnsi" w:cstheme="minorHAnsi"/>
          <w:color w:val="auto"/>
          <w:sz w:val="22"/>
          <w:szCs w:val="22"/>
        </w:rPr>
        <w:t xml:space="preserve">    </w:t>
      </w:r>
    </w:p>
    <w:p w:rsidR="00C31446" w:rsidRPr="00C56ABF" w:rsidRDefault="00C31446" w:rsidP="0037104D">
      <w:pPr>
        <w:jc w:val="both"/>
        <w:rPr>
          <w:rFonts w:asciiTheme="minorHAnsi" w:hAnsiTheme="minorHAnsi" w:cstheme="minorHAnsi"/>
          <w:color w:val="auto"/>
          <w:sz w:val="22"/>
          <w:szCs w:val="22"/>
        </w:rPr>
      </w:pPr>
    </w:p>
    <w:p w:rsidR="00C31446" w:rsidRPr="00C56ABF" w:rsidRDefault="0037104D"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Ob epidemiji oziroma pandemiji nalezljive bolezni pri ljudeh se predvideva uporaba naslednje opreme in sredstev:  </w:t>
      </w:r>
    </w:p>
    <w:p w:rsidR="00C31446" w:rsidRPr="0087426C" w:rsidRDefault="0037104D" w:rsidP="00355691">
      <w:pPr>
        <w:pStyle w:val="Odstavekseznama"/>
        <w:numPr>
          <w:ilvl w:val="0"/>
          <w:numId w:val="6"/>
        </w:num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 xml:space="preserve">sredstva za osebno in skupinsko zaščito, različne ravni za zaščito dihal ali delov ali celega telesa, glede na potrebe, ki jih skupaj opredelita zdravstvo in izvajalec dejavnosti; </w:t>
      </w:r>
    </w:p>
    <w:p w:rsidR="00C31446" w:rsidRPr="0087426C" w:rsidRDefault="0037104D" w:rsidP="00355691">
      <w:pPr>
        <w:pStyle w:val="Odstavekseznama"/>
        <w:numPr>
          <w:ilvl w:val="0"/>
          <w:numId w:val="6"/>
        </w:num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 xml:space="preserve">razkužila in naprave za njihovo aplikacijo;  </w:t>
      </w:r>
    </w:p>
    <w:p w:rsidR="00C31446" w:rsidRPr="0087426C" w:rsidRDefault="0037104D" w:rsidP="00355691">
      <w:pPr>
        <w:pStyle w:val="Odstavekseznama"/>
        <w:numPr>
          <w:ilvl w:val="0"/>
          <w:numId w:val="6"/>
        </w:num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 xml:space="preserve">dodatna ali prilagojena oprema za izvajanje dejavnosti v pogojih epidemije;   </w:t>
      </w:r>
    </w:p>
    <w:p w:rsidR="00C31446" w:rsidRPr="0087426C" w:rsidRDefault="0037104D" w:rsidP="00355691">
      <w:pPr>
        <w:pStyle w:val="Odstavekseznama"/>
        <w:numPr>
          <w:ilvl w:val="0"/>
          <w:numId w:val="6"/>
        </w:num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 xml:space="preserve">sredstva za začasno nastanitev prebivalcev, vozila ter tehnična in druga sredstva, ki jih potrebujejo strokovnjaki, reševalne enote, službe in reševalci; </w:t>
      </w:r>
    </w:p>
    <w:p w:rsidR="00C31446" w:rsidRPr="0087426C" w:rsidRDefault="0037104D" w:rsidP="00355691">
      <w:pPr>
        <w:pStyle w:val="Odstavekseznama"/>
        <w:numPr>
          <w:ilvl w:val="0"/>
          <w:numId w:val="6"/>
        </w:num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 xml:space="preserve">sredstva pomoči (živila, pitna voda, zdravila in drugi predmeti oziroma sredstva, ki so namenjena brezplačni razdelitvi ogroženemu prebivalstvu). </w:t>
      </w:r>
    </w:p>
    <w:p w:rsidR="00C31446" w:rsidRPr="00C56ABF" w:rsidRDefault="00C31446" w:rsidP="0037104D">
      <w:pPr>
        <w:jc w:val="both"/>
        <w:rPr>
          <w:rFonts w:asciiTheme="minorHAnsi" w:hAnsiTheme="minorHAnsi" w:cstheme="minorHAnsi"/>
          <w:color w:val="auto"/>
          <w:sz w:val="22"/>
          <w:szCs w:val="22"/>
        </w:rPr>
      </w:pPr>
    </w:p>
    <w:p w:rsidR="0037104D" w:rsidRPr="00C56ABF" w:rsidRDefault="0037104D"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S pitno vodo ob prekinitvi primarnih vodovodnih sistemov oziroma dolgotrajnejšem pomanjkanju vode kot posledici nesreče, prebivalstvo s </w:t>
      </w:r>
      <w:r w:rsidR="00FD34D2">
        <w:rPr>
          <w:rFonts w:asciiTheme="minorHAnsi" w:hAnsiTheme="minorHAnsi" w:cstheme="minorHAnsi"/>
          <w:color w:val="auto"/>
          <w:sz w:val="22"/>
          <w:szCs w:val="22"/>
        </w:rPr>
        <w:t xml:space="preserve">pitno vodo oskrbujejo gasilci </w:t>
      </w:r>
      <w:r w:rsidR="003E122C">
        <w:rPr>
          <w:rFonts w:asciiTheme="minorHAnsi" w:hAnsiTheme="minorHAnsi" w:cstheme="minorHAnsi"/>
          <w:color w:val="auto"/>
          <w:sz w:val="22"/>
          <w:szCs w:val="22"/>
        </w:rPr>
        <w:t>GA</w:t>
      </w:r>
      <w:r w:rsidR="00C31446" w:rsidRPr="00C56ABF">
        <w:rPr>
          <w:rFonts w:asciiTheme="minorHAnsi" w:hAnsiTheme="minorHAnsi" w:cstheme="minorHAnsi"/>
          <w:color w:val="auto"/>
          <w:sz w:val="22"/>
          <w:szCs w:val="22"/>
        </w:rPr>
        <w:t>RS</w:t>
      </w:r>
      <w:r w:rsidRPr="00C56ABF">
        <w:rPr>
          <w:rFonts w:asciiTheme="minorHAnsi" w:hAnsiTheme="minorHAnsi" w:cstheme="minorHAnsi"/>
          <w:color w:val="auto"/>
          <w:sz w:val="22"/>
          <w:szCs w:val="22"/>
        </w:rPr>
        <w:t xml:space="preserve"> </w:t>
      </w:r>
      <w:r w:rsidR="00C31446" w:rsidRPr="00C56ABF">
        <w:rPr>
          <w:rFonts w:asciiTheme="minorHAnsi" w:hAnsiTheme="minorHAnsi" w:cstheme="minorHAnsi"/>
          <w:color w:val="auto"/>
          <w:sz w:val="22"/>
          <w:szCs w:val="22"/>
        </w:rPr>
        <w:t xml:space="preserve"> Kranj</w:t>
      </w:r>
      <w:r w:rsidRPr="00C56ABF">
        <w:rPr>
          <w:rFonts w:asciiTheme="minorHAnsi" w:hAnsiTheme="minorHAnsi" w:cstheme="minorHAnsi"/>
          <w:color w:val="auto"/>
          <w:sz w:val="22"/>
          <w:szCs w:val="22"/>
        </w:rPr>
        <w:t>, ki prevoze izvajajo na podlagi ukaza žu</w:t>
      </w:r>
      <w:r w:rsidR="00C31446" w:rsidRPr="00C56ABF">
        <w:rPr>
          <w:rFonts w:asciiTheme="minorHAnsi" w:hAnsiTheme="minorHAnsi" w:cstheme="minorHAnsi"/>
          <w:color w:val="auto"/>
          <w:sz w:val="22"/>
          <w:szCs w:val="22"/>
        </w:rPr>
        <w:t>pana oz. poveljnika CZ MO Kranj.</w:t>
      </w:r>
    </w:p>
    <w:p w:rsidR="0037104D" w:rsidRPr="00C56ABF" w:rsidRDefault="0037104D"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B54043" w:rsidRPr="00C56ABF" w:rsidRDefault="00C31446" w:rsidP="0037104D">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Če MO Kranj</w:t>
      </w:r>
      <w:r w:rsidR="0037104D" w:rsidRPr="00C56ABF">
        <w:rPr>
          <w:rFonts w:asciiTheme="minorHAnsi" w:hAnsiTheme="minorHAnsi" w:cstheme="minorHAnsi"/>
          <w:color w:val="auto"/>
          <w:sz w:val="22"/>
          <w:szCs w:val="22"/>
        </w:rPr>
        <w:t xml:space="preserve"> oz</w:t>
      </w:r>
      <w:r w:rsidR="0006495B">
        <w:rPr>
          <w:rFonts w:asciiTheme="minorHAnsi" w:hAnsiTheme="minorHAnsi" w:cstheme="minorHAnsi"/>
          <w:color w:val="auto"/>
          <w:sz w:val="22"/>
          <w:szCs w:val="22"/>
        </w:rPr>
        <w:t>. Civilna zaščita MO K</w:t>
      </w:r>
      <w:r w:rsidRPr="00C56ABF">
        <w:rPr>
          <w:rFonts w:asciiTheme="minorHAnsi" w:hAnsiTheme="minorHAnsi" w:cstheme="minorHAnsi"/>
          <w:color w:val="auto"/>
          <w:sz w:val="22"/>
          <w:szCs w:val="22"/>
        </w:rPr>
        <w:t>ranj</w:t>
      </w:r>
      <w:r w:rsidR="0037104D" w:rsidRPr="00C56ABF">
        <w:rPr>
          <w:rFonts w:asciiTheme="minorHAnsi" w:hAnsiTheme="minorHAnsi" w:cstheme="minorHAnsi"/>
          <w:color w:val="auto"/>
          <w:sz w:val="22"/>
          <w:szCs w:val="22"/>
        </w:rPr>
        <w:t xml:space="preserve"> ne razpolaga z zadostnimi viri MTS ob nesreči,</w:t>
      </w:r>
      <w:r w:rsidRPr="00C56ABF">
        <w:rPr>
          <w:rFonts w:asciiTheme="minorHAnsi" w:hAnsiTheme="minorHAnsi" w:cstheme="minorHAnsi"/>
          <w:color w:val="auto"/>
          <w:sz w:val="22"/>
          <w:szCs w:val="22"/>
        </w:rPr>
        <w:t xml:space="preserve"> župan ali poveljnik CZ MO Kranj </w:t>
      </w:r>
      <w:r w:rsidR="0037104D" w:rsidRPr="00C56ABF">
        <w:rPr>
          <w:rFonts w:asciiTheme="minorHAnsi" w:hAnsiTheme="minorHAnsi" w:cstheme="minorHAnsi"/>
          <w:color w:val="auto"/>
          <w:sz w:val="22"/>
          <w:szCs w:val="22"/>
        </w:rPr>
        <w:t>oz. od njega pooblaščena oseba, preko</w:t>
      </w:r>
      <w:r w:rsidRPr="00C56ABF">
        <w:rPr>
          <w:rFonts w:asciiTheme="minorHAnsi" w:hAnsiTheme="minorHAnsi" w:cstheme="minorHAnsi"/>
          <w:color w:val="auto"/>
          <w:sz w:val="22"/>
          <w:szCs w:val="22"/>
        </w:rPr>
        <w:t xml:space="preserve"> ReCO Kranj</w:t>
      </w:r>
      <w:r w:rsidR="0037104D" w:rsidRPr="00C56ABF">
        <w:rPr>
          <w:rFonts w:asciiTheme="minorHAnsi" w:hAnsiTheme="minorHAnsi" w:cstheme="minorHAnsi"/>
          <w:color w:val="auto"/>
          <w:sz w:val="22"/>
          <w:szCs w:val="22"/>
        </w:rPr>
        <w:t xml:space="preserve"> zaprosi</w:t>
      </w:r>
      <w:r w:rsidR="003E122C">
        <w:rPr>
          <w:rFonts w:asciiTheme="minorHAnsi" w:hAnsiTheme="minorHAnsi" w:cstheme="minorHAnsi"/>
          <w:color w:val="auto"/>
          <w:sz w:val="22"/>
          <w:szCs w:val="22"/>
        </w:rPr>
        <w:t xml:space="preserve"> za pomoč štab CZ za Gorenjsko</w:t>
      </w:r>
      <w:r w:rsidR="0037104D" w:rsidRPr="00C56ABF">
        <w:rPr>
          <w:rFonts w:asciiTheme="minorHAnsi" w:hAnsiTheme="minorHAnsi" w:cstheme="minorHAnsi"/>
          <w:color w:val="auto"/>
          <w:sz w:val="22"/>
          <w:szCs w:val="22"/>
        </w:rPr>
        <w:t xml:space="preserve"> regijo.</w:t>
      </w:r>
    </w:p>
    <w:p w:rsidR="00B54043" w:rsidRPr="00D41244" w:rsidRDefault="00B54043" w:rsidP="0087426C">
      <w:pPr>
        <w:jc w:val="both"/>
        <w:rPr>
          <w:rFonts w:asciiTheme="minorHAnsi" w:hAnsiTheme="minorHAnsi" w:cstheme="minorHAnsi"/>
          <w:bCs/>
          <w:iCs/>
          <w:color w:val="auto"/>
          <w:sz w:val="22"/>
          <w:szCs w:val="22"/>
        </w:rPr>
      </w:pPr>
    </w:p>
    <w:p w:rsidR="00B54043" w:rsidRPr="0087426C" w:rsidRDefault="00B54043" w:rsidP="0087426C">
      <w:pPr>
        <w:pBdr>
          <w:top w:val="single" w:sz="4" w:space="1" w:color="auto"/>
          <w:left w:val="single" w:sz="4" w:space="4" w:color="auto"/>
          <w:bottom w:val="single" w:sz="4" w:space="1" w:color="auto"/>
          <w:right w:val="single" w:sz="4" w:space="4" w:color="auto"/>
        </w:pBdr>
        <w:jc w:val="both"/>
        <w:rPr>
          <w:rFonts w:asciiTheme="minorHAnsi" w:hAnsiTheme="minorHAnsi" w:cstheme="minorHAnsi"/>
          <w:bCs/>
          <w:iCs/>
          <w:color w:val="auto"/>
          <w:sz w:val="22"/>
          <w:szCs w:val="22"/>
        </w:rPr>
      </w:pPr>
      <w:r w:rsidRPr="00D41244">
        <w:rPr>
          <w:rFonts w:asciiTheme="minorHAnsi" w:hAnsiTheme="minorHAnsi" w:cstheme="minorHAnsi"/>
          <w:bCs/>
          <w:iCs/>
          <w:color w:val="auto"/>
          <w:sz w:val="22"/>
          <w:szCs w:val="22"/>
        </w:rPr>
        <w:t xml:space="preserve">  </w:t>
      </w:r>
      <w:r w:rsidRPr="0087426C">
        <w:rPr>
          <w:rFonts w:asciiTheme="minorHAnsi" w:hAnsiTheme="minorHAnsi" w:cstheme="minorHAnsi"/>
          <w:bCs/>
          <w:iCs/>
          <w:color w:val="auto"/>
          <w:sz w:val="22"/>
          <w:szCs w:val="22"/>
        </w:rPr>
        <w:t>P-9 Pregled materialnih sredstev iz občinskih blagovnih rezerv za primer naravnih in drugih nesreč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FA7BEF" w:rsidRPr="0087426C" w:rsidTr="0087426C">
        <w:tc>
          <w:tcPr>
            <w:tcW w:w="9062" w:type="dxa"/>
            <w:shd w:val="clear" w:color="auto" w:fill="auto"/>
          </w:tcPr>
          <w:p w:rsidR="00B54043" w:rsidRPr="0087426C" w:rsidRDefault="0088222B" w:rsidP="0087426C">
            <w:pPr>
              <w:jc w:val="both"/>
              <w:rPr>
                <w:rFonts w:asciiTheme="minorHAnsi" w:hAnsiTheme="minorHAnsi" w:cstheme="minorHAnsi"/>
                <w:bCs/>
                <w:iCs/>
                <w:color w:val="auto"/>
                <w:sz w:val="22"/>
                <w:szCs w:val="22"/>
              </w:rPr>
            </w:pPr>
            <w:r w:rsidRPr="0087426C">
              <w:rPr>
                <w:rFonts w:asciiTheme="minorHAnsi" w:hAnsiTheme="minorHAnsi" w:cstheme="minorHAnsi"/>
                <w:color w:val="auto"/>
                <w:sz w:val="22"/>
                <w:szCs w:val="22"/>
              </w:rPr>
              <w:t>P-6</w:t>
            </w:r>
            <w:r w:rsidR="00B54043" w:rsidRPr="0087426C">
              <w:rPr>
                <w:rFonts w:asciiTheme="minorHAnsi" w:hAnsiTheme="minorHAnsi" w:cstheme="minorHAnsi"/>
                <w:color w:val="auto"/>
                <w:sz w:val="22"/>
                <w:szCs w:val="22"/>
              </w:rPr>
              <w:t xml:space="preserve"> Pregled osebne in skupne opreme ter sredstev pripadnikov enot za ZIR in pomoč MO Kranj</w:t>
            </w:r>
          </w:p>
        </w:tc>
      </w:tr>
      <w:tr w:rsidR="00FA7BEF" w:rsidRPr="00D41244" w:rsidTr="0087426C">
        <w:tc>
          <w:tcPr>
            <w:tcW w:w="9062" w:type="dxa"/>
            <w:shd w:val="clear" w:color="auto" w:fill="auto"/>
          </w:tcPr>
          <w:p w:rsidR="00B54043" w:rsidRPr="00D41244" w:rsidRDefault="0088222B" w:rsidP="0087426C">
            <w:pPr>
              <w:jc w:val="both"/>
              <w:rPr>
                <w:rFonts w:asciiTheme="minorHAnsi" w:hAnsiTheme="minorHAnsi" w:cstheme="minorHAnsi"/>
                <w:color w:val="auto"/>
                <w:sz w:val="22"/>
                <w:szCs w:val="22"/>
              </w:rPr>
            </w:pPr>
            <w:r w:rsidRPr="0087426C">
              <w:rPr>
                <w:rFonts w:asciiTheme="minorHAnsi" w:hAnsiTheme="minorHAnsi" w:cstheme="minorHAnsi"/>
                <w:color w:val="auto"/>
                <w:sz w:val="22"/>
                <w:szCs w:val="22"/>
              </w:rPr>
              <w:t>P-8</w:t>
            </w:r>
            <w:r w:rsidR="00B54043" w:rsidRPr="0087426C">
              <w:rPr>
                <w:rFonts w:asciiTheme="minorHAnsi" w:hAnsiTheme="minorHAnsi" w:cstheme="minorHAnsi"/>
                <w:color w:val="auto"/>
                <w:sz w:val="22"/>
                <w:szCs w:val="22"/>
              </w:rPr>
              <w:t xml:space="preserve"> Pregled materialnih sredstev iz občinskih rezerv za primer naravnih in drugih nesreč</w:t>
            </w:r>
          </w:p>
        </w:tc>
      </w:tr>
    </w:tbl>
    <w:p w:rsidR="00B54043" w:rsidRPr="00D41244" w:rsidRDefault="00B54043" w:rsidP="00B54043">
      <w:pPr>
        <w:rPr>
          <w:rFonts w:asciiTheme="minorHAnsi" w:hAnsiTheme="minorHAnsi" w:cstheme="minorHAnsi"/>
          <w:color w:val="auto"/>
          <w:sz w:val="22"/>
          <w:szCs w:val="22"/>
        </w:rPr>
      </w:pPr>
    </w:p>
    <w:p w:rsidR="00B54043" w:rsidRPr="0088222B" w:rsidRDefault="00185BFB" w:rsidP="00355691">
      <w:pPr>
        <w:pStyle w:val="Naslov2"/>
        <w:numPr>
          <w:ilvl w:val="1"/>
          <w:numId w:val="20"/>
        </w:numPr>
      </w:pPr>
      <w:bookmarkStart w:id="98" w:name="_Toc98941590"/>
      <w:r w:rsidRPr="0088222B">
        <w:t>PREDVIDENA FINANČNA SREDSTVA MO KRANJ ZA IZVAJANJE NAČRTA</w:t>
      </w:r>
      <w:bookmarkEnd w:id="98"/>
    </w:p>
    <w:p w:rsidR="00B54043" w:rsidRPr="00D41244" w:rsidRDefault="00B54043" w:rsidP="00B54043">
      <w:pPr>
        <w:rPr>
          <w:rFonts w:asciiTheme="minorHAnsi" w:hAnsiTheme="minorHAnsi" w:cstheme="minorHAnsi"/>
          <w:color w:val="auto"/>
          <w:sz w:val="22"/>
          <w:szCs w:val="22"/>
        </w:rPr>
      </w:pPr>
    </w:p>
    <w:p w:rsidR="00D94842" w:rsidRPr="00C56ABF" w:rsidRDefault="00B54043" w:rsidP="00B5404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Finančna sredstva potrebna za izvajanje </w:t>
      </w:r>
      <w:r w:rsidR="006741D5" w:rsidRPr="00C56ABF">
        <w:rPr>
          <w:rFonts w:asciiTheme="minorHAnsi" w:hAnsiTheme="minorHAnsi" w:cstheme="minorHAnsi"/>
          <w:color w:val="auto"/>
          <w:sz w:val="22"/>
          <w:szCs w:val="22"/>
        </w:rPr>
        <w:t xml:space="preserve">vseh </w:t>
      </w:r>
      <w:r w:rsidRPr="00C56ABF">
        <w:rPr>
          <w:rFonts w:asciiTheme="minorHAnsi" w:hAnsiTheme="minorHAnsi" w:cstheme="minorHAnsi"/>
          <w:color w:val="auto"/>
          <w:sz w:val="22"/>
          <w:szCs w:val="22"/>
        </w:rPr>
        <w:t>načrt</w:t>
      </w:r>
      <w:r w:rsidR="006741D5" w:rsidRPr="00C56ABF">
        <w:rPr>
          <w:rFonts w:asciiTheme="minorHAnsi" w:hAnsiTheme="minorHAnsi" w:cstheme="minorHAnsi"/>
          <w:color w:val="auto"/>
          <w:sz w:val="22"/>
          <w:szCs w:val="22"/>
        </w:rPr>
        <w:t>ov za zaščito in reševanje MO Kranj</w:t>
      </w:r>
      <w:r w:rsidR="00D94842" w:rsidRPr="00C56ABF">
        <w:rPr>
          <w:rFonts w:asciiTheme="minorHAnsi" w:hAnsiTheme="minorHAnsi" w:cstheme="minorHAnsi"/>
          <w:color w:val="auto"/>
          <w:sz w:val="22"/>
          <w:szCs w:val="22"/>
        </w:rPr>
        <w:t xml:space="preserve"> se          </w:t>
      </w:r>
      <w:r w:rsidRPr="00C56ABF">
        <w:rPr>
          <w:rFonts w:asciiTheme="minorHAnsi" w:hAnsiTheme="minorHAnsi" w:cstheme="minorHAnsi"/>
          <w:color w:val="auto"/>
          <w:sz w:val="22"/>
          <w:szCs w:val="22"/>
        </w:rPr>
        <w:t xml:space="preserve"> </w:t>
      </w:r>
    </w:p>
    <w:p w:rsidR="00B54043" w:rsidRPr="00D41244" w:rsidRDefault="00B54043" w:rsidP="00B54043">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zagotavljajo skladno s sprejetim proračunom MO Kranj na programu »Obramba i</w:t>
      </w:r>
      <w:r w:rsidR="00D84E95" w:rsidRPr="00D41244">
        <w:rPr>
          <w:rFonts w:asciiTheme="minorHAnsi" w:hAnsiTheme="minorHAnsi" w:cstheme="minorHAnsi"/>
          <w:color w:val="auto"/>
          <w:sz w:val="22"/>
          <w:szCs w:val="22"/>
        </w:rPr>
        <w:t>n ukrepi ob izrednih dogodkih«.</w:t>
      </w:r>
    </w:p>
    <w:p w:rsidR="00B54043" w:rsidRPr="00D41244" w:rsidRDefault="00B54043" w:rsidP="00B54043">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Načrtujejo se sredstva predvsem za:</w:t>
      </w:r>
    </w:p>
    <w:p w:rsidR="00B54043" w:rsidRPr="00D41244" w:rsidRDefault="00B54043"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stroške aktiviranja in operativnega delovanja pripadnikov sil za ZRP MOK (nadomestila oziroma refundacije plače, prehrane, namestitev, prevozni stroški), </w:t>
      </w:r>
    </w:p>
    <w:p w:rsidR="00D94842" w:rsidRPr="00C56ABF" w:rsidRDefault="00D94842" w:rsidP="00355691">
      <w:pPr>
        <w:pStyle w:val="Odstavekseznama"/>
        <w:widowControl/>
        <w:numPr>
          <w:ilvl w:val="0"/>
          <w:numId w:val="6"/>
        </w:num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stroški nabave zaščitne opreme za potrebe epidemije (maske, obleke, razkužilo,</w:t>
      </w:r>
      <w:r w:rsidR="007E1A35" w:rsidRPr="00C56ABF">
        <w:rPr>
          <w:rFonts w:asciiTheme="minorHAnsi" w:hAnsiTheme="minorHAnsi" w:cstheme="minorHAnsi"/>
          <w:color w:val="auto"/>
          <w:sz w:val="22"/>
          <w:szCs w:val="22"/>
        </w:rPr>
        <w:t xml:space="preserve"> …)</w:t>
      </w:r>
      <w:r w:rsidR="00FD34D2">
        <w:rPr>
          <w:rFonts w:asciiTheme="minorHAnsi" w:hAnsiTheme="minorHAnsi" w:cstheme="minorHAnsi"/>
          <w:color w:val="auto"/>
          <w:sz w:val="22"/>
          <w:szCs w:val="22"/>
        </w:rPr>
        <w:t>,</w:t>
      </w:r>
      <w:r w:rsidRPr="00C56ABF">
        <w:rPr>
          <w:rFonts w:asciiTheme="minorHAnsi" w:hAnsiTheme="minorHAnsi" w:cstheme="minorHAnsi"/>
          <w:color w:val="auto"/>
          <w:sz w:val="22"/>
          <w:szCs w:val="22"/>
        </w:rPr>
        <w:t xml:space="preserve"> </w:t>
      </w:r>
    </w:p>
    <w:p w:rsidR="00D94842" w:rsidRPr="00C56ABF" w:rsidRDefault="00D94842" w:rsidP="00355691">
      <w:pPr>
        <w:pStyle w:val="Odstavekseznama"/>
        <w:widowControl/>
        <w:numPr>
          <w:ilvl w:val="0"/>
          <w:numId w:val="6"/>
        </w:num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stroški organiziranja potrebne prehrane</w:t>
      </w:r>
      <w:r w:rsidR="006265B3" w:rsidRPr="00C56ABF">
        <w:rPr>
          <w:rFonts w:asciiTheme="minorHAnsi" w:hAnsiTheme="minorHAnsi" w:cstheme="minorHAnsi"/>
          <w:color w:val="auto"/>
          <w:sz w:val="22"/>
          <w:szCs w:val="22"/>
        </w:rPr>
        <w:t>, nabava paketov hrane</w:t>
      </w:r>
      <w:r w:rsidRPr="00C56ABF">
        <w:rPr>
          <w:rFonts w:asciiTheme="minorHAnsi" w:hAnsiTheme="minorHAnsi" w:cstheme="minorHAnsi"/>
          <w:color w:val="auto"/>
          <w:sz w:val="22"/>
          <w:szCs w:val="22"/>
        </w:rPr>
        <w:t xml:space="preserve"> in razvoz</w:t>
      </w:r>
      <w:r w:rsidR="00FD34D2">
        <w:rPr>
          <w:rFonts w:asciiTheme="minorHAnsi" w:hAnsiTheme="minorHAnsi" w:cstheme="minorHAnsi"/>
          <w:color w:val="auto"/>
          <w:sz w:val="22"/>
          <w:szCs w:val="22"/>
        </w:rPr>
        <w:t>,</w:t>
      </w:r>
    </w:p>
    <w:p w:rsidR="007E1A35" w:rsidRPr="00C56ABF" w:rsidRDefault="007E1A35" w:rsidP="00355691">
      <w:pPr>
        <w:pStyle w:val="Odstavekseznama"/>
        <w:widowControl/>
        <w:numPr>
          <w:ilvl w:val="0"/>
          <w:numId w:val="6"/>
        </w:num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stroški izdelave letakov in razdeljevanje</w:t>
      </w:r>
      <w:r w:rsidR="00FD34D2">
        <w:rPr>
          <w:rFonts w:asciiTheme="minorHAnsi" w:hAnsiTheme="minorHAnsi" w:cstheme="minorHAnsi"/>
          <w:color w:val="auto"/>
          <w:sz w:val="22"/>
          <w:szCs w:val="22"/>
        </w:rPr>
        <w:t>,</w:t>
      </w:r>
    </w:p>
    <w:p w:rsidR="007E1A35" w:rsidRPr="00C56ABF" w:rsidRDefault="007E1A35" w:rsidP="00355691">
      <w:pPr>
        <w:pStyle w:val="Odstavekseznama"/>
        <w:widowControl/>
        <w:numPr>
          <w:ilvl w:val="0"/>
          <w:numId w:val="6"/>
        </w:num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stroški nujnih prevozov občanov (po potrebi)</w:t>
      </w:r>
      <w:r w:rsidR="00FD34D2">
        <w:rPr>
          <w:rFonts w:asciiTheme="minorHAnsi" w:hAnsiTheme="minorHAnsi" w:cstheme="minorHAnsi"/>
          <w:color w:val="auto"/>
          <w:sz w:val="22"/>
          <w:szCs w:val="22"/>
        </w:rPr>
        <w:t>,</w:t>
      </w:r>
    </w:p>
    <w:p w:rsidR="00B54043" w:rsidRPr="00D41244" w:rsidRDefault="00B54043"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stroške operativnega delovanja gasilskih enot (npr. goriva, maziva, gasilska sredstva ipd.), </w:t>
      </w:r>
    </w:p>
    <w:p w:rsidR="00B54043" w:rsidRPr="00D41244" w:rsidRDefault="00B54043"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stroške dodatnega vzdrževanja in servisiranja uporabljene opreme, </w:t>
      </w:r>
    </w:p>
    <w:p w:rsidR="00B54043" w:rsidRPr="00D41244" w:rsidRDefault="00B54043"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stroški usposabljanja enot in služb, </w:t>
      </w:r>
    </w:p>
    <w:p w:rsidR="00D94842" w:rsidRPr="00D41244" w:rsidRDefault="00B54043" w:rsidP="00355691">
      <w:pPr>
        <w:pStyle w:val="Odstavekseznama"/>
        <w:widowControl/>
        <w:numPr>
          <w:ilvl w:val="0"/>
          <w:numId w:val="6"/>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materialne stroške (prevozne stroške, storitve idr.), </w:t>
      </w:r>
    </w:p>
    <w:p w:rsidR="00B54043" w:rsidRPr="00D41244" w:rsidRDefault="00B54043" w:rsidP="00D94842">
      <w:pPr>
        <w:widowControl/>
        <w:ind w:left="36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w:t>
      </w:r>
      <w:r w:rsidR="00D94842" w:rsidRPr="00D41244">
        <w:rPr>
          <w:rFonts w:asciiTheme="minorHAnsi" w:hAnsiTheme="minorHAnsi" w:cstheme="minorHAnsi"/>
          <w:color w:val="auto"/>
          <w:sz w:val="22"/>
          <w:szCs w:val="22"/>
        </w:rPr>
        <w:t xml:space="preserve">     </w:t>
      </w:r>
      <w:r w:rsidRPr="00D41244">
        <w:rPr>
          <w:rFonts w:asciiTheme="minorHAnsi" w:hAnsiTheme="minorHAnsi" w:cstheme="minorHAnsi"/>
          <w:color w:val="auto"/>
          <w:sz w:val="22"/>
          <w:szCs w:val="22"/>
        </w:rPr>
        <w:t>in drugo po potrebi.</w:t>
      </w:r>
    </w:p>
    <w:p w:rsidR="00B54043" w:rsidRPr="00D41244" w:rsidRDefault="00B54043" w:rsidP="00B54043">
      <w:pPr>
        <w:jc w:val="both"/>
        <w:rPr>
          <w:rFonts w:asciiTheme="minorHAnsi" w:hAnsiTheme="minorHAnsi" w:cstheme="minorHAnsi"/>
          <w:color w:val="auto"/>
          <w:sz w:val="22"/>
          <w:szCs w:val="22"/>
        </w:rPr>
      </w:pPr>
    </w:p>
    <w:p w:rsidR="00B54043" w:rsidRPr="00D41244" w:rsidRDefault="00B54043" w:rsidP="00B54043">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Dodatna sredstva za financiranje izdatkov za odpravo posledic nesreč, do zagotovitve osnovnih pogojev za življenje, se v skladu s predpisanim postopkom zagotovi iz sredstev proračuns</w:t>
      </w:r>
      <w:r w:rsidR="00D84E95" w:rsidRPr="00D41244">
        <w:rPr>
          <w:rFonts w:asciiTheme="minorHAnsi" w:hAnsiTheme="minorHAnsi" w:cstheme="minorHAnsi"/>
          <w:color w:val="auto"/>
          <w:sz w:val="22"/>
          <w:szCs w:val="22"/>
        </w:rPr>
        <w:t>ke rezerve Mestne občine Kranj.</w:t>
      </w:r>
    </w:p>
    <w:p w:rsidR="00B54043" w:rsidRPr="00D41244" w:rsidRDefault="00B54043" w:rsidP="00B54043">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Stroške za izvajanje dejavnosti organov javnih služb krijejo organizacije same iz sredstev za izvajanje omenjenih dejavnosti. Iz sredstev za izvajanje tega načrta se krijejo le dejanski stroški za sodelovanje pri opravljanju nalog, ki presegajo njihovo redno dejavnost.</w:t>
      </w:r>
    </w:p>
    <w:p w:rsidR="00B54043" w:rsidRPr="00D41244" w:rsidRDefault="00B54043" w:rsidP="00B54043">
      <w:pPr>
        <w:jc w:val="both"/>
        <w:rPr>
          <w:rFonts w:asciiTheme="minorHAnsi" w:hAnsiTheme="minorHAnsi" w:cstheme="minorHAnsi"/>
          <w:color w:val="auto"/>
          <w:sz w:val="22"/>
          <w:szCs w:val="22"/>
        </w:rPr>
      </w:pPr>
    </w:p>
    <w:p w:rsidR="00B54043" w:rsidRPr="00D41244" w:rsidRDefault="00B54043" w:rsidP="0087426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D-1 Načrtovana finančna sredstva MO Kranj za izvajanje načrta ZIR</w:t>
      </w:r>
    </w:p>
    <w:p w:rsidR="00F11FF7" w:rsidRPr="00D41244" w:rsidRDefault="00F11FF7" w:rsidP="0087426C">
      <w:pPr>
        <w:widowControl/>
        <w:jc w:val="both"/>
        <w:rPr>
          <w:rFonts w:asciiTheme="minorHAnsi" w:eastAsia="Times New Roman" w:hAnsiTheme="minorHAnsi" w:cstheme="minorHAnsi"/>
          <w:color w:val="auto"/>
          <w:sz w:val="22"/>
          <w:szCs w:val="22"/>
          <w:lang w:eastAsia="en-US" w:bidi="ar-SA"/>
        </w:rPr>
      </w:pPr>
    </w:p>
    <w:p w:rsidR="00C6036D" w:rsidRPr="00C6036D" w:rsidRDefault="00C6036D" w:rsidP="00355691">
      <w:pPr>
        <w:pStyle w:val="Odstavekseznama"/>
        <w:keepNext/>
        <w:keepLines/>
        <w:numPr>
          <w:ilvl w:val="0"/>
          <w:numId w:val="7"/>
        </w:numPr>
        <w:spacing w:before="240"/>
        <w:contextualSpacing w:val="0"/>
        <w:jc w:val="both"/>
        <w:outlineLvl w:val="0"/>
        <w:rPr>
          <w:rFonts w:ascii="Calibri" w:eastAsiaTheme="majorEastAsia" w:hAnsi="Calibri" w:cstheme="majorBidi"/>
          <w:b/>
          <w:vanish/>
          <w:color w:val="auto"/>
          <w:sz w:val="32"/>
          <w:szCs w:val="32"/>
        </w:rPr>
      </w:pPr>
      <w:bookmarkStart w:id="99" w:name="_Toc98928786"/>
      <w:bookmarkStart w:id="100" w:name="_Toc98929459"/>
      <w:bookmarkStart w:id="101" w:name="_Toc98930337"/>
      <w:bookmarkStart w:id="102" w:name="_Toc98930567"/>
      <w:bookmarkStart w:id="103" w:name="_Toc98930644"/>
      <w:bookmarkStart w:id="104" w:name="_Toc98930721"/>
      <w:bookmarkStart w:id="105" w:name="_Toc98941591"/>
      <w:bookmarkEnd w:id="99"/>
      <w:bookmarkEnd w:id="100"/>
      <w:bookmarkEnd w:id="101"/>
      <w:bookmarkEnd w:id="102"/>
      <w:bookmarkEnd w:id="103"/>
      <w:bookmarkEnd w:id="104"/>
      <w:bookmarkEnd w:id="105"/>
    </w:p>
    <w:p w:rsidR="00566841" w:rsidRPr="000C442E" w:rsidRDefault="00566841" w:rsidP="00355691">
      <w:pPr>
        <w:pStyle w:val="Naslov1"/>
        <w:numPr>
          <w:ilvl w:val="0"/>
          <w:numId w:val="7"/>
        </w:numPr>
      </w:pPr>
      <w:bookmarkStart w:id="106" w:name="_Toc98941592"/>
      <w:r w:rsidRPr="000C442E">
        <w:t>OPAZOVANJE, OBVEŠČANJE IN ALARMIRANJE</w:t>
      </w:r>
      <w:bookmarkEnd w:id="106"/>
    </w:p>
    <w:p w:rsidR="00566841" w:rsidRPr="00D41244" w:rsidRDefault="00566841" w:rsidP="00566841">
      <w:pPr>
        <w:rPr>
          <w:rFonts w:asciiTheme="minorHAnsi" w:hAnsiTheme="minorHAnsi" w:cstheme="minorHAnsi"/>
          <w:color w:val="auto"/>
          <w:sz w:val="22"/>
          <w:szCs w:val="22"/>
        </w:rPr>
      </w:pPr>
    </w:p>
    <w:p w:rsidR="00C43004" w:rsidRPr="00C43004" w:rsidRDefault="00C43004"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107" w:name="_Toc98928788"/>
      <w:bookmarkStart w:id="108" w:name="_Toc98929461"/>
      <w:bookmarkStart w:id="109" w:name="_Toc98930339"/>
      <w:bookmarkStart w:id="110" w:name="_Toc98930569"/>
      <w:bookmarkStart w:id="111" w:name="_Toc98930646"/>
      <w:bookmarkStart w:id="112" w:name="_Toc98930723"/>
      <w:bookmarkStart w:id="113" w:name="_Toc98941593"/>
      <w:bookmarkEnd w:id="107"/>
      <w:bookmarkEnd w:id="108"/>
      <w:bookmarkEnd w:id="109"/>
      <w:bookmarkEnd w:id="110"/>
      <w:bookmarkEnd w:id="111"/>
      <w:bookmarkEnd w:id="112"/>
      <w:bookmarkEnd w:id="113"/>
    </w:p>
    <w:p w:rsidR="00F11FF7" w:rsidRPr="00C43004" w:rsidRDefault="00566841" w:rsidP="00355691">
      <w:pPr>
        <w:pStyle w:val="Naslov2"/>
        <w:numPr>
          <w:ilvl w:val="1"/>
          <w:numId w:val="20"/>
        </w:numPr>
      </w:pPr>
      <w:bookmarkStart w:id="114" w:name="_Toc98941594"/>
      <w:r w:rsidRPr="00C43004">
        <w:t xml:space="preserve">OPAZOVANJE IN SPREMLJANJE ŠIRJENJA NALEZLJIVIH BOLEZNI PRI </w:t>
      </w:r>
      <w:r w:rsidR="00FD34D2" w:rsidRPr="00C43004">
        <w:t>LJUDEH</w:t>
      </w:r>
      <w:bookmarkEnd w:id="114"/>
    </w:p>
    <w:p w:rsidR="00566841" w:rsidRPr="00D41244" w:rsidRDefault="00566841" w:rsidP="00DF6BCD">
      <w:pPr>
        <w:widowControl/>
        <w:jc w:val="both"/>
        <w:rPr>
          <w:rFonts w:asciiTheme="minorHAnsi" w:eastAsia="Times New Roman" w:hAnsiTheme="minorHAnsi" w:cstheme="minorHAnsi"/>
          <w:color w:val="auto"/>
          <w:sz w:val="22"/>
          <w:szCs w:val="22"/>
          <w:lang w:eastAsia="en-US" w:bidi="ar-SA"/>
        </w:rPr>
      </w:pPr>
    </w:p>
    <w:p w:rsidR="006C2290" w:rsidRPr="00C56ABF" w:rsidRDefault="006C2CDE" w:rsidP="00FD34D2">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Spremljanje nalezljivih bolezni v RS izvaja NIJZ na podlagi Zakona o nalezljivih boleznih. Za Gorenjsko regijo</w:t>
      </w:r>
      <w:r w:rsidR="00DF6BCD" w:rsidRPr="00D41244">
        <w:rPr>
          <w:rFonts w:asciiTheme="minorHAnsi" w:eastAsia="Times New Roman" w:hAnsiTheme="minorHAnsi" w:cstheme="minorHAnsi"/>
          <w:color w:val="auto"/>
          <w:sz w:val="22"/>
          <w:szCs w:val="22"/>
          <w:lang w:eastAsia="en-US" w:bidi="ar-SA"/>
        </w:rPr>
        <w:t>, tako tudi za MO Kranj,</w:t>
      </w:r>
      <w:r w:rsidRPr="00D41244">
        <w:rPr>
          <w:rFonts w:asciiTheme="minorHAnsi" w:eastAsia="Times New Roman" w:hAnsiTheme="minorHAnsi" w:cstheme="minorHAnsi"/>
          <w:color w:val="auto"/>
          <w:sz w:val="22"/>
          <w:szCs w:val="22"/>
          <w:lang w:eastAsia="en-US" w:bidi="ar-SA"/>
        </w:rPr>
        <w:t xml:space="preserve"> podatke o prijavah nalezljivih bolezni zbira in na NIJZ sporoča NIJZ – Območna enota Kranj (prijave nalezljivih bo</w:t>
      </w:r>
      <w:r w:rsidR="00FD34D2">
        <w:rPr>
          <w:rFonts w:asciiTheme="minorHAnsi" w:eastAsia="Times New Roman" w:hAnsiTheme="minorHAnsi" w:cstheme="minorHAnsi"/>
          <w:color w:val="auto"/>
          <w:sz w:val="22"/>
          <w:szCs w:val="22"/>
          <w:lang w:eastAsia="en-US" w:bidi="ar-SA"/>
        </w:rPr>
        <w:t xml:space="preserve">lezni sporoča enkrat tedensko). </w:t>
      </w:r>
      <w:r w:rsidR="00CC1FAA" w:rsidRPr="00C56ABF">
        <w:rPr>
          <w:rFonts w:asciiTheme="minorHAnsi" w:eastAsia="Times New Roman" w:hAnsiTheme="minorHAnsi" w:cstheme="minorHAnsi"/>
          <w:color w:val="auto"/>
          <w:sz w:val="22"/>
          <w:szCs w:val="22"/>
          <w:lang w:eastAsia="en-US" w:bidi="ar-SA"/>
        </w:rPr>
        <w:t xml:space="preserve">Občinski nivo spremlja širjenje nalezljive bolezni v občini preko poročil NIJZ. </w:t>
      </w:r>
    </w:p>
    <w:p w:rsidR="00CC1FAA" w:rsidRPr="00D41244" w:rsidRDefault="00CC1FAA" w:rsidP="00CC1FAA">
      <w:pPr>
        <w:rPr>
          <w:rFonts w:asciiTheme="minorHAnsi" w:eastAsia="Times New Roman" w:hAnsiTheme="minorHAnsi" w:cstheme="minorHAnsi"/>
          <w:color w:val="auto"/>
          <w:sz w:val="22"/>
          <w:szCs w:val="22"/>
          <w:lang w:eastAsia="en-US" w:bidi="ar-SA"/>
        </w:rPr>
      </w:pPr>
    </w:p>
    <w:p w:rsidR="006C2290" w:rsidRPr="00C43004" w:rsidRDefault="006C2290" w:rsidP="00355691">
      <w:pPr>
        <w:pStyle w:val="Naslov2"/>
        <w:numPr>
          <w:ilvl w:val="1"/>
          <w:numId w:val="20"/>
        </w:numPr>
      </w:pPr>
      <w:bookmarkStart w:id="115" w:name="_Toc98941595"/>
      <w:r w:rsidRPr="00C43004">
        <w:t>OBVEŠČANJE PRISTOJNIH OR</w:t>
      </w:r>
      <w:r w:rsidR="00F52EAE" w:rsidRPr="00C43004">
        <w:t>GANOV IN SLUŽB V MO KRANJ</w:t>
      </w:r>
      <w:bookmarkEnd w:id="115"/>
    </w:p>
    <w:p w:rsidR="006C2290" w:rsidRPr="00D41244" w:rsidRDefault="006C2290" w:rsidP="006C2CDE">
      <w:pPr>
        <w:widowControl/>
        <w:ind w:left="360"/>
        <w:jc w:val="both"/>
        <w:rPr>
          <w:rFonts w:asciiTheme="minorHAnsi" w:eastAsia="Times New Roman" w:hAnsiTheme="minorHAnsi" w:cstheme="minorHAnsi"/>
          <w:color w:val="auto"/>
          <w:sz w:val="22"/>
          <w:szCs w:val="22"/>
          <w:lang w:eastAsia="en-US" w:bidi="ar-SA"/>
        </w:rPr>
      </w:pPr>
    </w:p>
    <w:p w:rsidR="006709F2" w:rsidRPr="00C56ABF" w:rsidRDefault="006709F2" w:rsidP="006709F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ReCO Kranj po prejemu obvestila CORS o razglasitvi epidemije oziroma pandemije nalezljive bolezni pri ljudeh v RS obvesti poveljnika CZ MO Kranj oziroma njegovega namestnika ter osebe, ki so določene za sprejem obvestil ReCO Kranj o nesreči v občini (v skladu z načrti obveščanja in aktiviranja lokalnih skupnosti). </w:t>
      </w:r>
    </w:p>
    <w:p w:rsidR="006709F2" w:rsidRPr="00C56ABF" w:rsidRDefault="006709F2" w:rsidP="006709F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6709F2" w:rsidRPr="00C56ABF" w:rsidRDefault="006709F2" w:rsidP="006709F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Poveljnik CZ</w:t>
      </w:r>
      <w:r w:rsidR="008F0C03"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ali oseba, ki je zadolžena za</w:t>
      </w:r>
      <w:r w:rsidR="008F0C03" w:rsidRPr="00C56ABF">
        <w:rPr>
          <w:rFonts w:asciiTheme="minorHAnsi" w:eastAsia="Times New Roman" w:hAnsiTheme="minorHAnsi" w:cstheme="minorHAnsi"/>
          <w:color w:val="auto"/>
          <w:sz w:val="22"/>
          <w:szCs w:val="22"/>
          <w:lang w:eastAsia="en-US" w:bidi="ar-SA"/>
        </w:rPr>
        <w:t xml:space="preserve"> sprejem obvestil ReCO Kranj</w:t>
      </w:r>
      <w:r w:rsidRPr="00C56ABF">
        <w:rPr>
          <w:rFonts w:asciiTheme="minorHAnsi" w:eastAsia="Times New Roman" w:hAnsiTheme="minorHAnsi" w:cstheme="minorHAnsi"/>
          <w:color w:val="auto"/>
          <w:sz w:val="22"/>
          <w:szCs w:val="22"/>
          <w:lang w:eastAsia="en-US" w:bidi="ar-SA"/>
        </w:rPr>
        <w:t xml:space="preserve"> oziroma državnega ali regijskega nivoja ZRP, obvesti o razglasitvi epidemije naslednje občinske strukture:  </w:t>
      </w:r>
    </w:p>
    <w:p w:rsidR="008F0C03" w:rsidRPr="0087426C" w:rsidRDefault="008F0C03" w:rsidP="00355691">
      <w:pPr>
        <w:pStyle w:val="Odstavekseznama"/>
        <w:widowControl/>
        <w:numPr>
          <w:ilvl w:val="0"/>
          <w:numId w:val="6"/>
        </w:numPr>
        <w:jc w:val="both"/>
        <w:rPr>
          <w:rFonts w:asciiTheme="minorHAnsi" w:eastAsia="Times New Roman" w:hAnsiTheme="minorHAnsi" w:cstheme="minorHAnsi"/>
          <w:color w:val="auto"/>
          <w:sz w:val="22"/>
          <w:szCs w:val="22"/>
          <w:lang w:eastAsia="en-US" w:bidi="ar-SA"/>
        </w:rPr>
      </w:pPr>
      <w:r w:rsidRPr="0087426C">
        <w:rPr>
          <w:rFonts w:asciiTheme="minorHAnsi" w:eastAsia="Times New Roman" w:hAnsiTheme="minorHAnsi" w:cstheme="minorHAnsi"/>
          <w:color w:val="auto"/>
          <w:sz w:val="22"/>
          <w:szCs w:val="22"/>
          <w:lang w:eastAsia="en-US" w:bidi="ar-SA"/>
        </w:rPr>
        <w:t>župana MO Kranj</w:t>
      </w:r>
      <w:r w:rsidR="006709F2" w:rsidRPr="0087426C">
        <w:rPr>
          <w:rFonts w:asciiTheme="minorHAnsi" w:eastAsia="Times New Roman" w:hAnsiTheme="minorHAnsi" w:cstheme="minorHAnsi"/>
          <w:color w:val="auto"/>
          <w:sz w:val="22"/>
          <w:szCs w:val="22"/>
          <w:lang w:eastAsia="en-US" w:bidi="ar-SA"/>
        </w:rPr>
        <w:t xml:space="preserve">,  </w:t>
      </w:r>
    </w:p>
    <w:p w:rsidR="008F0C03" w:rsidRPr="0087426C" w:rsidRDefault="008F0C03" w:rsidP="00355691">
      <w:pPr>
        <w:pStyle w:val="Odstavekseznama"/>
        <w:widowControl/>
        <w:numPr>
          <w:ilvl w:val="0"/>
          <w:numId w:val="6"/>
        </w:numPr>
        <w:jc w:val="both"/>
        <w:rPr>
          <w:rFonts w:asciiTheme="minorHAnsi" w:eastAsia="Times New Roman" w:hAnsiTheme="minorHAnsi" w:cstheme="minorHAnsi"/>
          <w:color w:val="auto"/>
          <w:sz w:val="22"/>
          <w:szCs w:val="22"/>
          <w:lang w:eastAsia="en-US" w:bidi="ar-SA"/>
        </w:rPr>
      </w:pPr>
      <w:r w:rsidRPr="0087426C">
        <w:rPr>
          <w:rFonts w:asciiTheme="minorHAnsi" w:eastAsia="Times New Roman" w:hAnsiTheme="minorHAnsi" w:cstheme="minorHAnsi"/>
          <w:color w:val="auto"/>
          <w:sz w:val="22"/>
          <w:szCs w:val="22"/>
          <w:lang w:eastAsia="en-US" w:bidi="ar-SA"/>
        </w:rPr>
        <w:t>podžupana MO Kranj</w:t>
      </w:r>
      <w:r w:rsidR="006709F2" w:rsidRPr="0087426C">
        <w:rPr>
          <w:rFonts w:asciiTheme="minorHAnsi" w:eastAsia="Times New Roman" w:hAnsiTheme="minorHAnsi" w:cstheme="minorHAnsi"/>
          <w:color w:val="auto"/>
          <w:sz w:val="22"/>
          <w:szCs w:val="22"/>
          <w:lang w:eastAsia="en-US" w:bidi="ar-SA"/>
        </w:rPr>
        <w:t xml:space="preserve">,  </w:t>
      </w:r>
    </w:p>
    <w:p w:rsidR="008F0C03" w:rsidRPr="0087426C" w:rsidRDefault="006709F2" w:rsidP="00355691">
      <w:pPr>
        <w:pStyle w:val="Odstavekseznama"/>
        <w:widowControl/>
        <w:numPr>
          <w:ilvl w:val="0"/>
          <w:numId w:val="6"/>
        </w:numPr>
        <w:jc w:val="both"/>
        <w:rPr>
          <w:rFonts w:asciiTheme="minorHAnsi" w:eastAsia="Times New Roman" w:hAnsiTheme="minorHAnsi" w:cstheme="minorHAnsi"/>
          <w:color w:val="auto"/>
          <w:sz w:val="22"/>
          <w:szCs w:val="22"/>
          <w:lang w:eastAsia="en-US" w:bidi="ar-SA"/>
        </w:rPr>
      </w:pPr>
      <w:r w:rsidRPr="0087426C">
        <w:rPr>
          <w:rFonts w:asciiTheme="minorHAnsi" w:eastAsia="Times New Roman" w:hAnsiTheme="minorHAnsi" w:cstheme="minorHAnsi"/>
          <w:color w:val="auto"/>
          <w:sz w:val="22"/>
          <w:szCs w:val="22"/>
          <w:lang w:eastAsia="en-US" w:bidi="ar-SA"/>
        </w:rPr>
        <w:t>direktorj</w:t>
      </w:r>
      <w:r w:rsidR="008F0C03" w:rsidRPr="0087426C">
        <w:rPr>
          <w:rFonts w:asciiTheme="minorHAnsi" w:eastAsia="Times New Roman" w:hAnsiTheme="minorHAnsi" w:cstheme="minorHAnsi"/>
          <w:color w:val="auto"/>
          <w:sz w:val="22"/>
          <w:szCs w:val="22"/>
          <w:lang w:eastAsia="en-US" w:bidi="ar-SA"/>
        </w:rPr>
        <w:t>a občinske uprave MO Kranj</w:t>
      </w:r>
      <w:r w:rsidRPr="0087426C">
        <w:rPr>
          <w:rFonts w:asciiTheme="minorHAnsi" w:eastAsia="Times New Roman" w:hAnsiTheme="minorHAnsi" w:cstheme="minorHAnsi"/>
          <w:color w:val="auto"/>
          <w:sz w:val="22"/>
          <w:szCs w:val="22"/>
          <w:lang w:eastAsia="en-US" w:bidi="ar-SA"/>
        </w:rPr>
        <w:t xml:space="preserve">,  </w:t>
      </w:r>
    </w:p>
    <w:p w:rsidR="008F0C03" w:rsidRPr="0087426C" w:rsidRDefault="008F0C03" w:rsidP="00355691">
      <w:pPr>
        <w:pStyle w:val="Odstavekseznama"/>
        <w:widowControl/>
        <w:numPr>
          <w:ilvl w:val="0"/>
          <w:numId w:val="6"/>
        </w:numPr>
        <w:jc w:val="both"/>
        <w:rPr>
          <w:rFonts w:asciiTheme="minorHAnsi" w:eastAsia="Times New Roman" w:hAnsiTheme="minorHAnsi" w:cstheme="minorHAnsi"/>
          <w:color w:val="auto"/>
          <w:sz w:val="22"/>
          <w:szCs w:val="22"/>
          <w:lang w:eastAsia="en-US" w:bidi="ar-SA"/>
        </w:rPr>
      </w:pPr>
      <w:r w:rsidRPr="0087426C">
        <w:rPr>
          <w:rFonts w:asciiTheme="minorHAnsi" w:eastAsia="Times New Roman" w:hAnsiTheme="minorHAnsi" w:cstheme="minorHAnsi"/>
          <w:color w:val="auto"/>
          <w:sz w:val="22"/>
          <w:szCs w:val="22"/>
          <w:lang w:eastAsia="en-US" w:bidi="ar-SA"/>
        </w:rPr>
        <w:t>svetovalca župana MO Kranj</w:t>
      </w:r>
      <w:r w:rsidR="006709F2" w:rsidRPr="0087426C">
        <w:rPr>
          <w:rFonts w:asciiTheme="minorHAnsi" w:eastAsia="Times New Roman" w:hAnsiTheme="minorHAnsi" w:cstheme="minorHAnsi"/>
          <w:color w:val="auto"/>
          <w:sz w:val="22"/>
          <w:szCs w:val="22"/>
          <w:lang w:eastAsia="en-US" w:bidi="ar-SA"/>
        </w:rPr>
        <w:t xml:space="preserve"> za področje zaščite, reševanja in pomoči.  </w:t>
      </w:r>
    </w:p>
    <w:p w:rsidR="00F4298E" w:rsidRPr="00C56ABF" w:rsidRDefault="006709F2" w:rsidP="006709F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Nadaljnje obveščanje drugih enot, sestavov in drugih subjektov, ki deluj</w:t>
      </w:r>
      <w:r w:rsidR="008F0C03" w:rsidRPr="00C56ABF">
        <w:rPr>
          <w:rFonts w:asciiTheme="minorHAnsi" w:eastAsia="Times New Roman" w:hAnsiTheme="minorHAnsi" w:cstheme="minorHAnsi"/>
          <w:color w:val="auto"/>
          <w:sz w:val="22"/>
          <w:szCs w:val="22"/>
          <w:lang w:eastAsia="en-US" w:bidi="ar-SA"/>
        </w:rPr>
        <w:t>ejo v sistemu ZRP MO Kranj</w:t>
      </w:r>
      <w:r w:rsidRPr="00C56ABF">
        <w:rPr>
          <w:rFonts w:asciiTheme="minorHAnsi" w:eastAsia="Times New Roman" w:hAnsiTheme="minorHAnsi" w:cstheme="minorHAnsi"/>
          <w:color w:val="auto"/>
          <w:sz w:val="22"/>
          <w:szCs w:val="22"/>
          <w:lang w:eastAsia="en-US" w:bidi="ar-SA"/>
        </w:rPr>
        <w:t xml:space="preserve">, je odvisno od razvoja situacije in potreb, ki nastanejo v smislu </w:t>
      </w:r>
      <w:r w:rsidR="008F0C03" w:rsidRPr="00C56ABF">
        <w:rPr>
          <w:rFonts w:asciiTheme="minorHAnsi" w:eastAsia="Times New Roman" w:hAnsiTheme="minorHAnsi" w:cstheme="minorHAnsi"/>
          <w:color w:val="auto"/>
          <w:sz w:val="22"/>
          <w:szCs w:val="22"/>
          <w:lang w:eastAsia="en-US" w:bidi="ar-SA"/>
        </w:rPr>
        <w:t>delovanja na področju CZ MO Kranj</w:t>
      </w:r>
      <w:r w:rsidR="00FD34D2">
        <w:rPr>
          <w:rFonts w:asciiTheme="minorHAnsi" w:eastAsia="Times New Roman" w:hAnsiTheme="minorHAnsi" w:cstheme="minorHAnsi"/>
          <w:color w:val="auto"/>
          <w:sz w:val="22"/>
          <w:szCs w:val="22"/>
          <w:lang w:eastAsia="en-US" w:bidi="ar-SA"/>
        </w:rPr>
        <w:t xml:space="preserve">. </w:t>
      </w:r>
      <w:r w:rsidRPr="00C56ABF">
        <w:rPr>
          <w:rFonts w:asciiTheme="minorHAnsi" w:eastAsia="Times New Roman" w:hAnsiTheme="minorHAnsi" w:cstheme="minorHAnsi"/>
          <w:color w:val="auto"/>
          <w:sz w:val="22"/>
          <w:szCs w:val="22"/>
          <w:lang w:eastAsia="en-US" w:bidi="ar-SA"/>
        </w:rPr>
        <w:t>Za komuniciranje z ReCO</w:t>
      </w:r>
      <w:r w:rsidR="008F0C03" w:rsidRPr="00C56ABF">
        <w:rPr>
          <w:rFonts w:asciiTheme="minorHAnsi" w:eastAsia="Times New Roman" w:hAnsiTheme="minorHAnsi" w:cstheme="minorHAnsi"/>
          <w:color w:val="auto"/>
          <w:sz w:val="22"/>
          <w:szCs w:val="22"/>
          <w:lang w:eastAsia="en-US" w:bidi="ar-SA"/>
        </w:rPr>
        <w:t xml:space="preserve"> Kranj </w:t>
      </w:r>
      <w:r w:rsidRPr="00C56ABF">
        <w:rPr>
          <w:rFonts w:asciiTheme="minorHAnsi" w:eastAsia="Times New Roman" w:hAnsiTheme="minorHAnsi" w:cstheme="minorHAnsi"/>
          <w:color w:val="auto"/>
          <w:sz w:val="22"/>
          <w:szCs w:val="22"/>
          <w:lang w:eastAsia="en-US" w:bidi="ar-SA"/>
        </w:rPr>
        <w:t>je zadolžen</w:t>
      </w:r>
      <w:r w:rsidR="008F0C03" w:rsidRPr="00C56ABF">
        <w:rPr>
          <w:rFonts w:asciiTheme="minorHAnsi" w:eastAsia="Times New Roman" w:hAnsiTheme="minorHAnsi" w:cstheme="minorHAnsi"/>
          <w:color w:val="auto"/>
          <w:sz w:val="22"/>
          <w:szCs w:val="22"/>
          <w:lang w:eastAsia="en-US" w:bidi="ar-SA"/>
        </w:rPr>
        <w:t>, po odločitvi župana, poveljnik CZ MO Kranj.</w:t>
      </w:r>
    </w:p>
    <w:p w:rsidR="00F4298E" w:rsidRDefault="00F4298E" w:rsidP="00F4298E">
      <w:pPr>
        <w:widowControl/>
        <w:jc w:val="both"/>
        <w:rPr>
          <w:rFonts w:asciiTheme="minorHAnsi" w:eastAsia="Times New Roman" w:hAnsiTheme="minorHAnsi" w:cstheme="minorHAnsi"/>
          <w:color w:val="auto"/>
          <w:sz w:val="22"/>
          <w:szCs w:val="22"/>
          <w:lang w:eastAsia="en-US" w:bidi="ar-SA"/>
        </w:rPr>
      </w:pP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P-1 podatki o poveljniku, namestniku poveljnika in članih Štaba civilne zaščite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P-2 podatki o dežurnih osebah MO Kranj zaposlenih v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P-3 pregled sil za zaščito, reševanje in pomoč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P-4 podatki o organih, službah in enotah CZ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P-6 pregled osebne in skupne opreme ter sredstev pripadnikov enot za zaščito,</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reševanje in pomoč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P-7 pregled javnih in drugih služb, ki opravljajo dejavnosti pomembne za ZiR MO Kranj</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P-8 pregled materialnih sredstev iz občinskih rezerv za primer naravnih in drugih nesreč</w:t>
      </w:r>
    </w:p>
    <w:p w:rsidR="00015264" w:rsidRPr="00FD34D2" w:rsidRDefault="00015264"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P-9 pregled materialnih sredstev iz občinskih blagovnih rezerv za primer naravnih in drugih nesreč</w:t>
      </w:r>
    </w:p>
    <w:p w:rsidR="00015264" w:rsidRPr="00FD34D2" w:rsidRDefault="0087426C" w:rsidP="0087426C">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015264" w:rsidRPr="00FD34D2">
        <w:rPr>
          <w:rFonts w:asciiTheme="minorHAnsi" w:eastAsiaTheme="minorHAnsi" w:hAnsiTheme="minorHAnsi" w:cstheme="minorHAnsi"/>
          <w:color w:val="auto"/>
          <w:sz w:val="22"/>
          <w:szCs w:val="22"/>
          <w:lang w:eastAsia="en-US" w:bidi="ar-SA"/>
        </w:rPr>
        <w:t>4 Načrt zagotavljanja zvez v MO Kranj ob nesreči</w:t>
      </w:r>
    </w:p>
    <w:p w:rsidR="00015264" w:rsidRPr="00D41244" w:rsidRDefault="00015264" w:rsidP="00F4298E">
      <w:pPr>
        <w:widowControl/>
        <w:jc w:val="both"/>
        <w:rPr>
          <w:rFonts w:asciiTheme="minorHAnsi" w:eastAsia="Times New Roman" w:hAnsiTheme="minorHAnsi" w:cstheme="minorHAnsi"/>
          <w:color w:val="auto"/>
          <w:sz w:val="22"/>
          <w:szCs w:val="22"/>
          <w:lang w:eastAsia="en-US" w:bidi="ar-SA"/>
        </w:rPr>
      </w:pPr>
    </w:p>
    <w:p w:rsidR="001E5F20" w:rsidRPr="00D41244" w:rsidRDefault="001E5F20" w:rsidP="001E5F20">
      <w:pPr>
        <w:widowControl/>
        <w:jc w:val="both"/>
        <w:rPr>
          <w:rFonts w:asciiTheme="minorHAnsi" w:eastAsia="Times New Roman" w:hAnsiTheme="minorHAnsi" w:cstheme="minorHAnsi"/>
          <w:color w:val="auto"/>
          <w:sz w:val="22"/>
          <w:szCs w:val="22"/>
          <w:lang w:eastAsia="en-US" w:bidi="ar-SA"/>
        </w:rPr>
      </w:pPr>
    </w:p>
    <w:p w:rsidR="001E5F20" w:rsidRPr="00C43004" w:rsidRDefault="00C43004" w:rsidP="00355691">
      <w:pPr>
        <w:pStyle w:val="Naslov2"/>
        <w:numPr>
          <w:ilvl w:val="1"/>
          <w:numId w:val="20"/>
        </w:numPr>
      </w:pPr>
      <w:r w:rsidRPr="00C43004">
        <w:t xml:space="preserve"> </w:t>
      </w:r>
      <w:bookmarkStart w:id="116" w:name="_Toc98941596"/>
      <w:r w:rsidR="001E5F20" w:rsidRPr="00C43004">
        <w:t>OBVEŠČANJE SPLOŠNE JAVNOSTI</w:t>
      </w:r>
      <w:bookmarkEnd w:id="116"/>
    </w:p>
    <w:p w:rsidR="001E5F20" w:rsidRPr="00D41244" w:rsidRDefault="001E5F20" w:rsidP="001E5F20">
      <w:pPr>
        <w:widowControl/>
        <w:jc w:val="both"/>
        <w:rPr>
          <w:rFonts w:asciiTheme="minorHAnsi" w:eastAsia="Times New Roman" w:hAnsiTheme="minorHAnsi" w:cstheme="minorHAnsi"/>
          <w:color w:val="auto"/>
          <w:sz w:val="22"/>
          <w:szCs w:val="22"/>
          <w:lang w:eastAsia="en-US" w:bidi="ar-SA"/>
        </w:rPr>
      </w:pP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Ob razglašeni epidemiji je obveščanje splošne javnosti v pristojnosti države. Javnost mora biti obveščena pravočasno in objektivno. Navodila prebivalcem glede zaščitnih ukrepov so odvisna od obsega nevarnosti.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Obveščanje javnosti ob nesrečah poteka v medijih, ki morajo po predpisih in na zahtevo državnih organov, javnih podjetij in zavodov brez odlašanja brezplačno objaviti nujno sporočilo v zvezi z resno ogroženostjo življenja, zdravja ali premoženja ljudi, povezano z resnim tveganjem za življenje, zdravje ali premoženje ljudi, kulturne in naravne dediščine ter varnosti države.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Po potrebi, glede na razsežnost epidemije, bo informacijski center organizirala MO Kranj.</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MO Kranj bo sporočila za javnost preko Štaba CZ MO Kranj, posredovala lokalni javnosti preko svojih medijskih kanalov in sil ZRP:  </w:t>
      </w:r>
    </w:p>
    <w:p w:rsidR="002F7898" w:rsidRPr="00C56ABF" w:rsidRDefault="002F7898"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r w:rsidR="000C3741" w:rsidRPr="00C56ABF">
        <w:rPr>
          <w:rFonts w:asciiTheme="minorHAnsi" w:eastAsia="Times New Roman" w:hAnsiTheme="minorHAnsi" w:cstheme="minorHAnsi"/>
          <w:color w:val="auto"/>
          <w:sz w:val="22"/>
          <w:szCs w:val="22"/>
          <w:lang w:eastAsia="en-US" w:bidi="ar-SA"/>
        </w:rPr>
        <w:t xml:space="preserve">     - </w:t>
      </w:r>
      <w:r w:rsidR="00D57D52" w:rsidRPr="00C56ABF">
        <w:rPr>
          <w:rFonts w:asciiTheme="minorHAnsi" w:eastAsia="Times New Roman" w:hAnsiTheme="minorHAnsi" w:cstheme="minorHAnsi"/>
          <w:color w:val="auto"/>
          <w:sz w:val="22"/>
          <w:szCs w:val="22"/>
          <w:lang w:eastAsia="en-US" w:bidi="ar-SA"/>
        </w:rPr>
        <w:t xml:space="preserve"> uradna spletna stran MO Kranj </w:t>
      </w:r>
      <w:r w:rsidRPr="00C56ABF">
        <w:rPr>
          <w:rFonts w:asciiTheme="minorHAnsi" w:eastAsia="Times New Roman" w:hAnsiTheme="minorHAnsi" w:cstheme="minorHAnsi"/>
          <w:color w:val="auto"/>
          <w:sz w:val="22"/>
          <w:szCs w:val="22"/>
          <w:lang w:eastAsia="en-US" w:bidi="ar-SA"/>
        </w:rPr>
        <w:t>in javnih zavodov MO Kranj</w:t>
      </w:r>
      <w:r w:rsidR="00D57D52" w:rsidRPr="00C56ABF">
        <w:rPr>
          <w:rFonts w:asciiTheme="minorHAnsi" w:eastAsia="Times New Roman" w:hAnsiTheme="minorHAnsi" w:cstheme="minorHAnsi"/>
          <w:color w:val="auto"/>
          <w:sz w:val="22"/>
          <w:szCs w:val="22"/>
          <w:lang w:eastAsia="en-US" w:bidi="ar-SA"/>
        </w:rPr>
        <w:t xml:space="preserve">, </w:t>
      </w:r>
    </w:p>
    <w:p w:rsidR="000C3741" w:rsidRPr="00C56ABF" w:rsidRDefault="000C3741"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  </w:t>
      </w:r>
      <w:r w:rsidR="002F7898" w:rsidRPr="00C56ABF">
        <w:rPr>
          <w:rFonts w:asciiTheme="minorHAnsi" w:eastAsia="Times New Roman" w:hAnsiTheme="minorHAnsi" w:cstheme="minorHAnsi"/>
          <w:color w:val="auto"/>
          <w:sz w:val="22"/>
          <w:szCs w:val="22"/>
          <w:lang w:eastAsia="en-US" w:bidi="ar-SA"/>
        </w:rPr>
        <w:t>družbena omrežja MO Kranj</w:t>
      </w:r>
      <w:r w:rsidR="00D57D52" w:rsidRPr="00C56ABF">
        <w:rPr>
          <w:rFonts w:asciiTheme="minorHAnsi" w:eastAsia="Times New Roman" w:hAnsiTheme="minorHAnsi" w:cstheme="minorHAnsi"/>
          <w:color w:val="auto"/>
          <w:sz w:val="22"/>
          <w:szCs w:val="22"/>
          <w:lang w:eastAsia="en-US" w:bidi="ar-SA"/>
        </w:rPr>
        <w:t xml:space="preserve">, krajevnih skupnosti </w:t>
      </w:r>
      <w:r w:rsidR="002F7898" w:rsidRPr="00C56ABF">
        <w:rPr>
          <w:rFonts w:asciiTheme="minorHAnsi" w:eastAsia="Times New Roman" w:hAnsiTheme="minorHAnsi" w:cstheme="minorHAnsi"/>
          <w:color w:val="auto"/>
          <w:sz w:val="22"/>
          <w:szCs w:val="22"/>
          <w:lang w:eastAsia="en-US" w:bidi="ar-SA"/>
        </w:rPr>
        <w:t>in javnih zavodov MO Kranj</w:t>
      </w:r>
      <w:r w:rsidRPr="00C56ABF">
        <w:rPr>
          <w:rFonts w:asciiTheme="minorHAnsi" w:eastAsia="Times New Roman" w:hAnsiTheme="minorHAnsi" w:cstheme="minorHAnsi"/>
          <w:color w:val="auto"/>
          <w:sz w:val="22"/>
          <w:szCs w:val="22"/>
          <w:lang w:eastAsia="en-US" w:bidi="ar-SA"/>
        </w:rPr>
        <w:t xml:space="preserve"> (Facebook,                </w:t>
      </w:r>
    </w:p>
    <w:p w:rsidR="002F7898" w:rsidRPr="00C56ABF" w:rsidRDefault="000C3741"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Instagram idr.)</w:t>
      </w:r>
      <w:r w:rsidR="00FD34D2">
        <w:rPr>
          <w:rFonts w:asciiTheme="minorHAnsi" w:eastAsia="Times New Roman" w:hAnsiTheme="minorHAnsi" w:cstheme="minorHAnsi"/>
          <w:color w:val="auto"/>
          <w:sz w:val="22"/>
          <w:szCs w:val="22"/>
          <w:lang w:eastAsia="en-US" w:bidi="ar-SA"/>
        </w:rPr>
        <w:t>.</w:t>
      </w:r>
      <w:r w:rsidR="00D57D52" w:rsidRPr="00C56ABF">
        <w:rPr>
          <w:rFonts w:asciiTheme="minorHAnsi" w:eastAsia="Times New Roman" w:hAnsiTheme="minorHAnsi" w:cstheme="minorHAnsi"/>
          <w:color w:val="auto"/>
          <w:sz w:val="22"/>
          <w:szCs w:val="22"/>
          <w:lang w:eastAsia="en-US" w:bidi="ar-SA"/>
        </w:rPr>
        <w:t xml:space="preserve"> </w:t>
      </w:r>
    </w:p>
    <w:p w:rsidR="002F7898" w:rsidRPr="00C56ABF" w:rsidRDefault="000C3741"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  </w:t>
      </w:r>
      <w:r w:rsidR="00D57D52" w:rsidRPr="00C56ABF">
        <w:rPr>
          <w:rFonts w:asciiTheme="minorHAnsi" w:eastAsia="Times New Roman" w:hAnsiTheme="minorHAnsi" w:cstheme="minorHAnsi"/>
          <w:color w:val="auto"/>
          <w:sz w:val="22"/>
          <w:szCs w:val="22"/>
          <w:lang w:eastAsia="en-US" w:bidi="ar-SA"/>
        </w:rPr>
        <w:t xml:space="preserve">lokalne TV in radijske postaje, </w:t>
      </w:r>
    </w:p>
    <w:p w:rsidR="00D57D52" w:rsidRPr="00C56ABF" w:rsidRDefault="000C3741"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  </w:t>
      </w:r>
      <w:r w:rsidR="00D57D52" w:rsidRPr="00C56ABF">
        <w:rPr>
          <w:rFonts w:asciiTheme="minorHAnsi" w:eastAsia="Times New Roman" w:hAnsiTheme="minorHAnsi" w:cstheme="minorHAnsi"/>
          <w:color w:val="auto"/>
          <w:sz w:val="22"/>
          <w:szCs w:val="22"/>
          <w:lang w:eastAsia="en-US" w:bidi="ar-SA"/>
        </w:rPr>
        <w:t>poverjeniki CZ</w:t>
      </w:r>
      <w:r w:rsidR="002F7898" w:rsidRPr="00C56ABF">
        <w:rPr>
          <w:rFonts w:asciiTheme="minorHAnsi" w:eastAsia="Times New Roman" w:hAnsiTheme="minorHAnsi" w:cstheme="minorHAnsi"/>
          <w:color w:val="auto"/>
          <w:sz w:val="22"/>
          <w:szCs w:val="22"/>
          <w:lang w:eastAsia="en-US" w:bidi="ar-SA"/>
        </w:rPr>
        <w:t xml:space="preserve"> MO Kranj </w:t>
      </w:r>
      <w:r w:rsidR="00D57D52" w:rsidRPr="00C56ABF">
        <w:rPr>
          <w:rFonts w:asciiTheme="minorHAnsi" w:eastAsia="Times New Roman" w:hAnsiTheme="minorHAnsi" w:cstheme="minorHAnsi"/>
          <w:color w:val="auto"/>
          <w:sz w:val="22"/>
          <w:szCs w:val="22"/>
          <w:lang w:eastAsia="en-US" w:bidi="ar-SA"/>
        </w:rPr>
        <w:t xml:space="preserve">v krajevnih in vaških skupnostih.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 obveščanje splošne javnosti ter posledičnem izvajanju nalog zaščite, reševanja in pomoči iz občinske pristojnosti, sta odgovor</w:t>
      </w:r>
      <w:r w:rsidR="002F7898" w:rsidRPr="00C56ABF">
        <w:rPr>
          <w:rFonts w:asciiTheme="minorHAnsi" w:eastAsia="Times New Roman" w:hAnsiTheme="minorHAnsi" w:cstheme="minorHAnsi"/>
          <w:color w:val="auto"/>
          <w:sz w:val="22"/>
          <w:szCs w:val="22"/>
          <w:lang w:eastAsia="en-US" w:bidi="ar-SA"/>
        </w:rPr>
        <w:t>na župan MO Kranj in poveljnik CZ MO Kranj, skupaj s članom Štaba CZ MO Kranj</w:t>
      </w:r>
      <w:r w:rsidRPr="00C56ABF">
        <w:rPr>
          <w:rFonts w:asciiTheme="minorHAnsi" w:eastAsia="Times New Roman" w:hAnsiTheme="minorHAnsi" w:cstheme="minorHAnsi"/>
          <w:color w:val="auto"/>
          <w:sz w:val="22"/>
          <w:szCs w:val="22"/>
          <w:lang w:eastAsia="en-US" w:bidi="ar-SA"/>
        </w:rPr>
        <w:t xml:space="preserve"> za administracijo in finance ali za to posebej pooblaščeno osebo. </w:t>
      </w:r>
    </w:p>
    <w:p w:rsidR="00D57D52"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2F7898" w:rsidRPr="00C56ABF" w:rsidRDefault="00D57D52" w:rsidP="00D57D52">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Informacijsko dejavnost na tem območju organi</w:t>
      </w:r>
      <w:r w:rsidR="002F7898" w:rsidRPr="00C56ABF">
        <w:rPr>
          <w:rFonts w:asciiTheme="minorHAnsi" w:eastAsia="Times New Roman" w:hAnsiTheme="minorHAnsi" w:cstheme="minorHAnsi"/>
          <w:color w:val="auto"/>
          <w:sz w:val="22"/>
          <w:szCs w:val="22"/>
          <w:lang w:eastAsia="en-US" w:bidi="ar-SA"/>
        </w:rPr>
        <w:t>zira in usklajuje MO Kranj in član Štaba CZ MO Kranj</w:t>
      </w:r>
      <w:r w:rsidRPr="00C56ABF">
        <w:rPr>
          <w:rFonts w:asciiTheme="minorHAnsi" w:eastAsia="Times New Roman" w:hAnsiTheme="minorHAnsi" w:cstheme="minorHAnsi"/>
          <w:color w:val="auto"/>
          <w:sz w:val="22"/>
          <w:szCs w:val="22"/>
          <w:lang w:eastAsia="en-US" w:bidi="ar-SA"/>
        </w:rPr>
        <w:t xml:space="preserve"> za administracijo in finance,</w:t>
      </w:r>
      <w:r w:rsidR="002F7898" w:rsidRPr="00C56ABF">
        <w:rPr>
          <w:rFonts w:asciiTheme="minorHAnsi" w:eastAsia="Times New Roman" w:hAnsiTheme="minorHAnsi" w:cstheme="minorHAnsi"/>
          <w:color w:val="auto"/>
          <w:sz w:val="22"/>
          <w:szCs w:val="22"/>
          <w:lang w:eastAsia="en-US" w:bidi="ar-SA"/>
        </w:rPr>
        <w:t xml:space="preserve"> skupaj s poveljnikom CZ MO Kranj</w:t>
      </w:r>
      <w:r w:rsidRPr="00C56ABF">
        <w:rPr>
          <w:rFonts w:asciiTheme="minorHAnsi" w:eastAsia="Times New Roman" w:hAnsiTheme="minorHAnsi" w:cstheme="minorHAnsi"/>
          <w:color w:val="auto"/>
          <w:sz w:val="22"/>
          <w:szCs w:val="22"/>
          <w:lang w:eastAsia="en-US" w:bidi="ar-SA"/>
        </w:rPr>
        <w:t xml:space="preserve"> ter v ta namen: </w:t>
      </w:r>
    </w:p>
    <w:p w:rsidR="002F7898" w:rsidRPr="00C56ABF" w:rsidRDefault="00D57D52" w:rsidP="00355691">
      <w:pPr>
        <w:pStyle w:val="Odstavekseznama"/>
        <w:widowControl/>
        <w:numPr>
          <w:ilvl w:val="0"/>
          <w:numId w:val="12"/>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pripravlja skupna sporočila za javnost,  </w:t>
      </w:r>
    </w:p>
    <w:p w:rsidR="002F7898" w:rsidRPr="00C56ABF" w:rsidRDefault="002F7898" w:rsidP="00355691">
      <w:pPr>
        <w:pStyle w:val="Odstavekseznama"/>
        <w:widowControl/>
        <w:numPr>
          <w:ilvl w:val="0"/>
          <w:numId w:val="6"/>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r w:rsidR="00D57D52" w:rsidRPr="00C56ABF">
        <w:rPr>
          <w:rFonts w:asciiTheme="minorHAnsi" w:eastAsia="Times New Roman" w:hAnsiTheme="minorHAnsi" w:cstheme="minorHAnsi"/>
          <w:color w:val="auto"/>
          <w:sz w:val="22"/>
          <w:szCs w:val="22"/>
          <w:lang w:eastAsia="en-US" w:bidi="ar-SA"/>
        </w:rPr>
        <w:t xml:space="preserve">navezuje stike z redakcijami medijev in novinarji ter skrbi, da imajo na razpolago </w:t>
      </w:r>
      <w:r w:rsidRPr="00C56ABF">
        <w:rPr>
          <w:rFonts w:asciiTheme="minorHAnsi" w:eastAsia="Times New Roman" w:hAnsiTheme="minorHAnsi" w:cstheme="minorHAnsi"/>
          <w:color w:val="auto"/>
          <w:sz w:val="22"/>
          <w:szCs w:val="22"/>
          <w:lang w:eastAsia="en-US" w:bidi="ar-SA"/>
        </w:rPr>
        <w:t xml:space="preserve">   </w:t>
      </w:r>
      <w:r w:rsidR="000C3741" w:rsidRPr="00C56ABF">
        <w:rPr>
          <w:rFonts w:asciiTheme="minorHAnsi" w:eastAsia="Times New Roman" w:hAnsiTheme="minorHAnsi" w:cstheme="minorHAnsi"/>
          <w:color w:val="auto"/>
          <w:sz w:val="22"/>
          <w:szCs w:val="22"/>
          <w:lang w:eastAsia="en-US" w:bidi="ar-SA"/>
        </w:rPr>
        <w:t xml:space="preserve">   </w:t>
      </w:r>
      <w:r w:rsidRPr="00C56ABF">
        <w:rPr>
          <w:rFonts w:asciiTheme="minorHAnsi" w:eastAsia="Times New Roman" w:hAnsiTheme="minorHAnsi" w:cstheme="minorHAnsi"/>
          <w:color w:val="auto"/>
          <w:sz w:val="22"/>
          <w:szCs w:val="22"/>
          <w:lang w:eastAsia="en-US" w:bidi="ar-SA"/>
        </w:rPr>
        <w:t>informativna</w:t>
      </w:r>
      <w:r w:rsidR="00D57D52" w:rsidRPr="00C56ABF">
        <w:rPr>
          <w:rFonts w:asciiTheme="minorHAnsi" w:eastAsia="Times New Roman" w:hAnsiTheme="minorHAnsi" w:cstheme="minorHAnsi"/>
          <w:color w:val="auto"/>
          <w:sz w:val="22"/>
          <w:szCs w:val="22"/>
          <w:lang w:eastAsia="en-US" w:bidi="ar-SA"/>
        </w:rPr>
        <w:t xml:space="preserve"> in druga gradiva in da so jim dostopni informacijski viri,  </w:t>
      </w:r>
    </w:p>
    <w:p w:rsidR="002F7898" w:rsidRPr="00C56ABF" w:rsidRDefault="00D57D52" w:rsidP="00355691">
      <w:pPr>
        <w:pStyle w:val="Odstavekseznama"/>
        <w:widowControl/>
        <w:numPr>
          <w:ilvl w:val="0"/>
          <w:numId w:val="12"/>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organizira in vodi novinarske konference,  </w:t>
      </w:r>
    </w:p>
    <w:p w:rsidR="006819BE" w:rsidRPr="00C56ABF" w:rsidRDefault="00D57D52" w:rsidP="00355691">
      <w:pPr>
        <w:pStyle w:val="Odstavekseznama"/>
        <w:widowControl/>
        <w:numPr>
          <w:ilvl w:val="0"/>
          <w:numId w:val="12"/>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spremlja poročanje medijev.</w:t>
      </w:r>
    </w:p>
    <w:p w:rsidR="00100E6E" w:rsidRPr="00D41244" w:rsidRDefault="00100E6E" w:rsidP="00100E6E">
      <w:pPr>
        <w:widowControl/>
        <w:jc w:val="both"/>
        <w:rPr>
          <w:rFonts w:asciiTheme="minorHAnsi" w:eastAsia="Times New Roman" w:hAnsiTheme="minorHAnsi" w:cstheme="minorHAnsi"/>
          <w:color w:val="00B050"/>
          <w:sz w:val="22"/>
          <w:szCs w:val="22"/>
          <w:lang w:eastAsia="en-US" w:bidi="ar-SA"/>
        </w:rPr>
      </w:pPr>
    </w:p>
    <w:p w:rsidR="00100E6E" w:rsidRPr="00D41244" w:rsidRDefault="00100E6E" w:rsidP="00100E6E">
      <w:pPr>
        <w:rPr>
          <w:rFonts w:asciiTheme="minorHAnsi" w:eastAsia="Times New Roman" w:hAnsiTheme="minorHAnsi" w:cstheme="minorHAnsi"/>
          <w:sz w:val="22"/>
          <w:szCs w:val="22"/>
          <w:lang w:eastAsia="en-US" w:bidi="ar-SA"/>
        </w:rPr>
      </w:pPr>
    </w:p>
    <w:p w:rsidR="00100E6E" w:rsidRPr="00C56ABF" w:rsidRDefault="00100E6E" w:rsidP="00710C46">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Obveščanje javnosti ob nesrečah poteka v medijih, ki morajo po predpisih, 25. členu Zakona o medijih (Uradni list RS, št. 110/06 – uradno prečiščeno besedilo, 36/08 – ZPOmK-1, 77/10 – ZSFCJA, 90/10 – odl. US, 87/11 – ZAvMS, 47/12, 47/15 – ZZSDT, 22/16, 39/16, 45/19 – odl. US in 67/19 – odl. US), na zahtevo državnih organov, javnih podjetij in zavodov brez odlašanja brezplačno objaviti nujno sporočilo, povezano z resno ogroženostjo življenja, zdravja ali premoženja ljudi, kulturne in naravne dediščine.  </w:t>
      </w:r>
    </w:p>
    <w:p w:rsidR="00100E6E" w:rsidRPr="00C56ABF" w:rsidRDefault="00100E6E" w:rsidP="00100E6E">
      <w:pPr>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710C46" w:rsidRPr="00C56ABF" w:rsidRDefault="00710C46"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V takih primerih MO Kranj</w:t>
      </w:r>
      <w:r w:rsidR="00100E6E" w:rsidRPr="00C56ABF">
        <w:rPr>
          <w:rFonts w:asciiTheme="minorHAnsi" w:eastAsia="Times New Roman" w:hAnsiTheme="minorHAnsi" w:cstheme="minorHAnsi"/>
          <w:color w:val="auto"/>
          <w:sz w:val="22"/>
          <w:szCs w:val="22"/>
          <w:lang w:eastAsia="en-US" w:bidi="ar-SA"/>
        </w:rPr>
        <w:t xml:space="preserve"> – urad župana, pošlje</w:t>
      </w:r>
      <w:r w:rsidRPr="00C56ABF">
        <w:rPr>
          <w:rFonts w:asciiTheme="minorHAnsi" w:eastAsia="Times New Roman" w:hAnsiTheme="minorHAnsi" w:cstheme="minorHAnsi"/>
          <w:color w:val="auto"/>
          <w:sz w:val="22"/>
          <w:szCs w:val="22"/>
          <w:lang w:eastAsia="en-US" w:bidi="ar-SA"/>
        </w:rPr>
        <w:t xml:space="preserve"> sporočilo preko ReCO Kranj </w:t>
      </w:r>
      <w:r w:rsidR="00FD34D2">
        <w:rPr>
          <w:rFonts w:asciiTheme="minorHAnsi" w:eastAsia="Times New Roman" w:hAnsiTheme="minorHAnsi" w:cstheme="minorHAnsi"/>
          <w:color w:val="auto"/>
          <w:sz w:val="22"/>
          <w:szCs w:val="22"/>
          <w:lang w:eastAsia="en-US" w:bidi="ar-SA"/>
        </w:rPr>
        <w:t>iz</w:t>
      </w:r>
      <w:r w:rsidR="00100E6E" w:rsidRPr="00C56ABF">
        <w:rPr>
          <w:rFonts w:asciiTheme="minorHAnsi" w:eastAsia="Times New Roman" w:hAnsiTheme="minorHAnsi" w:cstheme="minorHAnsi"/>
          <w:color w:val="auto"/>
          <w:sz w:val="22"/>
          <w:szCs w:val="22"/>
          <w:lang w:eastAsia="en-US" w:bidi="ar-SA"/>
        </w:rPr>
        <w:t xml:space="preserve"> lastne adreme medijev, za takojšnjo objavo naslednjim medijem:  </w:t>
      </w:r>
    </w:p>
    <w:p w:rsidR="00710C46"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RTV Slovenija,  </w:t>
      </w:r>
    </w:p>
    <w:p w:rsidR="00710C46"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Slovenska tiskovna agencija,  </w:t>
      </w:r>
    </w:p>
    <w:p w:rsidR="00100E6E" w:rsidRPr="00C56ABF" w:rsidRDefault="00A437D9"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Lokalna sredstva obveščanja:</w:t>
      </w:r>
      <w:r w:rsidR="00710C46" w:rsidRPr="00C56ABF">
        <w:rPr>
          <w:rFonts w:asciiTheme="minorHAnsi" w:eastAsia="Times New Roman" w:hAnsiTheme="minorHAnsi" w:cstheme="minorHAnsi"/>
          <w:color w:val="auto"/>
          <w:sz w:val="22"/>
          <w:szCs w:val="22"/>
          <w:lang w:eastAsia="en-US" w:bidi="ar-SA"/>
        </w:rPr>
        <w:t xml:space="preserve"> Tele</w:t>
      </w:r>
      <w:r w:rsidRPr="00C56ABF">
        <w:rPr>
          <w:rFonts w:asciiTheme="minorHAnsi" w:eastAsia="Times New Roman" w:hAnsiTheme="minorHAnsi" w:cstheme="minorHAnsi"/>
          <w:color w:val="auto"/>
          <w:sz w:val="22"/>
          <w:szCs w:val="22"/>
          <w:lang w:eastAsia="en-US" w:bidi="ar-SA"/>
        </w:rPr>
        <w:t>-</w:t>
      </w:r>
      <w:r w:rsidR="00710C46" w:rsidRPr="00C56ABF">
        <w:rPr>
          <w:rFonts w:asciiTheme="minorHAnsi" w:eastAsia="Times New Roman" w:hAnsiTheme="minorHAnsi" w:cstheme="minorHAnsi"/>
          <w:color w:val="auto"/>
          <w:sz w:val="22"/>
          <w:szCs w:val="22"/>
          <w:lang w:eastAsia="en-US" w:bidi="ar-SA"/>
        </w:rPr>
        <w:t xml:space="preserve"> TV Kranj, Radio Kranj</w:t>
      </w:r>
      <w:r w:rsidRPr="00C56ABF">
        <w:rPr>
          <w:rFonts w:asciiTheme="minorHAnsi" w:eastAsia="Times New Roman" w:hAnsiTheme="minorHAnsi" w:cstheme="minorHAnsi"/>
          <w:color w:val="auto"/>
          <w:sz w:val="22"/>
          <w:szCs w:val="22"/>
          <w:lang w:eastAsia="en-US" w:bidi="ar-SA"/>
        </w:rPr>
        <w:t xml:space="preserve"> (komunikacijski engeenering d.o.o.), časnik G</w:t>
      </w:r>
      <w:r w:rsidR="00C75BCE" w:rsidRPr="00C56ABF">
        <w:rPr>
          <w:rFonts w:asciiTheme="minorHAnsi" w:eastAsia="Times New Roman" w:hAnsiTheme="minorHAnsi" w:cstheme="minorHAnsi"/>
          <w:color w:val="auto"/>
          <w:sz w:val="22"/>
          <w:szCs w:val="22"/>
          <w:lang w:eastAsia="en-US" w:bidi="ar-SA"/>
        </w:rPr>
        <w:t>orenjski glas, mesečnik K</w:t>
      </w:r>
      <w:r w:rsidRPr="00C56ABF">
        <w:rPr>
          <w:rFonts w:asciiTheme="minorHAnsi" w:eastAsia="Times New Roman" w:hAnsiTheme="minorHAnsi" w:cstheme="minorHAnsi"/>
          <w:color w:val="auto"/>
          <w:sz w:val="22"/>
          <w:szCs w:val="22"/>
          <w:lang w:eastAsia="en-US" w:bidi="ar-SA"/>
        </w:rPr>
        <w:t>ranjčanka</w:t>
      </w:r>
      <w:r w:rsidR="00C75BCE" w:rsidRPr="00C56ABF">
        <w:rPr>
          <w:rFonts w:asciiTheme="minorHAnsi" w:eastAsia="Times New Roman" w:hAnsiTheme="minorHAnsi" w:cstheme="minorHAnsi"/>
          <w:color w:val="auto"/>
          <w:sz w:val="22"/>
          <w:szCs w:val="22"/>
          <w:lang w:eastAsia="en-US" w:bidi="ar-SA"/>
        </w:rPr>
        <w:t>.</w:t>
      </w:r>
    </w:p>
    <w:p w:rsidR="00100E6E" w:rsidRPr="00C56ABF" w:rsidRDefault="00710C46" w:rsidP="00100E6E">
      <w:pPr>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100E6E"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 obveščanje prebivalcev na prizade</w:t>
      </w:r>
      <w:r w:rsidR="00A437D9" w:rsidRPr="00C56ABF">
        <w:rPr>
          <w:rFonts w:asciiTheme="minorHAnsi" w:eastAsia="Times New Roman" w:hAnsiTheme="minorHAnsi" w:cstheme="minorHAnsi"/>
          <w:color w:val="auto"/>
          <w:sz w:val="22"/>
          <w:szCs w:val="22"/>
          <w:lang w:eastAsia="en-US" w:bidi="ar-SA"/>
        </w:rPr>
        <w:t>tem območju skrbi MO Kranj</w:t>
      </w:r>
      <w:r w:rsidRPr="00C56ABF">
        <w:rPr>
          <w:rFonts w:asciiTheme="minorHAnsi" w:eastAsia="Times New Roman" w:hAnsiTheme="minorHAnsi" w:cstheme="minorHAnsi"/>
          <w:color w:val="auto"/>
          <w:sz w:val="22"/>
          <w:szCs w:val="22"/>
          <w:lang w:eastAsia="en-US" w:bidi="ar-SA"/>
        </w:rPr>
        <w:t>, na podlagi obvestil državnega nivoja, t.j. NIJZ, MZ in URSZR. Občinski organi in službe, ki vodijo in izvajajo zaščito, reševanje in pomoč (župan</w:t>
      </w:r>
      <w:r w:rsidR="00A437D9"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in poveljnik CZ</w:t>
      </w:r>
      <w:r w:rsidR="00A437D9"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vzpostavijo čim bolj kvaliteten stik in redno komuniciranje s prebivalci, da bi dosegli ustrezno zaupanje in odzivanje na njihove odločitve.  </w:t>
      </w:r>
    </w:p>
    <w:p w:rsidR="00100E6E" w:rsidRPr="00C56ABF" w:rsidRDefault="00100E6E" w:rsidP="004D0021">
      <w:pPr>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A437D9" w:rsidRPr="00C56ABF" w:rsidRDefault="00100E6E" w:rsidP="004D0021">
      <w:pPr>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Informacije za prebivalstvo morajo vsebovati predvsem naslednje poudarke: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trenutno stanje na ogroženem in prizadetem območju (razvoj dogodkov),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vpliv nesreče na prebivalstvo in okolje,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kakšno pomoč lahko pričakujejo,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ukrepi za omilitev nesreče,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kako naj izvajajo osebno in vzajemno zaščito,  </w:t>
      </w:r>
    </w:p>
    <w:p w:rsidR="00A437D9"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kako naj sodelujejo pri izvajanju zaščitnih ukrepov,  </w:t>
      </w:r>
    </w:p>
    <w:p w:rsidR="00100E6E" w:rsidRPr="00D15A22" w:rsidRDefault="00100E6E" w:rsidP="00355691">
      <w:pPr>
        <w:pStyle w:val="Odstavekseznama"/>
        <w:numPr>
          <w:ilvl w:val="0"/>
          <w:numId w:val="6"/>
        </w:numPr>
        <w:rPr>
          <w:rFonts w:asciiTheme="minorHAnsi" w:eastAsia="Times New Roman" w:hAnsiTheme="minorHAnsi" w:cstheme="minorHAnsi"/>
          <w:color w:val="auto"/>
          <w:sz w:val="22"/>
          <w:szCs w:val="22"/>
          <w:lang w:eastAsia="en-US" w:bidi="ar-SA"/>
        </w:rPr>
      </w:pPr>
      <w:r w:rsidRPr="00D15A22">
        <w:rPr>
          <w:rFonts w:asciiTheme="minorHAnsi" w:eastAsia="Times New Roman" w:hAnsiTheme="minorHAnsi" w:cstheme="minorHAnsi"/>
          <w:color w:val="auto"/>
          <w:sz w:val="22"/>
          <w:szCs w:val="22"/>
          <w:lang w:eastAsia="en-US" w:bidi="ar-SA"/>
        </w:rPr>
        <w:t xml:space="preserve">kje lahko dobijo dodatne informacije. </w:t>
      </w:r>
    </w:p>
    <w:p w:rsidR="00100E6E" w:rsidRPr="00C56ABF" w:rsidRDefault="00100E6E" w:rsidP="00100E6E">
      <w:pPr>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100E6E"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Obve</w:t>
      </w:r>
      <w:r w:rsidR="00A437D9" w:rsidRPr="00C56ABF">
        <w:rPr>
          <w:rFonts w:asciiTheme="minorHAnsi" w:eastAsia="Times New Roman" w:hAnsiTheme="minorHAnsi" w:cstheme="minorHAnsi"/>
          <w:color w:val="auto"/>
          <w:sz w:val="22"/>
          <w:szCs w:val="22"/>
          <w:lang w:eastAsia="en-US" w:bidi="ar-SA"/>
        </w:rPr>
        <w:t>ščanje javnosti v MO Kranj</w:t>
      </w:r>
      <w:r w:rsidRPr="00C56ABF">
        <w:rPr>
          <w:rFonts w:asciiTheme="minorHAnsi" w:eastAsia="Times New Roman" w:hAnsiTheme="minorHAnsi" w:cstheme="minorHAnsi"/>
          <w:color w:val="auto"/>
          <w:sz w:val="22"/>
          <w:szCs w:val="22"/>
          <w:lang w:eastAsia="en-US" w:bidi="ar-SA"/>
        </w:rPr>
        <w:t xml:space="preserve"> se izvaja preko sredstev javnega obveščanja.  </w:t>
      </w:r>
    </w:p>
    <w:p w:rsidR="00100E6E"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100E6E"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Pripravljena obvestila in napotki se prebivalcem razdelijo: </w:t>
      </w:r>
    </w:p>
    <w:p w:rsidR="00A437D9" w:rsidRPr="00C56ABF" w:rsidRDefault="00A437D9" w:rsidP="004D0021">
      <w:pPr>
        <w:jc w:val="both"/>
        <w:rPr>
          <w:rFonts w:asciiTheme="minorHAnsi" w:eastAsia="Times New Roman" w:hAnsiTheme="minorHAnsi" w:cstheme="minorHAnsi"/>
          <w:color w:val="auto"/>
          <w:sz w:val="22"/>
          <w:szCs w:val="22"/>
          <w:lang w:eastAsia="en-US" w:bidi="ar-SA"/>
        </w:rPr>
      </w:pPr>
    </w:p>
    <w:p w:rsidR="00100E6E" w:rsidRPr="00FD34D2" w:rsidRDefault="00100E6E" w:rsidP="00355691">
      <w:pPr>
        <w:pStyle w:val="Odstavekseznama"/>
        <w:numPr>
          <w:ilvl w:val="0"/>
          <w:numId w:val="14"/>
        </w:numPr>
        <w:jc w:val="both"/>
        <w:rPr>
          <w:rFonts w:asciiTheme="minorHAnsi" w:eastAsia="Times New Roman" w:hAnsiTheme="minorHAnsi" w:cstheme="minorHAnsi"/>
          <w:color w:val="auto"/>
          <w:sz w:val="22"/>
          <w:szCs w:val="22"/>
          <w:lang w:eastAsia="en-US" w:bidi="ar-SA"/>
        </w:rPr>
      </w:pPr>
      <w:r w:rsidRPr="00FD34D2">
        <w:rPr>
          <w:rFonts w:asciiTheme="minorHAnsi" w:eastAsia="Times New Roman" w:hAnsiTheme="minorHAnsi" w:cstheme="minorHAnsi"/>
          <w:color w:val="auto"/>
          <w:sz w:val="22"/>
          <w:szCs w:val="22"/>
          <w:lang w:eastAsia="en-US" w:bidi="ar-SA"/>
        </w:rPr>
        <w:t>v tiskani ob</w:t>
      </w:r>
      <w:r w:rsidR="00A437D9" w:rsidRPr="00FD34D2">
        <w:rPr>
          <w:rFonts w:asciiTheme="minorHAnsi" w:eastAsia="Times New Roman" w:hAnsiTheme="minorHAnsi" w:cstheme="minorHAnsi"/>
          <w:color w:val="auto"/>
          <w:sz w:val="22"/>
          <w:szCs w:val="22"/>
          <w:lang w:eastAsia="en-US" w:bidi="ar-SA"/>
        </w:rPr>
        <w:t>liki: preko služb MO Kranj</w:t>
      </w:r>
      <w:r w:rsidRPr="00FD34D2">
        <w:rPr>
          <w:rFonts w:asciiTheme="minorHAnsi" w:eastAsia="Times New Roman" w:hAnsiTheme="minorHAnsi" w:cstheme="minorHAnsi"/>
          <w:color w:val="auto"/>
          <w:sz w:val="22"/>
          <w:szCs w:val="22"/>
          <w:lang w:eastAsia="en-US" w:bidi="ar-SA"/>
        </w:rPr>
        <w:t xml:space="preserve">, krajevnih skupnosti, pošte ali se obvestila in napotki vržejo v poštne nabiralnike občanov; </w:t>
      </w:r>
    </w:p>
    <w:p w:rsidR="00100E6E" w:rsidRPr="00C56ABF" w:rsidRDefault="00100E6E" w:rsidP="004D0021">
      <w:p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6819BE" w:rsidRPr="00FD34D2" w:rsidRDefault="00100E6E" w:rsidP="00355691">
      <w:pPr>
        <w:pStyle w:val="Odstavekseznama"/>
        <w:numPr>
          <w:ilvl w:val="0"/>
          <w:numId w:val="14"/>
        </w:numPr>
        <w:jc w:val="both"/>
        <w:rPr>
          <w:rFonts w:asciiTheme="minorHAnsi" w:eastAsia="Times New Roman" w:hAnsiTheme="minorHAnsi" w:cstheme="minorHAnsi"/>
          <w:color w:val="auto"/>
          <w:sz w:val="22"/>
          <w:szCs w:val="22"/>
          <w:lang w:eastAsia="en-US" w:bidi="ar-SA"/>
        </w:rPr>
      </w:pPr>
      <w:r w:rsidRPr="00FD34D2">
        <w:rPr>
          <w:rFonts w:asciiTheme="minorHAnsi" w:eastAsia="Times New Roman" w:hAnsiTheme="minorHAnsi" w:cstheme="minorHAnsi"/>
          <w:color w:val="auto"/>
          <w:sz w:val="22"/>
          <w:szCs w:val="22"/>
          <w:lang w:eastAsia="en-US" w:bidi="ar-SA"/>
        </w:rPr>
        <w:t>v elektronski obliki: prek urad</w:t>
      </w:r>
      <w:r w:rsidR="00A437D9" w:rsidRPr="00FD34D2">
        <w:rPr>
          <w:rFonts w:asciiTheme="minorHAnsi" w:eastAsia="Times New Roman" w:hAnsiTheme="minorHAnsi" w:cstheme="minorHAnsi"/>
          <w:color w:val="auto"/>
          <w:sz w:val="22"/>
          <w:szCs w:val="22"/>
          <w:lang w:eastAsia="en-US" w:bidi="ar-SA"/>
        </w:rPr>
        <w:t>ne spletne strani MO Kranj (www.kranj</w:t>
      </w:r>
      <w:r w:rsidRPr="00FD34D2">
        <w:rPr>
          <w:rFonts w:asciiTheme="minorHAnsi" w:eastAsia="Times New Roman" w:hAnsiTheme="minorHAnsi" w:cstheme="minorHAnsi"/>
          <w:color w:val="auto"/>
          <w:sz w:val="22"/>
          <w:szCs w:val="22"/>
          <w:lang w:eastAsia="en-US" w:bidi="ar-SA"/>
        </w:rPr>
        <w:t>.si), p</w:t>
      </w:r>
      <w:r w:rsidR="00A437D9" w:rsidRPr="00FD34D2">
        <w:rPr>
          <w:rFonts w:asciiTheme="minorHAnsi" w:eastAsia="Times New Roman" w:hAnsiTheme="minorHAnsi" w:cstheme="minorHAnsi"/>
          <w:color w:val="auto"/>
          <w:sz w:val="22"/>
          <w:szCs w:val="22"/>
          <w:lang w:eastAsia="en-US" w:bidi="ar-SA"/>
        </w:rPr>
        <w:t>reko uradnega profila MO Kranj</w:t>
      </w:r>
      <w:r w:rsidRPr="00FD34D2">
        <w:rPr>
          <w:rFonts w:asciiTheme="minorHAnsi" w:eastAsia="Times New Roman" w:hAnsiTheme="minorHAnsi" w:cstheme="minorHAnsi"/>
          <w:color w:val="auto"/>
          <w:sz w:val="22"/>
          <w:szCs w:val="22"/>
          <w:lang w:eastAsia="en-US" w:bidi="ar-SA"/>
        </w:rPr>
        <w:t xml:space="preserve"> na socialnih omrežjih (npr. Facebook</w:t>
      </w:r>
      <w:r w:rsidR="00A437D9" w:rsidRPr="00FD34D2">
        <w:rPr>
          <w:rFonts w:asciiTheme="minorHAnsi" w:eastAsia="Times New Roman" w:hAnsiTheme="minorHAnsi" w:cstheme="minorHAnsi"/>
          <w:color w:val="auto"/>
          <w:sz w:val="22"/>
          <w:szCs w:val="22"/>
          <w:lang w:eastAsia="en-US" w:bidi="ar-SA"/>
        </w:rPr>
        <w:t>)</w:t>
      </w:r>
    </w:p>
    <w:p w:rsidR="00100E6E" w:rsidRPr="00D41244" w:rsidRDefault="006819BE" w:rsidP="006819BE">
      <w:pPr>
        <w:keepNext/>
        <w:widowControl/>
        <w:outlineLvl w:val="2"/>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                     </w:t>
      </w:r>
      <w:r w:rsidR="00100E6E" w:rsidRPr="00D41244">
        <w:rPr>
          <w:rFonts w:asciiTheme="minorHAnsi" w:eastAsia="Times New Roman" w:hAnsiTheme="minorHAnsi" w:cstheme="minorHAnsi"/>
          <w:color w:val="auto"/>
          <w:sz w:val="22"/>
          <w:szCs w:val="22"/>
          <w:lang w:eastAsia="en-US" w:bidi="ar-SA"/>
        </w:rPr>
        <w:t xml:space="preserve"> </w:t>
      </w:r>
    </w:p>
    <w:p w:rsidR="006819BE" w:rsidRPr="00D53123" w:rsidRDefault="006819BE" w:rsidP="00D53123">
      <w:pPr>
        <w:rPr>
          <w:rFonts w:asciiTheme="minorHAnsi" w:hAnsiTheme="minorHAnsi" w:cstheme="minorHAnsi"/>
          <w:b/>
          <w:color w:val="auto"/>
          <w:sz w:val="22"/>
          <w:szCs w:val="22"/>
          <w:u w:val="single"/>
        </w:rPr>
      </w:pPr>
      <w:r w:rsidRPr="00D53123">
        <w:rPr>
          <w:rFonts w:asciiTheme="minorHAnsi" w:hAnsiTheme="minorHAnsi" w:cstheme="minorHAnsi"/>
          <w:b/>
          <w:color w:val="auto"/>
          <w:sz w:val="22"/>
          <w:szCs w:val="22"/>
          <w:u w:val="single"/>
        </w:rPr>
        <w:t>MOK za komunicira</w:t>
      </w:r>
      <w:r w:rsidR="004D0021">
        <w:rPr>
          <w:rFonts w:asciiTheme="minorHAnsi" w:hAnsiTheme="minorHAnsi" w:cstheme="minorHAnsi"/>
          <w:b/>
          <w:color w:val="auto"/>
          <w:sz w:val="22"/>
          <w:szCs w:val="22"/>
          <w:u w:val="single"/>
        </w:rPr>
        <w:t>nje z občani (brezplačno za uporabnika</w:t>
      </w:r>
      <w:r w:rsidR="00C75BCE" w:rsidRPr="00D53123">
        <w:rPr>
          <w:rFonts w:asciiTheme="minorHAnsi" w:hAnsiTheme="minorHAnsi" w:cstheme="minorHAnsi"/>
          <w:b/>
          <w:color w:val="auto"/>
          <w:sz w:val="22"/>
          <w:szCs w:val="22"/>
          <w:u w:val="single"/>
        </w:rPr>
        <w:t>)</w:t>
      </w:r>
      <w:r w:rsidRPr="00D53123">
        <w:rPr>
          <w:rFonts w:asciiTheme="minorHAnsi" w:hAnsiTheme="minorHAnsi" w:cstheme="minorHAnsi"/>
          <w:b/>
          <w:color w:val="auto"/>
          <w:sz w:val="22"/>
          <w:szCs w:val="22"/>
          <w:u w:val="single"/>
        </w:rPr>
        <w:t xml:space="preserve"> </w:t>
      </w:r>
      <w:r w:rsidR="00FD34D2" w:rsidRPr="00D53123">
        <w:rPr>
          <w:rFonts w:asciiTheme="minorHAnsi" w:hAnsiTheme="minorHAnsi" w:cstheme="minorHAnsi"/>
          <w:b/>
          <w:color w:val="auto"/>
          <w:sz w:val="22"/>
          <w:szCs w:val="22"/>
          <w:u w:val="single"/>
        </w:rPr>
        <w:t>tel. št. 080 1885</w:t>
      </w:r>
    </w:p>
    <w:p w:rsidR="00FD34D2" w:rsidRPr="00FD34D2" w:rsidRDefault="00FD34D2" w:rsidP="00FD34D2">
      <w:pPr>
        <w:keepNext/>
        <w:widowControl/>
        <w:outlineLvl w:val="2"/>
        <w:rPr>
          <w:rFonts w:asciiTheme="minorHAnsi" w:eastAsia="Times New Roman" w:hAnsiTheme="minorHAnsi" w:cstheme="minorHAnsi"/>
          <w:b/>
          <w:color w:val="auto"/>
          <w:sz w:val="22"/>
          <w:szCs w:val="22"/>
          <w:u w:val="single"/>
          <w:lang w:eastAsia="en-US" w:bidi="ar-SA"/>
        </w:rPr>
      </w:pPr>
    </w:p>
    <w:p w:rsidR="00566841" w:rsidRPr="00D41244" w:rsidRDefault="00566841" w:rsidP="00F11FF7">
      <w:pPr>
        <w:widowControl/>
        <w:ind w:left="360"/>
        <w:jc w:val="both"/>
        <w:rPr>
          <w:rFonts w:asciiTheme="minorHAnsi" w:eastAsia="Times New Roman" w:hAnsiTheme="minorHAnsi" w:cstheme="minorHAnsi"/>
          <w:color w:val="auto"/>
          <w:sz w:val="22"/>
          <w:szCs w:val="22"/>
          <w:lang w:eastAsia="en-US" w:bidi="ar-SA"/>
        </w:rPr>
      </w:pPr>
    </w:p>
    <w:p w:rsidR="007C3423" w:rsidRPr="00FD34D2" w:rsidRDefault="007C3423" w:rsidP="007C3423">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P-17 seznam prejemnikov informativnega biltena v MO Kranj</w:t>
      </w:r>
    </w:p>
    <w:p w:rsidR="007C3423" w:rsidRPr="00FD34D2" w:rsidRDefault="007C3423" w:rsidP="007C3423">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HAnsi" w:hAnsiTheme="minorHAnsi" w:cstheme="minorHAnsi"/>
          <w:color w:val="auto"/>
          <w:sz w:val="22"/>
          <w:szCs w:val="22"/>
          <w:lang w:eastAsia="en-US" w:bidi="ar-SA"/>
        </w:rPr>
      </w:pPr>
      <w:r w:rsidRPr="00FD34D2">
        <w:rPr>
          <w:rFonts w:asciiTheme="minorHAnsi" w:eastAsiaTheme="minorHAnsi" w:hAnsiTheme="minorHAnsi" w:cstheme="minorHAnsi"/>
          <w:color w:val="auto"/>
          <w:sz w:val="22"/>
          <w:szCs w:val="22"/>
          <w:lang w:eastAsia="en-US" w:bidi="ar-SA"/>
        </w:rPr>
        <w:t xml:space="preserve">P-18 seznam medijev, ki bodo posredovali obvestilo o izvedenem alarmiranju in napotke v MO Kranj za izvajanje zaščitnih ukrepov </w:t>
      </w:r>
    </w:p>
    <w:p w:rsidR="007C3423" w:rsidRPr="00FD34D2" w:rsidRDefault="004D0021" w:rsidP="007C3423">
      <w:pPr>
        <w:widowControl/>
        <w:pBdr>
          <w:left w:val="single" w:sz="4" w:space="4" w:color="auto"/>
          <w:bottom w:val="single" w:sz="4" w:space="1" w:color="auto"/>
          <w:right w:val="single" w:sz="4" w:space="4" w:color="auto"/>
          <w:between w:val="single" w:sz="4" w:space="1" w:color="auto"/>
          <w:bar w:val="single" w:sz="4" w:color="auto"/>
        </w:pBdr>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7C3423" w:rsidRPr="00FD34D2">
        <w:rPr>
          <w:rFonts w:asciiTheme="minorHAnsi" w:eastAsiaTheme="minorHAnsi" w:hAnsiTheme="minorHAnsi" w:cstheme="minorHAnsi"/>
          <w:color w:val="auto"/>
          <w:sz w:val="22"/>
          <w:szCs w:val="22"/>
          <w:lang w:eastAsia="en-US" w:bidi="ar-SA"/>
        </w:rPr>
        <w:t>8 Navodilo za obveščanje ob nesreči</w:t>
      </w:r>
    </w:p>
    <w:p w:rsidR="00F11FF7" w:rsidRPr="00D41244" w:rsidRDefault="00F11FF7" w:rsidP="00570793">
      <w:pPr>
        <w:widowControl/>
        <w:spacing w:after="160" w:line="259" w:lineRule="auto"/>
        <w:rPr>
          <w:rFonts w:asciiTheme="minorHAnsi" w:eastAsia="Times New Roman" w:hAnsiTheme="minorHAnsi" w:cstheme="minorHAnsi"/>
          <w:color w:val="auto"/>
          <w:sz w:val="22"/>
          <w:szCs w:val="22"/>
          <w:lang w:eastAsia="en-US" w:bidi="ar-SA"/>
        </w:rPr>
      </w:pPr>
    </w:p>
    <w:p w:rsidR="00693BD6" w:rsidRPr="000C442E" w:rsidRDefault="00693BD6" w:rsidP="00355691">
      <w:pPr>
        <w:pStyle w:val="Naslov1"/>
        <w:numPr>
          <w:ilvl w:val="0"/>
          <w:numId w:val="7"/>
        </w:numPr>
      </w:pPr>
      <w:bookmarkStart w:id="117" w:name="_Toc98941597"/>
      <w:r w:rsidRPr="000C442E">
        <w:t>AKTIVIRANJE SIL IN SREDSTEV</w:t>
      </w:r>
      <w:r w:rsidR="007A6DC7" w:rsidRPr="000C442E">
        <w:t xml:space="preserve"> ZA ZRP</w:t>
      </w:r>
      <w:bookmarkEnd w:id="117"/>
    </w:p>
    <w:p w:rsidR="00693BD6" w:rsidRPr="00D41244" w:rsidRDefault="00693BD6" w:rsidP="00693BD6">
      <w:pPr>
        <w:rPr>
          <w:rFonts w:asciiTheme="minorHAnsi" w:hAnsiTheme="minorHAnsi" w:cstheme="minorHAnsi"/>
          <w:color w:val="auto"/>
          <w:sz w:val="22"/>
          <w:szCs w:val="22"/>
        </w:rPr>
      </w:pPr>
    </w:p>
    <w:p w:rsidR="00C43004" w:rsidRPr="00C43004" w:rsidRDefault="00C43004"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118" w:name="_Toc98928794"/>
      <w:bookmarkStart w:id="119" w:name="_Toc98929466"/>
      <w:bookmarkStart w:id="120" w:name="_Toc98930344"/>
      <w:bookmarkStart w:id="121" w:name="_Toc98930574"/>
      <w:bookmarkStart w:id="122" w:name="_Toc98930651"/>
      <w:bookmarkStart w:id="123" w:name="_Toc98930728"/>
      <w:bookmarkStart w:id="124" w:name="_Toc98941598"/>
      <w:bookmarkEnd w:id="118"/>
      <w:bookmarkEnd w:id="119"/>
      <w:bookmarkEnd w:id="120"/>
      <w:bookmarkEnd w:id="121"/>
      <w:bookmarkEnd w:id="122"/>
      <w:bookmarkEnd w:id="123"/>
      <w:bookmarkEnd w:id="124"/>
    </w:p>
    <w:p w:rsidR="00693BD6" w:rsidRPr="004E35DF" w:rsidRDefault="00392E85" w:rsidP="00355691">
      <w:pPr>
        <w:pStyle w:val="Naslov2"/>
        <w:numPr>
          <w:ilvl w:val="1"/>
          <w:numId w:val="20"/>
        </w:numPr>
      </w:pPr>
      <w:bookmarkStart w:id="125" w:name="_Toc98941599"/>
      <w:r w:rsidRPr="004E35DF">
        <w:t>AKTIVIRANJE ORGANOV</w:t>
      </w:r>
      <w:r w:rsidR="007A6DC7" w:rsidRPr="004E35DF">
        <w:t xml:space="preserve"> MO KRANJ</w:t>
      </w:r>
      <w:r w:rsidRPr="004E35DF">
        <w:t xml:space="preserve"> IN NJIHOVIH STOKOVNIH SLUŽB</w:t>
      </w:r>
      <w:bookmarkEnd w:id="125"/>
    </w:p>
    <w:p w:rsidR="00392E85" w:rsidRPr="00D41244" w:rsidRDefault="00392E85" w:rsidP="00392E85">
      <w:pPr>
        <w:pStyle w:val="Odstavekseznama"/>
        <w:ind w:left="862"/>
        <w:rPr>
          <w:rFonts w:asciiTheme="minorHAnsi" w:hAnsiTheme="minorHAnsi" w:cstheme="minorHAnsi"/>
          <w:color w:val="auto"/>
          <w:sz w:val="22"/>
          <w:szCs w:val="22"/>
        </w:rPr>
      </w:pPr>
    </w:p>
    <w:p w:rsidR="00693BD6" w:rsidRPr="00D41244" w:rsidRDefault="001C0AE7" w:rsidP="004D0021">
      <w:pPr>
        <w:jc w:val="both"/>
        <w:rPr>
          <w:rFonts w:asciiTheme="minorHAnsi" w:hAnsiTheme="minorHAnsi" w:cstheme="minorHAnsi"/>
          <w:color w:val="auto"/>
          <w:sz w:val="22"/>
          <w:szCs w:val="22"/>
        </w:rPr>
      </w:pPr>
      <w:r w:rsidRPr="00D41244">
        <w:rPr>
          <w:rFonts w:asciiTheme="minorHAnsi" w:eastAsia="Arial" w:hAnsiTheme="minorHAnsi" w:cstheme="minorHAnsi"/>
          <w:bCs/>
          <w:color w:val="auto"/>
          <w:sz w:val="22"/>
          <w:szCs w:val="22"/>
        </w:rPr>
        <w:t xml:space="preserve">V primeru RAZGLASITVE epidemije ali pandemije nalezljive bolezni pri ljudeh </w:t>
      </w:r>
      <w:r w:rsidR="00693BD6" w:rsidRPr="00D41244">
        <w:rPr>
          <w:rFonts w:asciiTheme="minorHAnsi" w:hAnsiTheme="minorHAnsi" w:cstheme="minorHAnsi"/>
          <w:color w:val="auto"/>
          <w:sz w:val="22"/>
          <w:szCs w:val="22"/>
        </w:rPr>
        <w:t>Poveljnik CZ</w:t>
      </w:r>
      <w:r w:rsidRPr="00D41244">
        <w:rPr>
          <w:rFonts w:asciiTheme="minorHAnsi" w:hAnsiTheme="minorHAnsi" w:cstheme="minorHAnsi"/>
          <w:color w:val="auto"/>
          <w:sz w:val="22"/>
          <w:szCs w:val="22"/>
        </w:rPr>
        <w:t xml:space="preserve"> MO</w:t>
      </w:r>
      <w:r w:rsidR="00693BD6" w:rsidRPr="00D41244">
        <w:rPr>
          <w:rFonts w:asciiTheme="minorHAnsi" w:hAnsiTheme="minorHAnsi" w:cstheme="minorHAnsi"/>
          <w:color w:val="auto"/>
          <w:sz w:val="22"/>
          <w:szCs w:val="22"/>
        </w:rPr>
        <w:t xml:space="preserve"> Kranj, v sodelovanju z Poveljnikom CZ za Gorenjsko presodi trenutne razmere in oceni situacijo. Na podlagi razsežnosti</w:t>
      </w:r>
      <w:r w:rsidRPr="00D41244">
        <w:rPr>
          <w:rFonts w:asciiTheme="minorHAnsi" w:hAnsiTheme="minorHAnsi" w:cstheme="minorHAnsi"/>
          <w:color w:val="auto"/>
          <w:sz w:val="22"/>
          <w:szCs w:val="22"/>
        </w:rPr>
        <w:t xml:space="preserve"> </w:t>
      </w:r>
      <w:r w:rsidRPr="00D41244">
        <w:rPr>
          <w:rFonts w:asciiTheme="minorHAnsi" w:eastAsia="Arial" w:hAnsiTheme="minorHAnsi" w:cstheme="minorHAnsi"/>
          <w:bCs/>
          <w:color w:val="auto"/>
          <w:sz w:val="22"/>
          <w:szCs w:val="22"/>
        </w:rPr>
        <w:t>epidemije ali pandemije nalezljive bolezni pri ljudeh</w:t>
      </w:r>
      <w:r w:rsidRPr="00D41244">
        <w:rPr>
          <w:rFonts w:asciiTheme="minorHAnsi" w:hAnsiTheme="minorHAnsi" w:cstheme="minorHAnsi"/>
          <w:color w:val="auto"/>
          <w:sz w:val="22"/>
          <w:szCs w:val="22"/>
        </w:rPr>
        <w:t xml:space="preserve"> in</w:t>
      </w:r>
      <w:r w:rsidR="00693BD6" w:rsidRPr="00D41244">
        <w:rPr>
          <w:rFonts w:asciiTheme="minorHAnsi" w:hAnsiTheme="minorHAnsi" w:cstheme="minorHAnsi"/>
          <w:color w:val="auto"/>
          <w:sz w:val="22"/>
          <w:szCs w:val="22"/>
        </w:rPr>
        <w:t xml:space="preserve"> prizadetosti področja občine, Poveljnik CZ MO Kranj sprejme odločitev o aktiviranju </w:t>
      </w:r>
      <w:r w:rsidR="003E122C">
        <w:rPr>
          <w:rFonts w:asciiTheme="minorHAnsi" w:hAnsiTheme="minorHAnsi" w:cstheme="minorHAnsi"/>
          <w:color w:val="auto"/>
          <w:sz w:val="22"/>
          <w:szCs w:val="22"/>
        </w:rPr>
        <w:t>občinskega načrta ZI</w:t>
      </w:r>
      <w:r w:rsidRPr="00D41244">
        <w:rPr>
          <w:rFonts w:asciiTheme="minorHAnsi" w:hAnsiTheme="minorHAnsi" w:cstheme="minorHAnsi"/>
          <w:color w:val="auto"/>
          <w:sz w:val="22"/>
          <w:szCs w:val="22"/>
        </w:rPr>
        <w:t>R MO Kranj ob epidemiji ali pandemiji</w:t>
      </w:r>
      <w:r w:rsidR="00693BD6" w:rsidRPr="00D41244">
        <w:rPr>
          <w:rFonts w:asciiTheme="minorHAnsi" w:hAnsiTheme="minorHAnsi" w:cstheme="minorHAnsi"/>
          <w:color w:val="auto"/>
          <w:sz w:val="22"/>
          <w:szCs w:val="22"/>
        </w:rPr>
        <w:t xml:space="preserve"> v celoti ali delno, kar lahko pomeni tudi aktiviranje potrebnih sil in sredstev za ZRP.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Glede na oc</w:t>
      </w:r>
      <w:r w:rsidR="00193BF9" w:rsidRPr="00D41244">
        <w:rPr>
          <w:rFonts w:asciiTheme="minorHAnsi" w:hAnsiTheme="minorHAnsi" w:cstheme="minorHAnsi"/>
          <w:color w:val="auto"/>
          <w:sz w:val="22"/>
          <w:szCs w:val="22"/>
        </w:rPr>
        <w:t>eno stanja in razsežnosti</w:t>
      </w:r>
      <w:r w:rsidRPr="00D41244">
        <w:rPr>
          <w:rFonts w:asciiTheme="minorHAnsi" w:hAnsiTheme="minorHAnsi" w:cstheme="minorHAnsi"/>
          <w:color w:val="auto"/>
          <w:sz w:val="22"/>
          <w:szCs w:val="22"/>
        </w:rPr>
        <w:t xml:space="preserve"> Poveljnik CZ MO Kranj lahko aktivira oziroma skliče: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Štab CZ MO Kranj,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Službo CZ MO Kranj za podporo delovanja štaba,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zaposlene na MO Kranj, </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poverjenike in namestnike CZ MO Kranj, </w:t>
      </w:r>
    </w:p>
    <w:p w:rsidR="00693BD6" w:rsidRPr="00D41244" w:rsidRDefault="003E122C" w:rsidP="004D0021">
      <w:pPr>
        <w:jc w:val="both"/>
        <w:rPr>
          <w:rFonts w:asciiTheme="minorHAnsi" w:hAnsiTheme="minorHAnsi" w:cstheme="minorHAnsi"/>
          <w:color w:val="auto"/>
          <w:sz w:val="22"/>
          <w:szCs w:val="22"/>
        </w:rPr>
      </w:pPr>
      <w:r>
        <w:rPr>
          <w:rFonts w:asciiTheme="minorHAnsi" w:hAnsiTheme="minorHAnsi" w:cstheme="minorHAnsi"/>
          <w:color w:val="auto"/>
          <w:sz w:val="22"/>
          <w:szCs w:val="22"/>
        </w:rPr>
        <w:t>- predstavnika GA</w:t>
      </w:r>
      <w:r w:rsidR="00693BD6" w:rsidRPr="00D41244">
        <w:rPr>
          <w:rFonts w:asciiTheme="minorHAnsi" w:hAnsiTheme="minorHAnsi" w:cstheme="minorHAnsi"/>
          <w:color w:val="auto"/>
          <w:sz w:val="22"/>
          <w:szCs w:val="22"/>
        </w:rPr>
        <w:t>RS Kranj</w:t>
      </w:r>
      <w:r w:rsidR="00FD34D2">
        <w:rPr>
          <w:rFonts w:asciiTheme="minorHAnsi" w:hAnsiTheme="minorHAnsi" w:cstheme="minorHAnsi"/>
          <w:color w:val="auto"/>
          <w:sz w:val="22"/>
          <w:szCs w:val="22"/>
        </w:rPr>
        <w:t>,</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predstavnike prostovoljnih gasilskih društev</w:t>
      </w:r>
      <w:r w:rsidR="00FD34D2">
        <w:rPr>
          <w:rFonts w:asciiTheme="minorHAnsi" w:hAnsiTheme="minorHAnsi" w:cstheme="minorHAnsi"/>
          <w:color w:val="auto"/>
          <w:sz w:val="22"/>
          <w:szCs w:val="22"/>
        </w:rPr>
        <w:t>,</w:t>
      </w:r>
    </w:p>
    <w:p w:rsidR="00693BD6" w:rsidRPr="00D41244" w:rsidRDefault="00693BD6"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predstavnike javnih podjetij in zavodov v pristojnosti MO Kranj</w:t>
      </w:r>
      <w:r w:rsidR="00FD34D2">
        <w:rPr>
          <w:rFonts w:asciiTheme="minorHAnsi" w:hAnsiTheme="minorHAnsi" w:cstheme="minorHAnsi"/>
          <w:color w:val="auto"/>
          <w:sz w:val="22"/>
          <w:szCs w:val="22"/>
        </w:rPr>
        <w:t>.</w:t>
      </w:r>
    </w:p>
    <w:p w:rsidR="00693BD6" w:rsidRPr="00D41244" w:rsidRDefault="00693BD6" w:rsidP="00693BD6">
      <w:pPr>
        <w:rPr>
          <w:rFonts w:asciiTheme="minorHAnsi" w:hAnsiTheme="minorHAnsi" w:cstheme="minorHAnsi"/>
          <w:color w:val="auto"/>
          <w:sz w:val="22"/>
          <w:szCs w:val="22"/>
        </w:rPr>
      </w:pPr>
    </w:p>
    <w:p w:rsidR="00A43610" w:rsidRPr="00D41244" w:rsidRDefault="00A43610" w:rsidP="00693BD6">
      <w:pPr>
        <w:rPr>
          <w:rFonts w:asciiTheme="minorHAnsi" w:hAnsiTheme="minorHAnsi" w:cstheme="minorHAnsi"/>
          <w:color w:val="auto"/>
          <w:sz w:val="22"/>
          <w:szCs w:val="22"/>
        </w:rPr>
      </w:pPr>
    </w:p>
    <w:p w:rsidR="00A43610" w:rsidRPr="00FD34D2" w:rsidRDefault="003352BA" w:rsidP="004D0021">
      <w:pPr>
        <w:pBdr>
          <w:top w:val="single" w:sz="4" w:space="1" w:color="auto"/>
          <w:left w:val="single" w:sz="4" w:space="4" w:color="auto"/>
          <w:bottom w:val="single" w:sz="4" w:space="1" w:color="auto"/>
          <w:right w:val="single" w:sz="4" w:space="4"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A43610" w:rsidRPr="00FD34D2">
        <w:rPr>
          <w:rFonts w:asciiTheme="minorHAnsi" w:hAnsiTheme="minorHAnsi" w:cstheme="minorHAnsi"/>
          <w:color w:val="auto"/>
          <w:sz w:val="22"/>
          <w:szCs w:val="22"/>
        </w:rPr>
        <w:t>2 Načrt MO Kranj za zagotovitev prosto</w:t>
      </w:r>
      <w:r>
        <w:rPr>
          <w:rFonts w:asciiTheme="minorHAnsi" w:hAnsiTheme="minorHAnsi" w:cstheme="minorHAnsi"/>
          <w:color w:val="auto"/>
          <w:sz w:val="22"/>
          <w:szCs w:val="22"/>
        </w:rPr>
        <w:t xml:space="preserve">rskih in drugih pogojev za delo </w:t>
      </w:r>
      <w:r w:rsidR="00A43610" w:rsidRPr="00FD34D2">
        <w:rPr>
          <w:rFonts w:asciiTheme="minorHAnsi" w:hAnsiTheme="minorHAnsi" w:cstheme="minorHAnsi"/>
          <w:color w:val="auto"/>
          <w:sz w:val="22"/>
          <w:szCs w:val="22"/>
        </w:rPr>
        <w:t>poveljnika CZ MO Kranj in Štaba CZ MO Kranj</w:t>
      </w:r>
    </w:p>
    <w:p w:rsidR="00A43610" w:rsidRPr="00FD34D2" w:rsidRDefault="003352BA" w:rsidP="004D002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A43610" w:rsidRPr="00FD34D2">
        <w:rPr>
          <w:rFonts w:asciiTheme="minorHAnsi" w:hAnsiTheme="minorHAnsi" w:cstheme="minorHAnsi"/>
          <w:color w:val="auto"/>
          <w:sz w:val="22"/>
          <w:szCs w:val="22"/>
        </w:rPr>
        <w:t>14 Vzorec odredbe o aktiviranju sil in sredstev za ZRP</w:t>
      </w:r>
    </w:p>
    <w:p w:rsidR="00A43610" w:rsidRPr="00FD34D2" w:rsidRDefault="003352BA" w:rsidP="004D002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A43610" w:rsidRPr="00FD34D2">
        <w:rPr>
          <w:rFonts w:asciiTheme="minorHAnsi" w:hAnsiTheme="minorHAnsi" w:cstheme="minorHAnsi"/>
          <w:color w:val="auto"/>
          <w:sz w:val="22"/>
          <w:szCs w:val="22"/>
        </w:rPr>
        <w:t>15 Vzorec delovnega naloga</w:t>
      </w:r>
    </w:p>
    <w:p w:rsidR="00A43610" w:rsidRPr="003352BA" w:rsidRDefault="00FD34D2"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Cs w:val="22"/>
        </w:rPr>
      </w:pPr>
      <w:r w:rsidRPr="003352BA">
        <w:rPr>
          <w:rFonts w:asciiTheme="minorHAnsi" w:hAnsiTheme="minorHAnsi" w:cstheme="minorHAnsi"/>
          <w:color w:val="auto"/>
          <w:szCs w:val="22"/>
        </w:rPr>
        <w:t>P-15 P</w:t>
      </w:r>
      <w:r w:rsidR="00A43610" w:rsidRPr="003352BA">
        <w:rPr>
          <w:rFonts w:asciiTheme="minorHAnsi" w:hAnsiTheme="minorHAnsi" w:cstheme="minorHAnsi"/>
          <w:color w:val="auto"/>
          <w:szCs w:val="22"/>
        </w:rPr>
        <w:t xml:space="preserve">odatki o odgovornih osebah MO Kranj, ki se jih obvešča o nesreči </w:t>
      </w:r>
    </w:p>
    <w:p w:rsidR="00181619" w:rsidRPr="003352BA" w:rsidRDefault="00FD34D2"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Cs w:val="22"/>
          <w:lang w:eastAsia="en-US" w:bidi="ar-SA"/>
        </w:rPr>
      </w:pPr>
      <w:r w:rsidRPr="003352BA">
        <w:rPr>
          <w:rFonts w:asciiTheme="minorHAnsi" w:eastAsiaTheme="minorHAnsi" w:hAnsiTheme="minorHAnsi" w:cstheme="minorHAnsi"/>
          <w:color w:val="auto"/>
          <w:szCs w:val="22"/>
          <w:lang w:eastAsia="en-US" w:bidi="ar-SA"/>
        </w:rPr>
        <w:t>P-5 S</w:t>
      </w:r>
      <w:r w:rsidR="00181619" w:rsidRPr="003352BA">
        <w:rPr>
          <w:rFonts w:asciiTheme="minorHAnsi" w:eastAsiaTheme="minorHAnsi" w:hAnsiTheme="minorHAnsi" w:cstheme="minorHAnsi"/>
          <w:color w:val="auto"/>
          <w:szCs w:val="22"/>
          <w:lang w:eastAsia="en-US" w:bidi="ar-SA"/>
        </w:rPr>
        <w:t>eznam zbirališč sil za zaščito, reševanje in pomoč MO Kranj</w:t>
      </w:r>
    </w:p>
    <w:p w:rsidR="00A43610" w:rsidRPr="00D41244" w:rsidRDefault="00A43610" w:rsidP="00693BD6">
      <w:pPr>
        <w:rPr>
          <w:rFonts w:asciiTheme="minorHAnsi" w:hAnsiTheme="minorHAnsi" w:cstheme="minorHAnsi"/>
          <w:color w:val="auto"/>
          <w:sz w:val="22"/>
          <w:szCs w:val="22"/>
        </w:rPr>
      </w:pPr>
    </w:p>
    <w:p w:rsidR="00E64EA2" w:rsidRPr="003352BA" w:rsidRDefault="00E64EA2" w:rsidP="00355691">
      <w:pPr>
        <w:pStyle w:val="Naslov2"/>
        <w:numPr>
          <w:ilvl w:val="1"/>
          <w:numId w:val="20"/>
        </w:numPr>
      </w:pPr>
      <w:bookmarkStart w:id="126" w:name="_Toc98941600"/>
      <w:r w:rsidRPr="003352BA">
        <w:t>AKTIVIRANJE SIL ZA ZAŠČITO, REŠEVANJE IN POMOČ MO KRANJ</w:t>
      </w:r>
      <w:bookmarkEnd w:id="126"/>
    </w:p>
    <w:p w:rsidR="006843E1" w:rsidRPr="00D41244" w:rsidRDefault="006843E1" w:rsidP="006843E1">
      <w:pPr>
        <w:rPr>
          <w:rFonts w:asciiTheme="minorHAnsi" w:hAnsiTheme="minorHAnsi" w:cstheme="minorHAnsi"/>
          <w:sz w:val="22"/>
          <w:szCs w:val="22"/>
        </w:rPr>
      </w:pPr>
    </w:p>
    <w:p w:rsidR="006843E1" w:rsidRPr="00C56ABF" w:rsidRDefault="006843E1"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Za izvajanje zaščite, reševanja in pomoči poveljnik CZ MO Kranj, glede na oceno stanja, aktivira poverjenike CZ MO Kranj v KS, enote CZ MO Kranj in druge sile za ZRP. </w:t>
      </w:r>
    </w:p>
    <w:p w:rsidR="006843E1" w:rsidRPr="00C56ABF" w:rsidRDefault="006843E1"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6843E1" w:rsidRPr="00C56ABF" w:rsidRDefault="006843E1"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Pozivanje s tiskanimi pozivi občinskih pripadnikov CZ MO Kranj in drugih sil za ZRP izvaja občinska strokovna služba, ki ureja tudi vse zadeve v zvezi z nadomestili plač in povračil stroškov, ki jih imajo pripadniki sil ZRP MO Kranj pri opravljanju dolžnosti v CZ oziroma pri ZRP.</w:t>
      </w:r>
    </w:p>
    <w:p w:rsidR="006843E1" w:rsidRPr="00C56ABF" w:rsidRDefault="006843E1"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6843E1" w:rsidRPr="00C56ABF" w:rsidRDefault="006843E1"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Občinske sile za ZRP, ki odidejo na prizadeto območje, se zberejo na svojih zbirališčih, kjer se jim na podlagi potreb prizadetega območja določi delovišče.</w:t>
      </w:r>
    </w:p>
    <w:p w:rsidR="008B30DD" w:rsidRPr="00C56ABF" w:rsidRDefault="008B30DD" w:rsidP="006843E1">
      <w:pPr>
        <w:rPr>
          <w:rFonts w:asciiTheme="minorHAnsi" w:hAnsiTheme="minorHAnsi" w:cstheme="minorHAnsi"/>
          <w:color w:val="auto"/>
          <w:sz w:val="22"/>
          <w:szCs w:val="22"/>
        </w:rPr>
      </w:pPr>
    </w:p>
    <w:p w:rsidR="008B30DD" w:rsidRPr="00FD34D2" w:rsidRDefault="00C63055"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P-3 P</w:t>
      </w:r>
      <w:r w:rsidR="008B30DD" w:rsidRPr="00FD34D2">
        <w:rPr>
          <w:rFonts w:asciiTheme="minorHAnsi" w:eastAsiaTheme="minorHAnsi" w:hAnsiTheme="minorHAnsi" w:cstheme="minorHAnsi"/>
          <w:color w:val="auto"/>
          <w:sz w:val="22"/>
          <w:szCs w:val="22"/>
          <w:lang w:eastAsia="en-US" w:bidi="ar-SA"/>
        </w:rPr>
        <w:t>regled sil za zaščito, reševanje in pomoč MO Kranj</w:t>
      </w:r>
    </w:p>
    <w:p w:rsidR="008B30DD" w:rsidRPr="00FD34D2" w:rsidRDefault="00C63055"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P-5 S</w:t>
      </w:r>
      <w:r w:rsidR="008B30DD" w:rsidRPr="00FD34D2">
        <w:rPr>
          <w:rFonts w:asciiTheme="minorHAnsi" w:eastAsiaTheme="minorHAnsi" w:hAnsiTheme="minorHAnsi" w:cstheme="minorHAnsi"/>
          <w:color w:val="auto"/>
          <w:sz w:val="22"/>
          <w:szCs w:val="22"/>
          <w:lang w:eastAsia="en-US" w:bidi="ar-SA"/>
        </w:rPr>
        <w:t>eznam zbirališč sil za zaščito, reševanje in pomoč MO Kranj</w:t>
      </w:r>
    </w:p>
    <w:p w:rsidR="00B95DB2" w:rsidRPr="00FD34D2" w:rsidRDefault="00D15A22" w:rsidP="004D0021">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B95DB2" w:rsidRPr="00FD34D2">
        <w:rPr>
          <w:rFonts w:asciiTheme="minorHAnsi" w:eastAsiaTheme="minorHAnsi" w:hAnsiTheme="minorHAnsi" w:cstheme="minorHAnsi"/>
          <w:color w:val="auto"/>
          <w:sz w:val="22"/>
          <w:szCs w:val="22"/>
          <w:lang w:eastAsia="en-US" w:bidi="ar-SA"/>
        </w:rPr>
        <w:t>14 Vzorec odredbe o aktiviranju sil in sredstev za ZRP</w:t>
      </w:r>
    </w:p>
    <w:p w:rsidR="00E64EA2" w:rsidRPr="00C56ABF" w:rsidRDefault="00E64EA2" w:rsidP="004D0021">
      <w:pPr>
        <w:autoSpaceDE w:val="0"/>
        <w:autoSpaceDN w:val="0"/>
        <w:adjustRightInd w:val="0"/>
        <w:jc w:val="both"/>
        <w:rPr>
          <w:rFonts w:asciiTheme="minorHAnsi" w:hAnsiTheme="minorHAnsi" w:cstheme="minorHAnsi"/>
          <w:color w:val="auto"/>
          <w:sz w:val="22"/>
          <w:szCs w:val="22"/>
        </w:rPr>
      </w:pPr>
    </w:p>
    <w:p w:rsidR="00301143" w:rsidRPr="00C56ABF" w:rsidRDefault="00301143" w:rsidP="004D0021">
      <w:pPr>
        <w:autoSpaceDE w:val="0"/>
        <w:autoSpaceDN w:val="0"/>
        <w:adjustRightInd w:val="0"/>
        <w:jc w:val="both"/>
        <w:rPr>
          <w:rFonts w:asciiTheme="minorHAnsi" w:hAnsiTheme="minorHAnsi" w:cstheme="minorHAnsi"/>
          <w:color w:val="auto"/>
          <w:sz w:val="22"/>
          <w:szCs w:val="22"/>
          <w:u w:val="single"/>
        </w:rPr>
      </w:pPr>
      <w:r w:rsidRPr="00C56ABF">
        <w:rPr>
          <w:rFonts w:asciiTheme="minorHAnsi" w:hAnsiTheme="minorHAnsi" w:cstheme="minorHAnsi"/>
          <w:color w:val="auto"/>
          <w:sz w:val="22"/>
          <w:szCs w:val="22"/>
          <w:u w:val="single"/>
        </w:rPr>
        <w:t xml:space="preserve">JGS  </w:t>
      </w:r>
      <w:r w:rsidR="009F702F" w:rsidRPr="00C56ABF">
        <w:rPr>
          <w:rFonts w:asciiTheme="minorHAnsi" w:hAnsiTheme="minorHAnsi" w:cstheme="minorHAnsi"/>
          <w:color w:val="auto"/>
          <w:sz w:val="22"/>
          <w:szCs w:val="22"/>
          <w:u w:val="single"/>
        </w:rPr>
        <w:t>MO Kranj</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Enote javn</w:t>
      </w:r>
      <w:r w:rsidR="00766339" w:rsidRPr="00C56ABF">
        <w:rPr>
          <w:rFonts w:asciiTheme="minorHAnsi" w:hAnsiTheme="minorHAnsi" w:cstheme="minorHAnsi"/>
          <w:color w:val="auto"/>
          <w:sz w:val="22"/>
          <w:szCs w:val="22"/>
        </w:rPr>
        <w:t>e gasilske službe MO Kranj</w:t>
      </w:r>
      <w:r w:rsidRPr="00C56ABF">
        <w:rPr>
          <w:rFonts w:asciiTheme="minorHAnsi" w:hAnsiTheme="minorHAnsi" w:cstheme="minorHAnsi"/>
          <w:color w:val="auto"/>
          <w:sz w:val="22"/>
          <w:szCs w:val="22"/>
        </w:rPr>
        <w:t xml:space="preserve"> se aktivirajo: </w:t>
      </w:r>
    </w:p>
    <w:p w:rsidR="00BB5ABC" w:rsidRPr="00C56ABF" w:rsidRDefault="00BB5ABC"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ReCO Kranj</w:t>
      </w:r>
      <w:r w:rsidR="00301143" w:rsidRPr="00C56ABF">
        <w:rPr>
          <w:rFonts w:asciiTheme="minorHAnsi" w:hAnsiTheme="minorHAnsi" w:cstheme="minorHAnsi"/>
          <w:color w:val="auto"/>
          <w:sz w:val="22"/>
          <w:szCs w:val="22"/>
        </w:rPr>
        <w:t xml:space="preserve"> (tiho alarmiranje), </w:t>
      </w:r>
    </w:p>
    <w:p w:rsidR="00BB5ABC"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pozivanja po radijskih zvezah ZA-R</w:t>
      </w:r>
      <w:r w:rsidR="003E122C">
        <w:rPr>
          <w:rFonts w:asciiTheme="minorHAnsi" w:hAnsiTheme="minorHAnsi" w:cstheme="minorHAnsi"/>
          <w:color w:val="auto"/>
          <w:sz w:val="22"/>
          <w:szCs w:val="22"/>
        </w:rPr>
        <w:t>E s strani poveljstva GA</w:t>
      </w:r>
      <w:r w:rsidR="00BB5ABC" w:rsidRPr="00C56ABF">
        <w:rPr>
          <w:rFonts w:asciiTheme="minorHAnsi" w:hAnsiTheme="minorHAnsi" w:cstheme="minorHAnsi"/>
          <w:color w:val="auto"/>
          <w:sz w:val="22"/>
          <w:szCs w:val="22"/>
        </w:rPr>
        <w:t xml:space="preserve">RS Kranj ali Štaba CZ MO  </w:t>
      </w:r>
    </w:p>
    <w:p w:rsidR="00BB5ABC" w:rsidRPr="00C56ABF" w:rsidRDefault="00BB5ABC"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Kranj</w:t>
      </w:r>
      <w:r w:rsidR="00C63055">
        <w:rPr>
          <w:rFonts w:asciiTheme="minorHAnsi" w:hAnsiTheme="minorHAnsi" w:cstheme="minorHAnsi"/>
          <w:color w:val="auto"/>
          <w:sz w:val="22"/>
          <w:szCs w:val="22"/>
        </w:rPr>
        <w:t>,</w:t>
      </w:r>
      <w:r w:rsidR="00301143" w:rsidRPr="00C56ABF">
        <w:rPr>
          <w:rFonts w:asciiTheme="minorHAnsi" w:hAnsiTheme="minorHAnsi" w:cstheme="minorHAnsi"/>
          <w:color w:val="auto"/>
          <w:sz w:val="22"/>
          <w:szCs w:val="22"/>
        </w:rPr>
        <w:t xml:space="preserve">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osebnega klic</w:t>
      </w:r>
      <w:r w:rsidR="003E122C">
        <w:rPr>
          <w:rFonts w:asciiTheme="minorHAnsi" w:hAnsiTheme="minorHAnsi" w:cstheme="minorHAnsi"/>
          <w:color w:val="auto"/>
          <w:sz w:val="22"/>
          <w:szCs w:val="22"/>
        </w:rPr>
        <w:t>a s strani poveljstva GA</w:t>
      </w:r>
      <w:r w:rsidR="00BB5ABC" w:rsidRPr="00C56ABF">
        <w:rPr>
          <w:rFonts w:asciiTheme="minorHAnsi" w:hAnsiTheme="minorHAnsi" w:cstheme="minorHAnsi"/>
          <w:color w:val="auto"/>
          <w:sz w:val="22"/>
          <w:szCs w:val="22"/>
        </w:rPr>
        <w:t>RS Kranj</w:t>
      </w:r>
      <w:r w:rsidRPr="00C56ABF">
        <w:rPr>
          <w:rFonts w:asciiTheme="minorHAnsi" w:hAnsiTheme="minorHAnsi" w:cstheme="minorHAnsi"/>
          <w:color w:val="auto"/>
          <w:sz w:val="22"/>
          <w:szCs w:val="22"/>
        </w:rPr>
        <w:t xml:space="preserve"> ali</w:t>
      </w:r>
      <w:r w:rsidR="00BB5ABC" w:rsidRPr="00C56ABF">
        <w:rPr>
          <w:rFonts w:asciiTheme="minorHAnsi" w:hAnsiTheme="minorHAnsi" w:cstheme="minorHAnsi"/>
          <w:color w:val="auto"/>
          <w:sz w:val="22"/>
          <w:szCs w:val="22"/>
        </w:rPr>
        <w:t xml:space="preserve"> Štaba CZ MO Kranj</w:t>
      </w:r>
      <w:r w:rsidRPr="00C56ABF">
        <w:rPr>
          <w:rFonts w:asciiTheme="minorHAnsi" w:hAnsiTheme="minorHAnsi" w:cstheme="minorHAnsi"/>
          <w:color w:val="auto"/>
          <w:sz w:val="22"/>
          <w:szCs w:val="22"/>
        </w:rPr>
        <w:t xml:space="preserve">.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Načini in postopki aktiviranja sil in sredstev</w:t>
      </w:r>
      <w:r w:rsidR="00BB5ABC" w:rsidRPr="00C56ABF">
        <w:rPr>
          <w:rFonts w:asciiTheme="minorHAnsi" w:hAnsiTheme="minorHAnsi" w:cstheme="minorHAnsi"/>
          <w:color w:val="auto"/>
          <w:sz w:val="22"/>
          <w:szCs w:val="22"/>
        </w:rPr>
        <w:t xml:space="preserve"> gasilskih enot v MO Kranj</w:t>
      </w:r>
      <w:r w:rsidRPr="00C56ABF">
        <w:rPr>
          <w:rFonts w:asciiTheme="minorHAnsi" w:hAnsiTheme="minorHAnsi" w:cstheme="minorHAnsi"/>
          <w:color w:val="auto"/>
          <w:sz w:val="22"/>
          <w:szCs w:val="22"/>
        </w:rPr>
        <w:t xml:space="preserve"> so opredeljeni v Načrtu alarmiranja operativn</w:t>
      </w:r>
      <w:r w:rsidR="00BB5ABC" w:rsidRPr="00C56ABF">
        <w:rPr>
          <w:rFonts w:asciiTheme="minorHAnsi" w:hAnsiTheme="minorHAnsi" w:cstheme="minorHAnsi"/>
          <w:color w:val="auto"/>
          <w:sz w:val="22"/>
          <w:szCs w:val="22"/>
        </w:rPr>
        <w:t>ih gasilskih enot MO Kranj</w:t>
      </w:r>
      <w:r w:rsidRPr="00C56ABF">
        <w:rPr>
          <w:rFonts w:asciiTheme="minorHAnsi" w:hAnsiTheme="minorHAnsi" w:cstheme="minorHAnsi"/>
          <w:color w:val="auto"/>
          <w:sz w:val="22"/>
          <w:szCs w:val="22"/>
        </w:rPr>
        <w:t xml:space="preserve">, po katerem se v tem primeru tudi izvaja aktiviranje. </w:t>
      </w:r>
    </w:p>
    <w:p w:rsidR="00BB5ABC" w:rsidRPr="00C56ABF" w:rsidRDefault="00BB5ABC" w:rsidP="004D0021">
      <w:pPr>
        <w:autoSpaceDE w:val="0"/>
        <w:autoSpaceDN w:val="0"/>
        <w:adjustRightInd w:val="0"/>
        <w:jc w:val="both"/>
        <w:rPr>
          <w:rFonts w:asciiTheme="minorHAnsi" w:hAnsiTheme="minorHAnsi" w:cstheme="minorHAnsi"/>
          <w:color w:val="auto"/>
          <w:sz w:val="22"/>
          <w:szCs w:val="22"/>
        </w:rPr>
      </w:pPr>
    </w:p>
    <w:p w:rsidR="008B30DD" w:rsidRPr="00C63055" w:rsidRDefault="00C63055"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P-11 P</w:t>
      </w:r>
      <w:r w:rsidR="008B30DD" w:rsidRPr="00C63055">
        <w:rPr>
          <w:rFonts w:asciiTheme="minorHAnsi" w:eastAsiaTheme="minorHAnsi" w:hAnsiTheme="minorHAnsi" w:cstheme="minorHAnsi"/>
          <w:color w:val="auto"/>
          <w:sz w:val="22"/>
          <w:szCs w:val="22"/>
          <w:lang w:eastAsia="en-US" w:bidi="ar-SA"/>
        </w:rPr>
        <w:t>regled gasilskih enot PGD GZ MO Kranj s podatki o poveljnikih in namestnikih poveljnikov</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p>
    <w:p w:rsidR="00301143" w:rsidRPr="00C56ABF" w:rsidRDefault="00301143" w:rsidP="004D0021">
      <w:pPr>
        <w:autoSpaceDE w:val="0"/>
        <w:autoSpaceDN w:val="0"/>
        <w:adjustRightInd w:val="0"/>
        <w:jc w:val="both"/>
        <w:rPr>
          <w:rFonts w:asciiTheme="minorHAnsi" w:hAnsiTheme="minorHAnsi" w:cstheme="minorHAnsi"/>
          <w:color w:val="auto"/>
          <w:sz w:val="22"/>
          <w:szCs w:val="22"/>
          <w:u w:val="single"/>
        </w:rPr>
      </w:pPr>
      <w:r w:rsidRPr="00C56ABF">
        <w:rPr>
          <w:rFonts w:asciiTheme="minorHAnsi" w:hAnsiTheme="minorHAnsi" w:cstheme="minorHAnsi"/>
          <w:color w:val="auto"/>
          <w:sz w:val="22"/>
          <w:szCs w:val="22"/>
          <w:u w:val="single"/>
        </w:rPr>
        <w:t xml:space="preserve">CZ </w:t>
      </w:r>
    </w:p>
    <w:p w:rsidR="00301143" w:rsidRPr="00C56ABF" w:rsidRDefault="0038482C"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Enote Civilne zaščite MO Kranj</w:t>
      </w:r>
      <w:r w:rsidR="00301143" w:rsidRPr="00C56ABF">
        <w:rPr>
          <w:rFonts w:asciiTheme="minorHAnsi" w:hAnsiTheme="minorHAnsi" w:cstheme="minorHAnsi"/>
          <w:color w:val="auto"/>
          <w:sz w:val="22"/>
          <w:szCs w:val="22"/>
        </w:rPr>
        <w:t xml:space="preserve"> se za delovanje na prizadetih območjih aktivirajo: </w:t>
      </w:r>
    </w:p>
    <w:p w:rsidR="0038482C"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osebnega kl</w:t>
      </w:r>
      <w:r w:rsidR="0038482C" w:rsidRPr="00C56ABF">
        <w:rPr>
          <w:rFonts w:asciiTheme="minorHAnsi" w:hAnsiTheme="minorHAnsi" w:cstheme="minorHAnsi"/>
          <w:color w:val="auto"/>
          <w:sz w:val="22"/>
          <w:szCs w:val="22"/>
        </w:rPr>
        <w:t>ica s strani Štaba CZ MO Kranj</w:t>
      </w:r>
      <w:r w:rsidRPr="00C56ABF">
        <w:rPr>
          <w:rFonts w:asciiTheme="minorHAnsi" w:hAnsiTheme="minorHAnsi" w:cstheme="minorHAnsi"/>
          <w:color w:val="auto"/>
          <w:sz w:val="22"/>
          <w:szCs w:val="22"/>
        </w:rPr>
        <w:t xml:space="preserve">;  </w:t>
      </w:r>
    </w:p>
    <w:p w:rsidR="0038482C" w:rsidRPr="00C56ABF" w:rsidRDefault="0038482C"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preko ReCO Kranj </w:t>
      </w:r>
      <w:r w:rsidR="00301143" w:rsidRPr="00C56ABF">
        <w:rPr>
          <w:rFonts w:asciiTheme="minorHAnsi" w:hAnsiTheme="minorHAnsi" w:cstheme="minorHAnsi"/>
          <w:color w:val="auto"/>
          <w:sz w:val="22"/>
          <w:szCs w:val="22"/>
        </w:rPr>
        <w:t xml:space="preserve">(tiho alarmiranje); </w:t>
      </w:r>
    </w:p>
    <w:p w:rsidR="00652487"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pozivanja po radijskih zvezah ZA</w:t>
      </w:r>
      <w:r w:rsidR="0038482C" w:rsidRPr="00C56ABF">
        <w:rPr>
          <w:rFonts w:asciiTheme="minorHAnsi" w:hAnsiTheme="minorHAnsi" w:cstheme="minorHAnsi"/>
          <w:color w:val="auto"/>
          <w:sz w:val="22"/>
          <w:szCs w:val="22"/>
        </w:rPr>
        <w:t>-RE s strani Štaba CZ Kranj</w:t>
      </w:r>
      <w:r w:rsidRPr="00C56ABF">
        <w:rPr>
          <w:rFonts w:asciiTheme="minorHAnsi" w:hAnsiTheme="minorHAnsi" w:cstheme="minorHAnsi"/>
          <w:color w:val="auto"/>
          <w:sz w:val="22"/>
          <w:szCs w:val="22"/>
        </w:rPr>
        <w:t xml:space="preserve">.    </w:t>
      </w:r>
    </w:p>
    <w:p w:rsidR="00652487" w:rsidRPr="00C56ABF" w:rsidRDefault="00652487" w:rsidP="004D0021">
      <w:pPr>
        <w:autoSpaceDE w:val="0"/>
        <w:autoSpaceDN w:val="0"/>
        <w:adjustRightInd w:val="0"/>
        <w:jc w:val="both"/>
        <w:rPr>
          <w:rFonts w:asciiTheme="minorHAnsi" w:hAnsiTheme="minorHAnsi" w:cstheme="minorHAnsi"/>
          <w:color w:val="auto"/>
          <w:sz w:val="22"/>
          <w:szCs w:val="22"/>
        </w:rPr>
      </w:pPr>
    </w:p>
    <w:p w:rsidR="00652487" w:rsidRPr="00C63055" w:rsidRDefault="00D15A22" w:rsidP="004D0021">
      <w:pPr>
        <w:pBdr>
          <w:top w:val="single" w:sz="4" w:space="1" w:color="auto"/>
          <w:left w:val="single" w:sz="4" w:space="4" w:color="auto"/>
          <w:right w:val="single" w:sz="4" w:space="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P-4 P</w:t>
      </w:r>
      <w:r w:rsidR="00652487" w:rsidRPr="00C63055">
        <w:rPr>
          <w:rFonts w:asciiTheme="minorHAnsi" w:eastAsiaTheme="minorHAnsi" w:hAnsiTheme="minorHAnsi" w:cstheme="minorHAnsi"/>
          <w:color w:val="auto"/>
          <w:sz w:val="22"/>
          <w:szCs w:val="22"/>
          <w:lang w:eastAsia="en-US" w:bidi="ar-SA"/>
        </w:rPr>
        <w:t>odatki o organih, službah in enotah CZ MO Kranj</w:t>
      </w:r>
    </w:p>
    <w:p w:rsidR="00652487" w:rsidRPr="00C63055" w:rsidRDefault="00D15A22"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P-5 S</w:t>
      </w:r>
      <w:r w:rsidR="00652487" w:rsidRPr="00C63055">
        <w:rPr>
          <w:rFonts w:asciiTheme="minorHAnsi" w:eastAsiaTheme="minorHAnsi" w:hAnsiTheme="minorHAnsi" w:cstheme="minorHAnsi"/>
          <w:color w:val="auto"/>
          <w:sz w:val="22"/>
          <w:szCs w:val="22"/>
          <w:lang w:eastAsia="en-US" w:bidi="ar-SA"/>
        </w:rPr>
        <w:t>eznam zbirališč sil za zaščito, reševanje in pomoč MO Kranj</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p>
    <w:p w:rsidR="00301143" w:rsidRPr="00C56ABF" w:rsidRDefault="00301143" w:rsidP="004D0021">
      <w:pPr>
        <w:autoSpaceDE w:val="0"/>
        <w:autoSpaceDN w:val="0"/>
        <w:adjustRightInd w:val="0"/>
        <w:jc w:val="both"/>
        <w:rPr>
          <w:rFonts w:asciiTheme="minorHAnsi" w:hAnsiTheme="minorHAnsi" w:cstheme="minorHAnsi"/>
          <w:color w:val="auto"/>
          <w:sz w:val="22"/>
          <w:szCs w:val="22"/>
          <w:u w:val="single"/>
        </w:rPr>
      </w:pPr>
      <w:r w:rsidRPr="00C56ABF">
        <w:rPr>
          <w:rFonts w:asciiTheme="minorHAnsi" w:hAnsiTheme="minorHAnsi" w:cstheme="minorHAnsi"/>
          <w:color w:val="auto"/>
          <w:sz w:val="22"/>
          <w:szCs w:val="22"/>
          <w:u w:val="single"/>
        </w:rPr>
        <w:t xml:space="preserve">Policija </w:t>
      </w:r>
    </w:p>
    <w:p w:rsidR="0038482C"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Za zagotavljanje varnosti se akt</w:t>
      </w:r>
      <w:r w:rsidR="0038482C" w:rsidRPr="00C56ABF">
        <w:rPr>
          <w:rFonts w:asciiTheme="minorHAnsi" w:hAnsiTheme="minorHAnsi" w:cstheme="minorHAnsi"/>
          <w:color w:val="auto"/>
          <w:sz w:val="22"/>
          <w:szCs w:val="22"/>
        </w:rPr>
        <w:t>ivira Policijska postaja Kranj</w:t>
      </w:r>
      <w:r w:rsidRPr="00C56ABF">
        <w:rPr>
          <w:rFonts w:asciiTheme="minorHAnsi" w:hAnsiTheme="minorHAnsi" w:cstheme="minorHAnsi"/>
          <w:color w:val="auto"/>
          <w:sz w:val="22"/>
          <w:szCs w:val="22"/>
        </w:rPr>
        <w:t>, ki ureja cestni promet za intervencijska vozila, zavaruje območja dogajanja posameznih zaščitnih ukrepov in opravlja druge naloge iz svoje pristojnosti. Postopki aktiviranja sil in sredstev policije so interna za</w:t>
      </w:r>
      <w:r w:rsidR="0038482C" w:rsidRPr="00C56ABF">
        <w:rPr>
          <w:rFonts w:asciiTheme="minorHAnsi" w:hAnsiTheme="minorHAnsi" w:cstheme="minorHAnsi"/>
          <w:color w:val="auto"/>
          <w:sz w:val="22"/>
          <w:szCs w:val="22"/>
        </w:rPr>
        <w:t xml:space="preserve">deva Policije oz. ReCO Kranj in </w:t>
      </w:r>
      <w:r w:rsidRPr="00C56ABF">
        <w:rPr>
          <w:rFonts w:asciiTheme="minorHAnsi" w:hAnsiTheme="minorHAnsi" w:cstheme="minorHAnsi"/>
          <w:color w:val="auto"/>
          <w:sz w:val="22"/>
          <w:szCs w:val="22"/>
        </w:rPr>
        <w:t>OKC, poveljnik CZ</w:t>
      </w:r>
      <w:r w:rsidR="0038482C" w:rsidRPr="00C56ABF">
        <w:rPr>
          <w:rFonts w:asciiTheme="minorHAnsi" w:hAnsiTheme="minorHAnsi" w:cstheme="minorHAnsi"/>
          <w:color w:val="auto"/>
          <w:sz w:val="22"/>
          <w:szCs w:val="22"/>
        </w:rPr>
        <w:t xml:space="preserve"> MO Kranj</w:t>
      </w:r>
      <w:r w:rsidRPr="00C56ABF">
        <w:rPr>
          <w:rFonts w:asciiTheme="minorHAnsi" w:hAnsiTheme="minorHAnsi" w:cstheme="minorHAnsi"/>
          <w:color w:val="auto"/>
          <w:sz w:val="22"/>
          <w:szCs w:val="22"/>
        </w:rPr>
        <w:t xml:space="preserve"> lahko preko komandirja Policijske post</w:t>
      </w:r>
      <w:r w:rsidR="0038482C" w:rsidRPr="00C56ABF">
        <w:rPr>
          <w:rFonts w:asciiTheme="minorHAnsi" w:hAnsiTheme="minorHAnsi" w:cstheme="minorHAnsi"/>
          <w:color w:val="auto"/>
          <w:sz w:val="22"/>
          <w:szCs w:val="22"/>
        </w:rPr>
        <w:t>aje Kranj</w:t>
      </w:r>
      <w:r w:rsidRPr="00C56ABF">
        <w:rPr>
          <w:rFonts w:asciiTheme="minorHAnsi" w:hAnsiTheme="minorHAnsi" w:cstheme="minorHAnsi"/>
          <w:color w:val="auto"/>
          <w:sz w:val="22"/>
          <w:szCs w:val="22"/>
        </w:rPr>
        <w:t xml:space="preserve"> zaprosi za ak</w:t>
      </w:r>
      <w:r w:rsidR="0038482C" w:rsidRPr="00C56ABF">
        <w:rPr>
          <w:rFonts w:asciiTheme="minorHAnsi" w:hAnsiTheme="minorHAnsi" w:cstheme="minorHAnsi"/>
          <w:color w:val="auto"/>
          <w:sz w:val="22"/>
          <w:szCs w:val="22"/>
        </w:rPr>
        <w:t>tivacijo pripadnikov PP Kranj.</w:t>
      </w:r>
    </w:p>
    <w:p w:rsidR="00D15A22" w:rsidRDefault="00D15A22" w:rsidP="004D0021">
      <w:pPr>
        <w:autoSpaceDE w:val="0"/>
        <w:autoSpaceDN w:val="0"/>
        <w:adjustRightInd w:val="0"/>
        <w:jc w:val="both"/>
        <w:rPr>
          <w:rFonts w:asciiTheme="minorHAnsi" w:hAnsiTheme="minorHAnsi" w:cstheme="minorHAnsi"/>
          <w:color w:val="auto"/>
          <w:sz w:val="22"/>
          <w:szCs w:val="22"/>
          <w:u w:val="single"/>
        </w:rPr>
      </w:pPr>
    </w:p>
    <w:p w:rsidR="00301143" w:rsidRPr="00C63055"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u w:val="single"/>
        </w:rPr>
        <w:t xml:space="preserve">Pogodbena podjetja v sistemu CZ </w:t>
      </w:r>
      <w:r w:rsidR="0038482C" w:rsidRPr="00C56ABF">
        <w:rPr>
          <w:rFonts w:asciiTheme="minorHAnsi" w:hAnsiTheme="minorHAnsi" w:cstheme="minorHAnsi"/>
          <w:color w:val="auto"/>
          <w:sz w:val="22"/>
          <w:szCs w:val="22"/>
          <w:u w:val="single"/>
        </w:rPr>
        <w:t>MO Kranj</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Zavodi in gospodarske družbe, k</w:t>
      </w:r>
      <w:r w:rsidR="0038482C" w:rsidRPr="00C56ABF">
        <w:rPr>
          <w:rFonts w:asciiTheme="minorHAnsi" w:hAnsiTheme="minorHAnsi" w:cstheme="minorHAnsi"/>
          <w:color w:val="auto"/>
          <w:sz w:val="22"/>
          <w:szCs w:val="22"/>
        </w:rPr>
        <w:t>i sodelujejo v CZ MO Kranj</w:t>
      </w:r>
      <w:r w:rsidRPr="00C56ABF">
        <w:rPr>
          <w:rFonts w:asciiTheme="minorHAnsi" w:hAnsiTheme="minorHAnsi" w:cstheme="minorHAnsi"/>
          <w:color w:val="auto"/>
          <w:sz w:val="22"/>
          <w:szCs w:val="22"/>
        </w:rPr>
        <w:t xml:space="preserve">, se za delovanje na prizadetih območjih aktivirajo: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preko osebnega klica s strani poveljnika ali namestnika poveljnika CZ </w:t>
      </w:r>
      <w:r w:rsidR="0038482C" w:rsidRPr="00C56ABF">
        <w:rPr>
          <w:rFonts w:asciiTheme="minorHAnsi" w:hAnsiTheme="minorHAnsi" w:cstheme="minorHAnsi"/>
          <w:color w:val="auto"/>
          <w:sz w:val="22"/>
          <w:szCs w:val="22"/>
        </w:rPr>
        <w:t>MO Kranj ali Štaba CZ MO Kranj</w:t>
      </w:r>
      <w:r w:rsidR="00C63668" w:rsidRPr="00C56ABF">
        <w:rPr>
          <w:rFonts w:asciiTheme="minorHAnsi" w:hAnsiTheme="minorHAnsi" w:cstheme="minorHAnsi"/>
          <w:color w:val="auto"/>
          <w:sz w:val="22"/>
          <w:szCs w:val="22"/>
        </w:rPr>
        <w:t xml:space="preserve"> </w:t>
      </w:r>
    </w:p>
    <w:p w:rsidR="00C63668" w:rsidRPr="00C56ABF" w:rsidRDefault="00C63668" w:rsidP="004D0021">
      <w:pPr>
        <w:autoSpaceDE w:val="0"/>
        <w:autoSpaceDN w:val="0"/>
        <w:adjustRightInd w:val="0"/>
        <w:jc w:val="both"/>
        <w:rPr>
          <w:rFonts w:asciiTheme="minorHAnsi" w:hAnsiTheme="minorHAnsi" w:cstheme="minorHAnsi"/>
          <w:color w:val="auto"/>
          <w:sz w:val="22"/>
          <w:szCs w:val="22"/>
        </w:rPr>
      </w:pP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Zavodi in gospodarske družbe, k</w:t>
      </w:r>
      <w:r w:rsidR="0038482C" w:rsidRPr="00C56ABF">
        <w:rPr>
          <w:rFonts w:asciiTheme="minorHAnsi" w:hAnsiTheme="minorHAnsi" w:cstheme="minorHAnsi"/>
          <w:color w:val="auto"/>
          <w:sz w:val="22"/>
          <w:szCs w:val="22"/>
        </w:rPr>
        <w:t>i sodelujejo v CZ MO Kranj</w:t>
      </w:r>
      <w:r w:rsidRPr="00C56ABF">
        <w:rPr>
          <w:rFonts w:asciiTheme="minorHAnsi" w:hAnsiTheme="minorHAnsi" w:cstheme="minorHAnsi"/>
          <w:color w:val="auto"/>
          <w:sz w:val="22"/>
          <w:szCs w:val="22"/>
        </w:rPr>
        <w:t xml:space="preserve">, se za delovanje na prizadetih območjih aktivirajo: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preko osebnega klica s strani poveljnika ali namestnika poveljnika CZ</w:t>
      </w:r>
      <w:r w:rsidR="00C63668" w:rsidRPr="00C56ABF">
        <w:rPr>
          <w:rFonts w:asciiTheme="minorHAnsi" w:hAnsiTheme="minorHAnsi" w:cstheme="minorHAnsi"/>
          <w:color w:val="auto"/>
          <w:sz w:val="22"/>
          <w:szCs w:val="22"/>
        </w:rPr>
        <w:t xml:space="preserve"> MO Kranj ali Štaba CZ MO Kranj</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301143" w:rsidRPr="00C56ABF" w:rsidRDefault="00301143" w:rsidP="004D0021">
      <w:pPr>
        <w:autoSpaceDE w:val="0"/>
        <w:autoSpaceDN w:val="0"/>
        <w:adjustRightInd w:val="0"/>
        <w:jc w:val="both"/>
        <w:rPr>
          <w:rFonts w:asciiTheme="minorHAnsi" w:hAnsiTheme="minorHAnsi" w:cstheme="minorHAnsi"/>
          <w:color w:val="auto"/>
          <w:sz w:val="22"/>
          <w:szCs w:val="22"/>
          <w:u w:val="single"/>
        </w:rPr>
      </w:pPr>
      <w:r w:rsidRPr="00C56ABF">
        <w:rPr>
          <w:rFonts w:asciiTheme="minorHAnsi" w:hAnsiTheme="minorHAnsi" w:cstheme="minorHAnsi"/>
          <w:color w:val="auto"/>
          <w:sz w:val="22"/>
          <w:szCs w:val="22"/>
          <w:u w:val="single"/>
        </w:rPr>
        <w:t xml:space="preserve">Slovenska vojska </w:t>
      </w:r>
    </w:p>
    <w:p w:rsidR="00301143" w:rsidRPr="00C56ABF" w:rsidRDefault="00301143"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Predlog za aktiviranje in uporabo zmogljivosti Slovenske vojske lahko poda poveljnik CZ RS, in sicer na podlagi lastne odločitve ali na pred</w:t>
      </w:r>
      <w:r w:rsidR="009F702F" w:rsidRPr="00C56ABF">
        <w:rPr>
          <w:rFonts w:asciiTheme="minorHAnsi" w:hAnsiTheme="minorHAnsi" w:cstheme="minorHAnsi"/>
          <w:color w:val="auto"/>
          <w:sz w:val="22"/>
          <w:szCs w:val="22"/>
        </w:rPr>
        <w:t>log župana, poveljnika CZ MO Kranj</w:t>
      </w:r>
      <w:r w:rsidRPr="00C56ABF">
        <w:rPr>
          <w:rFonts w:asciiTheme="minorHAnsi" w:hAnsiTheme="minorHAnsi" w:cstheme="minorHAnsi"/>
          <w:color w:val="auto"/>
          <w:sz w:val="22"/>
          <w:szCs w:val="22"/>
        </w:rPr>
        <w:t xml:space="preserve"> ali njegovega namestnika ali regijskega poveljnika CZ</w:t>
      </w:r>
      <w:r w:rsidR="009F702F" w:rsidRPr="00C56ABF">
        <w:rPr>
          <w:rFonts w:asciiTheme="minorHAnsi" w:hAnsiTheme="minorHAnsi" w:cstheme="minorHAnsi"/>
          <w:color w:val="auto"/>
          <w:sz w:val="22"/>
          <w:szCs w:val="22"/>
        </w:rPr>
        <w:t xml:space="preserve"> za Gorenjsko</w:t>
      </w:r>
      <w:r w:rsidRPr="00C56ABF">
        <w:rPr>
          <w:rFonts w:asciiTheme="minorHAnsi" w:hAnsiTheme="minorHAnsi" w:cstheme="minorHAnsi"/>
          <w:color w:val="auto"/>
          <w:sz w:val="22"/>
          <w:szCs w:val="22"/>
        </w:rPr>
        <w:t xml:space="preserve"> ali njegovega namestnika</w:t>
      </w:r>
      <w:r w:rsidR="009F702F" w:rsidRPr="00C56ABF">
        <w:rPr>
          <w:rFonts w:asciiTheme="minorHAnsi" w:hAnsiTheme="minorHAnsi" w:cstheme="minorHAnsi"/>
          <w:color w:val="auto"/>
          <w:sz w:val="22"/>
          <w:szCs w:val="22"/>
        </w:rPr>
        <w:t>.</w:t>
      </w:r>
    </w:p>
    <w:p w:rsidR="00E64EA2" w:rsidRPr="00C56ABF" w:rsidRDefault="00E64EA2" w:rsidP="004D0021">
      <w:pPr>
        <w:autoSpaceDE w:val="0"/>
        <w:autoSpaceDN w:val="0"/>
        <w:adjustRightInd w:val="0"/>
        <w:jc w:val="both"/>
        <w:rPr>
          <w:rFonts w:asciiTheme="minorHAnsi" w:hAnsiTheme="minorHAnsi" w:cstheme="minorHAnsi"/>
          <w:color w:val="auto"/>
          <w:sz w:val="22"/>
          <w:szCs w:val="22"/>
        </w:rPr>
      </w:pPr>
    </w:p>
    <w:p w:rsidR="00E64EA2" w:rsidRPr="00C56ABF" w:rsidRDefault="00E64EA2" w:rsidP="004D0021">
      <w:pPr>
        <w:autoSpaceDE w:val="0"/>
        <w:autoSpaceDN w:val="0"/>
        <w:adjustRightInd w:val="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Zbirališče sil, ki </w:t>
      </w:r>
      <w:r w:rsidR="003E122C">
        <w:rPr>
          <w:rFonts w:asciiTheme="minorHAnsi" w:hAnsiTheme="minorHAnsi" w:cstheme="minorHAnsi"/>
          <w:color w:val="auto"/>
          <w:sz w:val="22"/>
          <w:szCs w:val="22"/>
        </w:rPr>
        <w:t>pridejo na pomoč je praviloma GA</w:t>
      </w:r>
      <w:r w:rsidRPr="00C56ABF">
        <w:rPr>
          <w:rFonts w:asciiTheme="minorHAnsi" w:hAnsiTheme="minorHAnsi" w:cstheme="minorHAnsi"/>
          <w:color w:val="auto"/>
          <w:sz w:val="22"/>
          <w:szCs w:val="22"/>
        </w:rPr>
        <w:t xml:space="preserve">RS, </w:t>
      </w:r>
      <w:r w:rsidR="003E122C" w:rsidRPr="00C56ABF">
        <w:rPr>
          <w:rFonts w:asciiTheme="minorHAnsi" w:hAnsiTheme="minorHAnsi" w:cstheme="minorHAnsi"/>
          <w:color w:val="auto"/>
          <w:sz w:val="22"/>
          <w:szCs w:val="22"/>
        </w:rPr>
        <w:t>Bleiweisova</w:t>
      </w:r>
      <w:r w:rsidRPr="00C56ABF">
        <w:rPr>
          <w:rFonts w:asciiTheme="minorHAnsi" w:hAnsiTheme="minorHAnsi" w:cstheme="minorHAnsi"/>
          <w:color w:val="auto"/>
          <w:sz w:val="22"/>
          <w:szCs w:val="22"/>
        </w:rPr>
        <w:t xml:space="preserve"> 34, Kranj.</w:t>
      </w:r>
    </w:p>
    <w:p w:rsidR="00E92B14" w:rsidRPr="00D41244" w:rsidRDefault="00E92B14" w:rsidP="004D0021">
      <w:pPr>
        <w:autoSpaceDE w:val="0"/>
        <w:autoSpaceDN w:val="0"/>
        <w:adjustRightInd w:val="0"/>
        <w:jc w:val="both"/>
        <w:rPr>
          <w:rFonts w:asciiTheme="minorHAnsi" w:hAnsiTheme="minorHAnsi" w:cstheme="minorHAnsi"/>
          <w:color w:val="00B050"/>
          <w:sz w:val="22"/>
          <w:szCs w:val="22"/>
        </w:rPr>
      </w:pPr>
    </w:p>
    <w:p w:rsidR="00E64EA2" w:rsidRPr="00D41244" w:rsidRDefault="00E64EA2" w:rsidP="004D0021">
      <w:pPr>
        <w:autoSpaceDE w:val="0"/>
        <w:autoSpaceDN w:val="0"/>
        <w:adjustRightInd w:val="0"/>
        <w:jc w:val="both"/>
        <w:rPr>
          <w:rFonts w:asciiTheme="minorHAnsi" w:hAnsiTheme="minorHAnsi" w:cstheme="minorHAnsi"/>
          <w:color w:val="auto"/>
          <w:sz w:val="22"/>
          <w:szCs w:val="22"/>
        </w:rPr>
      </w:pPr>
    </w:p>
    <w:p w:rsidR="00E64EA2" w:rsidRPr="00D41244" w:rsidRDefault="00C63055" w:rsidP="004D0021">
      <w:pPr>
        <w:pBdr>
          <w:top w:val="single" w:sz="4" w:space="8"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P-5 S</w:t>
      </w:r>
      <w:r w:rsidR="00E64EA2" w:rsidRPr="00D41244">
        <w:rPr>
          <w:rFonts w:asciiTheme="minorHAnsi" w:hAnsiTheme="minorHAnsi" w:cstheme="minorHAnsi"/>
          <w:color w:val="auto"/>
          <w:sz w:val="22"/>
          <w:szCs w:val="22"/>
        </w:rPr>
        <w:t>eznam zbirališč sil za zaščito, reševanje in pomoč MO Kranj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FA7BEF" w:rsidRPr="00E92B14" w:rsidTr="00E92B14">
        <w:tc>
          <w:tcPr>
            <w:tcW w:w="9062" w:type="dxa"/>
            <w:tcBorders>
              <w:bottom w:val="single" w:sz="4" w:space="0" w:color="auto"/>
            </w:tcBorders>
            <w:shd w:val="clear" w:color="auto" w:fill="D9D9D9" w:themeFill="background1" w:themeFillShade="D9"/>
          </w:tcPr>
          <w:p w:rsidR="00E64EA2" w:rsidRPr="00E92B14" w:rsidRDefault="00C63055"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P-1 P</w:t>
            </w:r>
            <w:r w:rsidR="00E64EA2" w:rsidRPr="00E92B14">
              <w:rPr>
                <w:rFonts w:asciiTheme="minorHAnsi" w:hAnsiTheme="minorHAnsi" w:cstheme="minorHAnsi"/>
                <w:color w:val="auto"/>
                <w:sz w:val="22"/>
                <w:szCs w:val="22"/>
              </w:rPr>
              <w:t>odatki o poveljniku, namestniku poveljnika in članih Štaba civilne zaščite MO Kranj</w:t>
            </w:r>
          </w:p>
          <w:p w:rsidR="00E64EA2" w:rsidRPr="00E92B14" w:rsidRDefault="00C63055"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P-3 P</w:t>
            </w:r>
            <w:r w:rsidR="00E64EA2" w:rsidRPr="00E92B14">
              <w:rPr>
                <w:rFonts w:asciiTheme="minorHAnsi" w:hAnsiTheme="minorHAnsi" w:cstheme="minorHAnsi"/>
                <w:color w:val="auto"/>
                <w:sz w:val="22"/>
                <w:szCs w:val="22"/>
              </w:rPr>
              <w:t>regled sil za zaščito, reševanje in pomoč MO Kranj</w:t>
            </w:r>
          </w:p>
          <w:p w:rsidR="00E64EA2" w:rsidRPr="00E92B14" w:rsidRDefault="00C63055"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P-2 P</w:t>
            </w:r>
            <w:r w:rsidR="00E64EA2" w:rsidRPr="00E92B14">
              <w:rPr>
                <w:rFonts w:asciiTheme="minorHAnsi" w:hAnsiTheme="minorHAnsi" w:cstheme="minorHAnsi"/>
                <w:color w:val="auto"/>
                <w:sz w:val="22"/>
                <w:szCs w:val="22"/>
              </w:rPr>
              <w:t>odatki o dežurnih osebah MO Kranj zaposlenih v MO Kranj</w:t>
            </w:r>
          </w:p>
          <w:p w:rsidR="00E92B14" w:rsidRPr="00C63055" w:rsidRDefault="00C63055" w:rsidP="004D002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color w:val="auto"/>
                <w:sz w:val="22"/>
                <w:szCs w:val="22"/>
              </w:rPr>
            </w:pPr>
            <w:r w:rsidRPr="00D15A22">
              <w:rPr>
                <w:rFonts w:asciiTheme="minorHAnsi" w:hAnsiTheme="minorHAnsi" w:cstheme="minorHAnsi"/>
                <w:color w:val="auto"/>
                <w:sz w:val="22"/>
                <w:szCs w:val="22"/>
              </w:rPr>
              <w:t>P-7 P</w:t>
            </w:r>
            <w:r w:rsidR="00E92B14" w:rsidRPr="00D15A22">
              <w:rPr>
                <w:rFonts w:asciiTheme="minorHAnsi" w:hAnsiTheme="minorHAnsi" w:cstheme="minorHAnsi"/>
                <w:color w:val="auto"/>
                <w:sz w:val="22"/>
                <w:szCs w:val="22"/>
              </w:rPr>
              <w:t>regled javnih in drugih služb, ki opra</w:t>
            </w:r>
            <w:r w:rsidR="003E122C" w:rsidRPr="00D15A22">
              <w:rPr>
                <w:rFonts w:asciiTheme="minorHAnsi" w:hAnsiTheme="minorHAnsi" w:cstheme="minorHAnsi"/>
                <w:color w:val="auto"/>
                <w:sz w:val="22"/>
                <w:szCs w:val="22"/>
              </w:rPr>
              <w:t>vljajo dejavnosti pomembne za ZI</w:t>
            </w:r>
            <w:r w:rsidR="00E92B14" w:rsidRPr="00D15A22">
              <w:rPr>
                <w:rFonts w:asciiTheme="minorHAnsi" w:hAnsiTheme="minorHAnsi" w:cstheme="minorHAnsi"/>
                <w:color w:val="auto"/>
                <w:sz w:val="22"/>
                <w:szCs w:val="22"/>
              </w:rPr>
              <w:t>R MO Kranj</w:t>
            </w:r>
          </w:p>
          <w:p w:rsidR="00E64EA2" w:rsidRPr="00E92B14" w:rsidRDefault="00E92B14"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sidRPr="00E92B14">
              <w:rPr>
                <w:rFonts w:asciiTheme="minorHAnsi" w:hAnsiTheme="minorHAnsi" w:cstheme="minorHAnsi"/>
                <w:color w:val="auto"/>
                <w:sz w:val="22"/>
                <w:szCs w:val="22"/>
              </w:rPr>
              <w:t>P</w:t>
            </w:r>
            <w:r w:rsidR="00C63055">
              <w:rPr>
                <w:rFonts w:asciiTheme="minorHAnsi" w:hAnsiTheme="minorHAnsi" w:cstheme="minorHAnsi"/>
                <w:color w:val="auto"/>
                <w:sz w:val="22"/>
                <w:szCs w:val="22"/>
              </w:rPr>
              <w:t>-10 P</w:t>
            </w:r>
            <w:r w:rsidR="00E64EA2" w:rsidRPr="00E92B14">
              <w:rPr>
                <w:rFonts w:asciiTheme="minorHAnsi" w:hAnsiTheme="minorHAnsi" w:cstheme="minorHAnsi"/>
                <w:color w:val="auto"/>
                <w:sz w:val="22"/>
                <w:szCs w:val="22"/>
              </w:rPr>
              <w:t>regled pogodbenih gradbenih organizacij MO Kranj</w:t>
            </w:r>
          </w:p>
          <w:p w:rsidR="00E64EA2" w:rsidRPr="00E92B14" w:rsidRDefault="00D15A22"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E64EA2" w:rsidRPr="00E92B14">
              <w:rPr>
                <w:rFonts w:asciiTheme="minorHAnsi" w:hAnsiTheme="minorHAnsi" w:cstheme="minorHAnsi"/>
                <w:color w:val="auto"/>
                <w:sz w:val="22"/>
                <w:szCs w:val="22"/>
              </w:rPr>
              <w:t>2 Načrt MO Kranj za zagotovitev prostorskih in drugih pogojev</w:t>
            </w:r>
            <w:r w:rsidR="00C63055">
              <w:rPr>
                <w:rFonts w:asciiTheme="minorHAnsi" w:hAnsiTheme="minorHAnsi" w:cstheme="minorHAnsi"/>
                <w:color w:val="auto"/>
                <w:sz w:val="22"/>
                <w:szCs w:val="22"/>
              </w:rPr>
              <w:t xml:space="preserve"> za delo </w:t>
            </w:r>
            <w:r w:rsidR="00E64EA2" w:rsidRPr="00E92B14">
              <w:rPr>
                <w:rFonts w:asciiTheme="minorHAnsi" w:hAnsiTheme="minorHAnsi" w:cstheme="minorHAnsi"/>
                <w:color w:val="auto"/>
                <w:sz w:val="22"/>
                <w:szCs w:val="22"/>
              </w:rPr>
              <w:t>poveljnika CZ MO Kranj in Štaba CZ MO Kranj</w:t>
            </w:r>
          </w:p>
          <w:p w:rsidR="00E64EA2" w:rsidRPr="00E92B14" w:rsidRDefault="00D15A22" w:rsidP="00D608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E64EA2" w:rsidRPr="00E92B14">
              <w:rPr>
                <w:rFonts w:asciiTheme="minorHAnsi" w:hAnsiTheme="minorHAnsi" w:cstheme="minorHAnsi"/>
                <w:color w:val="auto"/>
                <w:sz w:val="22"/>
                <w:szCs w:val="22"/>
              </w:rPr>
              <w:t>3 Načrt organizacije in delovanja  logističnega centra MO Kranj ter</w:t>
            </w:r>
          </w:p>
          <w:p w:rsidR="00E64EA2" w:rsidRPr="00E92B14" w:rsidRDefault="00D15A22"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E64EA2" w:rsidRPr="00E92B14">
              <w:rPr>
                <w:rFonts w:asciiTheme="minorHAnsi" w:hAnsiTheme="minorHAnsi" w:cstheme="minorHAnsi"/>
                <w:color w:val="auto"/>
                <w:sz w:val="22"/>
                <w:szCs w:val="22"/>
              </w:rPr>
              <w:t>4 Načrt zagotavljanja zvez v MO Kranj ob nesreči</w:t>
            </w:r>
          </w:p>
        </w:tc>
      </w:tr>
    </w:tbl>
    <w:p w:rsidR="00E64EA2" w:rsidRPr="00D41244" w:rsidRDefault="00E64EA2" w:rsidP="00E64EA2">
      <w:pPr>
        <w:autoSpaceDE w:val="0"/>
        <w:autoSpaceDN w:val="0"/>
        <w:adjustRightInd w:val="0"/>
        <w:rPr>
          <w:rFonts w:asciiTheme="minorHAnsi" w:hAnsiTheme="minorHAnsi" w:cstheme="minorHAnsi"/>
          <w:color w:val="auto"/>
          <w:sz w:val="22"/>
          <w:szCs w:val="22"/>
        </w:rPr>
      </w:pPr>
    </w:p>
    <w:p w:rsidR="00E64EA2" w:rsidRDefault="00E64EA2" w:rsidP="00E64EA2">
      <w:pPr>
        <w:autoSpaceDE w:val="0"/>
        <w:autoSpaceDN w:val="0"/>
        <w:adjustRightInd w:val="0"/>
        <w:rPr>
          <w:rFonts w:asciiTheme="minorHAnsi" w:hAnsiTheme="minorHAnsi" w:cstheme="minorHAnsi"/>
          <w:color w:val="auto"/>
          <w:sz w:val="22"/>
          <w:szCs w:val="22"/>
        </w:rPr>
      </w:pPr>
    </w:p>
    <w:p w:rsidR="009E6DB1" w:rsidRDefault="009E6DB1" w:rsidP="00E64EA2">
      <w:pPr>
        <w:autoSpaceDE w:val="0"/>
        <w:autoSpaceDN w:val="0"/>
        <w:adjustRightInd w:val="0"/>
        <w:rPr>
          <w:rFonts w:asciiTheme="minorHAnsi" w:hAnsiTheme="minorHAnsi" w:cstheme="minorHAnsi"/>
          <w:color w:val="auto"/>
          <w:sz w:val="22"/>
          <w:szCs w:val="22"/>
        </w:rPr>
      </w:pPr>
    </w:p>
    <w:p w:rsidR="009E6DB1" w:rsidRPr="00D41244" w:rsidRDefault="009E6DB1" w:rsidP="00E64EA2">
      <w:pPr>
        <w:autoSpaceDE w:val="0"/>
        <w:autoSpaceDN w:val="0"/>
        <w:adjustRightInd w:val="0"/>
        <w:rPr>
          <w:rFonts w:asciiTheme="minorHAnsi" w:hAnsiTheme="minorHAnsi" w:cstheme="minorHAnsi"/>
          <w:color w:val="auto"/>
          <w:sz w:val="22"/>
          <w:szCs w:val="22"/>
        </w:rPr>
      </w:pPr>
    </w:p>
    <w:p w:rsidR="00781A72" w:rsidRPr="00D41244" w:rsidRDefault="00781A72" w:rsidP="00F11FF7">
      <w:pPr>
        <w:widowControl/>
        <w:jc w:val="both"/>
        <w:rPr>
          <w:rFonts w:asciiTheme="minorHAnsi" w:eastAsia="Times New Roman" w:hAnsiTheme="minorHAnsi" w:cstheme="minorHAnsi"/>
          <w:color w:val="auto"/>
          <w:sz w:val="22"/>
          <w:szCs w:val="22"/>
          <w:lang w:eastAsia="en-US" w:bidi="ar-SA"/>
        </w:rPr>
      </w:pPr>
    </w:p>
    <w:p w:rsidR="0055648F" w:rsidRPr="00BB05C4" w:rsidRDefault="00392E85" w:rsidP="00355691">
      <w:pPr>
        <w:pStyle w:val="Naslov3"/>
        <w:numPr>
          <w:ilvl w:val="2"/>
          <w:numId w:val="20"/>
        </w:numPr>
      </w:pPr>
      <w:bookmarkStart w:id="127" w:name="_Toc98941601"/>
      <w:r w:rsidRPr="00BB05C4">
        <w:t>LOGISTIČNI CENTER  MO KRANJ</w:t>
      </w:r>
      <w:bookmarkEnd w:id="127"/>
    </w:p>
    <w:p w:rsidR="00A54C48" w:rsidRPr="00D41244" w:rsidRDefault="00A54C48" w:rsidP="0055648F">
      <w:pPr>
        <w:jc w:val="both"/>
        <w:rPr>
          <w:rFonts w:asciiTheme="minorHAnsi" w:hAnsiTheme="minorHAnsi" w:cstheme="minorHAnsi"/>
          <w:color w:val="auto"/>
          <w:sz w:val="22"/>
          <w:szCs w:val="22"/>
        </w:rPr>
      </w:pPr>
    </w:p>
    <w:p w:rsidR="0055648F" w:rsidRPr="00C56ABF" w:rsidRDefault="00A54C48" w:rsidP="004D0021">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Mo Kranj ima centralno logistično skladišče</w:t>
      </w:r>
      <w:r w:rsidR="0055648F" w:rsidRPr="00C56ABF">
        <w:rPr>
          <w:rFonts w:asciiTheme="minorHAnsi" w:hAnsiTheme="minorHAnsi" w:cstheme="minorHAnsi"/>
          <w:color w:val="auto"/>
          <w:sz w:val="22"/>
          <w:szCs w:val="22"/>
        </w:rPr>
        <w:t xml:space="preserve"> v </w:t>
      </w:r>
      <w:r w:rsidRPr="00C56ABF">
        <w:rPr>
          <w:rFonts w:asciiTheme="minorHAnsi" w:hAnsiTheme="minorHAnsi" w:cstheme="minorHAnsi"/>
          <w:color w:val="auto"/>
          <w:sz w:val="22"/>
          <w:szCs w:val="22"/>
        </w:rPr>
        <w:t>vojaškem objektu</w:t>
      </w:r>
      <w:r w:rsidR="0055648F" w:rsidRPr="00C56ABF">
        <w:rPr>
          <w:rFonts w:asciiTheme="minorHAnsi" w:hAnsiTheme="minorHAnsi" w:cstheme="minorHAnsi"/>
          <w:color w:val="auto"/>
          <w:sz w:val="22"/>
          <w:szCs w:val="22"/>
        </w:rPr>
        <w:t>,</w:t>
      </w:r>
      <w:r w:rsidR="006526BB" w:rsidRPr="00C56ABF">
        <w:rPr>
          <w:rFonts w:asciiTheme="minorHAnsi" w:hAnsiTheme="minorHAnsi" w:cstheme="minorHAnsi"/>
          <w:color w:val="auto"/>
          <w:sz w:val="22"/>
          <w:szCs w:val="22"/>
        </w:rPr>
        <w:t xml:space="preserve"> </w:t>
      </w:r>
      <w:r w:rsidR="0055648F" w:rsidRPr="00C56ABF">
        <w:rPr>
          <w:rFonts w:asciiTheme="minorHAnsi" w:hAnsiTheme="minorHAnsi" w:cstheme="minorHAnsi"/>
          <w:color w:val="auto"/>
          <w:sz w:val="22"/>
          <w:szCs w:val="22"/>
        </w:rPr>
        <w:t>na južnem delu voja</w:t>
      </w:r>
      <w:r w:rsidRPr="00C56ABF">
        <w:rPr>
          <w:rFonts w:asciiTheme="minorHAnsi" w:hAnsiTheme="minorHAnsi" w:cstheme="minorHAnsi"/>
          <w:color w:val="auto"/>
          <w:sz w:val="22"/>
          <w:szCs w:val="22"/>
        </w:rPr>
        <w:t xml:space="preserve">šnice Kranj (poleg stavbe AMZS) na </w:t>
      </w:r>
      <w:r w:rsidR="005505D1" w:rsidRPr="00C56ABF">
        <w:rPr>
          <w:rFonts w:asciiTheme="minorHAnsi" w:hAnsiTheme="minorHAnsi" w:cstheme="minorHAnsi"/>
          <w:color w:val="auto"/>
          <w:sz w:val="22"/>
          <w:szCs w:val="22"/>
        </w:rPr>
        <w:t>Bleiweisovi</w:t>
      </w:r>
      <w:r w:rsidRPr="00C56ABF">
        <w:rPr>
          <w:rFonts w:asciiTheme="minorHAnsi" w:hAnsiTheme="minorHAnsi" w:cstheme="minorHAnsi"/>
          <w:color w:val="auto"/>
          <w:sz w:val="22"/>
          <w:szCs w:val="22"/>
        </w:rPr>
        <w:t xml:space="preserve"> cesti.</w:t>
      </w:r>
      <w:r w:rsidR="006526BB" w:rsidRPr="00C56ABF">
        <w:rPr>
          <w:rFonts w:asciiTheme="minorHAnsi" w:hAnsiTheme="minorHAnsi" w:cstheme="minorHAnsi"/>
          <w:color w:val="auto"/>
          <w:sz w:val="22"/>
          <w:szCs w:val="22"/>
        </w:rPr>
        <w:t xml:space="preserve"> Objekt je tehnično varovan</w:t>
      </w:r>
      <w:r w:rsidR="0055648F" w:rsidRPr="00C56ABF">
        <w:rPr>
          <w:rFonts w:asciiTheme="minorHAnsi" w:hAnsiTheme="minorHAnsi" w:cstheme="minorHAnsi"/>
          <w:color w:val="auto"/>
          <w:sz w:val="22"/>
          <w:szCs w:val="22"/>
        </w:rPr>
        <w:t>.</w:t>
      </w:r>
    </w:p>
    <w:p w:rsidR="0055648F" w:rsidRPr="00C56ABF" w:rsidRDefault="0055648F" w:rsidP="004D0021">
      <w:pPr>
        <w:pStyle w:val="Odstavekseznama"/>
        <w:ind w:left="993"/>
        <w:jc w:val="both"/>
        <w:rPr>
          <w:rFonts w:asciiTheme="minorHAnsi" w:hAnsiTheme="minorHAnsi" w:cstheme="minorHAnsi"/>
          <w:color w:val="auto"/>
          <w:sz w:val="22"/>
          <w:szCs w:val="22"/>
        </w:rPr>
      </w:pPr>
    </w:p>
    <w:p w:rsidR="00A54C48" w:rsidRPr="00C56ABF" w:rsidRDefault="006526BB" w:rsidP="004D0021">
      <w:pPr>
        <w:pStyle w:val="Odstavekseznama"/>
        <w:ind w:left="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Uporablja se za</w:t>
      </w:r>
      <w:r w:rsidR="00A54C48" w:rsidRPr="00C56ABF">
        <w:rPr>
          <w:rFonts w:asciiTheme="minorHAnsi" w:hAnsiTheme="minorHAnsi" w:cstheme="minorHAnsi"/>
          <w:color w:val="auto"/>
          <w:sz w:val="22"/>
          <w:szCs w:val="22"/>
        </w:rPr>
        <w:t xml:space="preserve"> namen zbiranja sil</w:t>
      </w:r>
      <w:r w:rsidRPr="00C56ABF">
        <w:rPr>
          <w:rFonts w:asciiTheme="minorHAnsi" w:hAnsiTheme="minorHAnsi" w:cstheme="minorHAnsi"/>
          <w:color w:val="auto"/>
          <w:sz w:val="22"/>
          <w:szCs w:val="22"/>
        </w:rPr>
        <w:t xml:space="preserve"> MO Kranj</w:t>
      </w:r>
      <w:r w:rsidR="00A54C48" w:rsidRPr="00C56ABF">
        <w:rPr>
          <w:rFonts w:asciiTheme="minorHAnsi" w:hAnsiTheme="minorHAnsi" w:cstheme="minorHAnsi"/>
          <w:color w:val="auto"/>
          <w:sz w:val="22"/>
          <w:szCs w:val="22"/>
        </w:rPr>
        <w:t xml:space="preserve"> in</w:t>
      </w:r>
      <w:r w:rsidRPr="00C56ABF">
        <w:rPr>
          <w:rFonts w:asciiTheme="minorHAnsi" w:hAnsiTheme="minorHAnsi" w:cstheme="minorHAnsi"/>
          <w:color w:val="auto"/>
          <w:sz w:val="22"/>
          <w:szCs w:val="22"/>
        </w:rPr>
        <w:t xml:space="preserve"> MTS ZRP, ki prispejo kot pomoč. Skladišče zagotavlja</w:t>
      </w:r>
      <w:r w:rsidR="00A54C48" w:rsidRPr="00C56ABF">
        <w:rPr>
          <w:rFonts w:asciiTheme="minorHAnsi" w:hAnsiTheme="minorHAnsi" w:cstheme="minorHAnsi"/>
          <w:color w:val="auto"/>
          <w:sz w:val="22"/>
          <w:szCs w:val="22"/>
        </w:rPr>
        <w:t xml:space="preserve"> dovolj veliko prostornino, nosilnost in varnost za vso</w:t>
      </w:r>
      <w:r w:rsidRPr="00C56ABF">
        <w:rPr>
          <w:rFonts w:asciiTheme="minorHAnsi" w:hAnsiTheme="minorHAnsi" w:cstheme="minorHAnsi"/>
          <w:color w:val="auto"/>
          <w:sz w:val="22"/>
          <w:szCs w:val="22"/>
        </w:rPr>
        <w:t xml:space="preserve"> prispelo pomoč.</w:t>
      </w:r>
      <w:r w:rsidR="00A54C48" w:rsidRPr="00C56ABF">
        <w:rPr>
          <w:rFonts w:asciiTheme="minorHAnsi" w:hAnsiTheme="minorHAnsi" w:cstheme="minorHAnsi"/>
          <w:color w:val="auto"/>
          <w:sz w:val="22"/>
          <w:szCs w:val="22"/>
        </w:rPr>
        <w:t xml:space="preserve">  </w:t>
      </w:r>
    </w:p>
    <w:p w:rsidR="006526BB" w:rsidRPr="00C56ABF" w:rsidRDefault="00A54C48" w:rsidP="004D0021">
      <w:pPr>
        <w:pStyle w:val="Odstavekseznama"/>
        <w:ind w:left="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Posamezni strokovnjaki, reševalne enote in službe ter materialna pomoč, se zberejo na mestu intervencije, ki ga določi vod</w:t>
      </w:r>
      <w:r w:rsidR="006526BB" w:rsidRPr="00C56ABF">
        <w:rPr>
          <w:rFonts w:asciiTheme="minorHAnsi" w:hAnsiTheme="minorHAnsi" w:cstheme="minorHAnsi"/>
          <w:color w:val="auto"/>
          <w:sz w:val="22"/>
          <w:szCs w:val="22"/>
        </w:rPr>
        <w:t>ja intervencije.</w:t>
      </w:r>
      <w:r w:rsidRPr="00C56ABF">
        <w:rPr>
          <w:rFonts w:asciiTheme="minorHAnsi" w:hAnsiTheme="minorHAnsi" w:cstheme="minorHAnsi"/>
          <w:color w:val="auto"/>
          <w:sz w:val="22"/>
          <w:szCs w:val="22"/>
        </w:rPr>
        <w:t xml:space="preserve"> </w:t>
      </w:r>
    </w:p>
    <w:p w:rsidR="00A54C48" w:rsidRPr="00C56ABF" w:rsidRDefault="00A54C48" w:rsidP="004D0021">
      <w:pPr>
        <w:pStyle w:val="Odstavekseznama"/>
        <w:ind w:left="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S helikopterji je pom</w:t>
      </w:r>
      <w:r w:rsidR="006526BB" w:rsidRPr="00C56ABF">
        <w:rPr>
          <w:rFonts w:asciiTheme="minorHAnsi" w:hAnsiTheme="minorHAnsi" w:cstheme="minorHAnsi"/>
          <w:color w:val="auto"/>
          <w:sz w:val="22"/>
          <w:szCs w:val="22"/>
        </w:rPr>
        <w:t>oč mogoče dostaviti na peščenem poligonu</w:t>
      </w:r>
      <w:r w:rsidR="0048316D" w:rsidRPr="00C56ABF">
        <w:rPr>
          <w:rFonts w:asciiTheme="minorHAnsi" w:hAnsiTheme="minorHAnsi" w:cstheme="minorHAnsi"/>
          <w:color w:val="auto"/>
          <w:sz w:val="22"/>
          <w:szCs w:val="22"/>
        </w:rPr>
        <w:t xml:space="preserve"> na vzhodni strani skladišča. </w:t>
      </w:r>
      <w:r w:rsidRPr="00C56ABF">
        <w:rPr>
          <w:rFonts w:asciiTheme="minorHAnsi" w:hAnsiTheme="minorHAnsi" w:cstheme="minorHAnsi"/>
          <w:color w:val="auto"/>
          <w:sz w:val="22"/>
          <w:szCs w:val="22"/>
        </w:rPr>
        <w:t>Možnost dobave pomoči s helikopterji je lahko na vseh primernih površinah</w:t>
      </w:r>
      <w:r w:rsidR="0048316D" w:rsidRPr="00C56ABF">
        <w:rPr>
          <w:rFonts w:asciiTheme="minorHAnsi" w:hAnsiTheme="minorHAnsi" w:cstheme="minorHAnsi"/>
          <w:color w:val="auto"/>
          <w:sz w:val="22"/>
          <w:szCs w:val="22"/>
        </w:rPr>
        <w:t xml:space="preserve"> MO Kranj, ki jih začasno določi Štab CZ MO Kranj</w:t>
      </w:r>
      <w:r w:rsidRPr="00C56ABF">
        <w:rPr>
          <w:rFonts w:asciiTheme="minorHAnsi" w:hAnsiTheme="minorHAnsi" w:cstheme="minorHAnsi"/>
          <w:color w:val="auto"/>
          <w:sz w:val="22"/>
          <w:szCs w:val="22"/>
        </w:rPr>
        <w:t xml:space="preserve">. </w:t>
      </w:r>
    </w:p>
    <w:p w:rsidR="00A54C48" w:rsidRPr="00C56ABF" w:rsidRDefault="00A54C48" w:rsidP="004D0021">
      <w:pPr>
        <w:pStyle w:val="Odstavekseznama"/>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55648F" w:rsidRPr="00C56ABF" w:rsidRDefault="00A54C48" w:rsidP="004D0021">
      <w:pPr>
        <w:pStyle w:val="Odstavekseznama"/>
        <w:ind w:left="0"/>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Za sprejem in</w:t>
      </w:r>
      <w:r w:rsidR="0048316D" w:rsidRPr="00C56ABF">
        <w:rPr>
          <w:rFonts w:asciiTheme="minorHAnsi" w:hAnsiTheme="minorHAnsi" w:cstheme="minorHAnsi"/>
          <w:color w:val="auto"/>
          <w:sz w:val="22"/>
          <w:szCs w:val="22"/>
        </w:rPr>
        <w:t xml:space="preserve"> razdeljevanje pomoči skrbi Štab CZ MO </w:t>
      </w:r>
      <w:r w:rsidR="005505D1" w:rsidRPr="00C56ABF">
        <w:rPr>
          <w:rFonts w:asciiTheme="minorHAnsi" w:hAnsiTheme="minorHAnsi" w:cstheme="minorHAnsi"/>
          <w:color w:val="auto"/>
          <w:sz w:val="22"/>
          <w:szCs w:val="22"/>
        </w:rPr>
        <w:t>Kranj</w:t>
      </w:r>
      <w:r w:rsidRPr="00C56ABF">
        <w:rPr>
          <w:rFonts w:asciiTheme="minorHAnsi" w:hAnsiTheme="minorHAnsi" w:cstheme="minorHAnsi"/>
          <w:color w:val="auto"/>
          <w:sz w:val="22"/>
          <w:szCs w:val="22"/>
        </w:rPr>
        <w:t xml:space="preserve"> oz. služba za podporo. V primeru dolgotrajnejše in zahtevnejše potrebe se organizira Občinski logistični center</w:t>
      </w:r>
      <w:r w:rsidR="00C63055">
        <w:rPr>
          <w:rFonts w:asciiTheme="minorHAnsi" w:hAnsiTheme="minorHAnsi" w:cstheme="minorHAnsi"/>
          <w:color w:val="auto"/>
          <w:sz w:val="22"/>
          <w:szCs w:val="22"/>
        </w:rPr>
        <w:t>.</w:t>
      </w:r>
    </w:p>
    <w:p w:rsidR="0055648F" w:rsidRPr="00D41244" w:rsidRDefault="0055648F" w:rsidP="004D0021">
      <w:pPr>
        <w:pStyle w:val="Odstavekseznama"/>
        <w:ind w:left="0"/>
        <w:jc w:val="both"/>
        <w:rPr>
          <w:rFonts w:asciiTheme="minorHAnsi" w:hAnsiTheme="minorHAnsi" w:cstheme="minorHAnsi"/>
          <w:color w:val="auto"/>
          <w:sz w:val="22"/>
          <w:szCs w:val="22"/>
        </w:rPr>
      </w:pPr>
    </w:p>
    <w:p w:rsidR="0055648F" w:rsidRPr="00D41244" w:rsidRDefault="00C63055"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P-8 P</w:t>
      </w:r>
      <w:r w:rsidR="0055648F" w:rsidRPr="00D41244">
        <w:rPr>
          <w:rFonts w:asciiTheme="minorHAnsi" w:hAnsiTheme="minorHAnsi" w:cstheme="minorHAnsi"/>
          <w:color w:val="auto"/>
          <w:sz w:val="22"/>
          <w:szCs w:val="22"/>
        </w:rPr>
        <w:t>regled materialnih sredstev iz občinskih rezerv za primer naravnih in drugih nes</w:t>
      </w:r>
      <w:r w:rsidR="00392E85" w:rsidRPr="00D41244">
        <w:rPr>
          <w:rFonts w:asciiTheme="minorHAnsi" w:hAnsiTheme="minorHAnsi" w:cstheme="minorHAnsi"/>
          <w:color w:val="auto"/>
          <w:sz w:val="22"/>
          <w:szCs w:val="22"/>
        </w:rPr>
        <w:t>reč</w:t>
      </w:r>
    </w:p>
    <w:p w:rsidR="0055648F" w:rsidRPr="00D41244" w:rsidRDefault="00C63055" w:rsidP="004D0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55648F" w:rsidRPr="00D41244">
        <w:rPr>
          <w:rFonts w:asciiTheme="minorHAnsi" w:hAnsiTheme="minorHAnsi" w:cstheme="minorHAnsi"/>
          <w:color w:val="auto"/>
          <w:sz w:val="22"/>
          <w:szCs w:val="22"/>
        </w:rPr>
        <w:t>3 Načrt organizacije in delovanja  logističnega centra MO</w:t>
      </w:r>
      <w:r>
        <w:rPr>
          <w:rFonts w:asciiTheme="minorHAnsi" w:hAnsiTheme="minorHAnsi" w:cstheme="minorHAnsi"/>
          <w:color w:val="auto"/>
          <w:sz w:val="22"/>
          <w:szCs w:val="22"/>
        </w:rPr>
        <w:t xml:space="preserve"> Kranj ter </w:t>
      </w:r>
      <w:r w:rsidR="0055648F" w:rsidRPr="00D41244">
        <w:rPr>
          <w:rFonts w:asciiTheme="minorHAnsi" w:hAnsiTheme="minorHAnsi" w:cstheme="minorHAnsi"/>
          <w:color w:val="auto"/>
          <w:sz w:val="22"/>
          <w:szCs w:val="22"/>
        </w:rPr>
        <w:t xml:space="preserve">prevzema in razdelitve mednarodne pomoči </w:t>
      </w:r>
    </w:p>
    <w:p w:rsidR="0055648F" w:rsidRPr="00D41244" w:rsidRDefault="00C63055" w:rsidP="004D0021">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color w:val="auto"/>
          <w:sz w:val="22"/>
          <w:szCs w:val="22"/>
        </w:rPr>
      </w:pPr>
      <w:r>
        <w:rPr>
          <w:rFonts w:asciiTheme="minorHAnsi" w:hAnsiTheme="minorHAnsi" w:cstheme="minorHAnsi"/>
          <w:color w:val="auto"/>
          <w:sz w:val="22"/>
          <w:szCs w:val="22"/>
        </w:rPr>
        <w:t>P-16 P</w:t>
      </w:r>
      <w:r w:rsidR="0055648F" w:rsidRPr="00D41244">
        <w:rPr>
          <w:rFonts w:asciiTheme="minorHAnsi" w:hAnsiTheme="minorHAnsi" w:cstheme="minorHAnsi"/>
          <w:color w:val="auto"/>
          <w:sz w:val="22"/>
          <w:szCs w:val="22"/>
        </w:rPr>
        <w:t>regled kontaktnih organov drugih držav in mednarodnih organizacij, dežel in županij sosed. drž.</w:t>
      </w:r>
    </w:p>
    <w:p w:rsidR="00E87C14" w:rsidRPr="00D41244" w:rsidRDefault="004D0021" w:rsidP="004D002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55648F" w:rsidRPr="00D41244">
        <w:rPr>
          <w:rFonts w:asciiTheme="minorHAnsi" w:hAnsiTheme="minorHAnsi" w:cstheme="minorHAnsi"/>
          <w:color w:val="auto"/>
          <w:sz w:val="22"/>
          <w:szCs w:val="22"/>
        </w:rPr>
        <w:t>18 Vzorec obrazca za obveščanje dežel in županij sosednjih držav</w:t>
      </w:r>
    </w:p>
    <w:p w:rsidR="0008615D" w:rsidRPr="00D41244" w:rsidRDefault="0008615D" w:rsidP="0008615D">
      <w:pPr>
        <w:widowControl/>
        <w:tabs>
          <w:tab w:val="left" w:pos="284"/>
        </w:tabs>
        <w:jc w:val="both"/>
        <w:rPr>
          <w:rFonts w:asciiTheme="minorHAnsi" w:hAnsiTheme="minorHAnsi" w:cstheme="minorHAnsi"/>
          <w:color w:val="auto"/>
          <w:sz w:val="22"/>
          <w:szCs w:val="22"/>
        </w:rPr>
      </w:pPr>
    </w:p>
    <w:p w:rsidR="00570793" w:rsidRPr="00D41244" w:rsidRDefault="00570793" w:rsidP="0008615D">
      <w:pPr>
        <w:widowControl/>
        <w:tabs>
          <w:tab w:val="left" w:pos="284"/>
        </w:tabs>
        <w:jc w:val="both"/>
        <w:rPr>
          <w:rFonts w:asciiTheme="minorHAnsi" w:eastAsia="Times New Roman" w:hAnsiTheme="minorHAnsi" w:cstheme="minorHAnsi"/>
          <w:color w:val="auto"/>
          <w:sz w:val="22"/>
          <w:szCs w:val="22"/>
          <w:lang w:eastAsia="en-US" w:bidi="ar-SA"/>
        </w:rPr>
      </w:pPr>
    </w:p>
    <w:p w:rsidR="0008615D" w:rsidRPr="00FB160E" w:rsidRDefault="0008615D" w:rsidP="00355691">
      <w:pPr>
        <w:pStyle w:val="Naslov2"/>
        <w:numPr>
          <w:ilvl w:val="1"/>
          <w:numId w:val="20"/>
        </w:numPr>
      </w:pPr>
      <w:bookmarkStart w:id="128" w:name="_Toc98941602"/>
      <w:r w:rsidRPr="00FB160E">
        <w:t>ZAGOTAVLJANJE POMOČI V MATERIJALNIH IN FINANČNIH SREDSTVIH</w:t>
      </w:r>
      <w:bookmarkEnd w:id="128"/>
    </w:p>
    <w:p w:rsidR="0008615D" w:rsidRPr="00D41244" w:rsidRDefault="0008615D" w:rsidP="0008615D">
      <w:pPr>
        <w:widowControl/>
        <w:tabs>
          <w:tab w:val="left" w:pos="284"/>
        </w:tabs>
        <w:jc w:val="both"/>
        <w:rPr>
          <w:rFonts w:asciiTheme="minorHAnsi" w:eastAsia="Times New Roman" w:hAnsiTheme="minorHAnsi" w:cstheme="minorHAnsi"/>
          <w:color w:val="auto"/>
          <w:sz w:val="22"/>
          <w:szCs w:val="22"/>
          <w:lang w:eastAsia="en-US" w:bidi="ar-SA"/>
        </w:rPr>
      </w:pPr>
    </w:p>
    <w:p w:rsidR="0008615D" w:rsidRPr="00D41244" w:rsidRDefault="0008615D" w:rsidP="0008615D">
      <w:pPr>
        <w:widowControl/>
        <w:tabs>
          <w:tab w:val="left" w:pos="284"/>
        </w:tabs>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 </w:t>
      </w:r>
    </w:p>
    <w:p w:rsidR="0008615D" w:rsidRPr="00FB160E" w:rsidRDefault="0008615D" w:rsidP="00355691">
      <w:pPr>
        <w:pStyle w:val="Naslov3"/>
        <w:numPr>
          <w:ilvl w:val="2"/>
          <w:numId w:val="20"/>
        </w:numPr>
      </w:pPr>
      <w:bookmarkStart w:id="129" w:name="_Toc98941603"/>
      <w:r w:rsidRPr="00FB160E">
        <w:t>DRŽAVNI IN REGIJSKI NIVO</w:t>
      </w:r>
      <w:bookmarkEnd w:id="129"/>
      <w:r w:rsidRPr="00FB160E">
        <w:t xml:space="preserve"> </w:t>
      </w:r>
    </w:p>
    <w:p w:rsidR="0008615D" w:rsidRPr="00D41244" w:rsidRDefault="0008615D" w:rsidP="0008615D">
      <w:pPr>
        <w:widowControl/>
        <w:tabs>
          <w:tab w:val="left" w:pos="284"/>
        </w:tabs>
        <w:jc w:val="both"/>
        <w:rPr>
          <w:rFonts w:asciiTheme="minorHAnsi" w:eastAsia="Times New Roman" w:hAnsiTheme="minorHAnsi" w:cstheme="minorHAnsi"/>
          <w:color w:val="auto"/>
          <w:sz w:val="22"/>
          <w:szCs w:val="22"/>
          <w:lang w:eastAsia="en-US" w:bidi="ar-SA"/>
        </w:rPr>
      </w:pPr>
    </w:p>
    <w:p w:rsidR="0008615D"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Za potrebna MTS pri izvajanju nalog iz občinske pristojnosti zaščite in </w:t>
      </w:r>
      <w:r w:rsidR="00C63055">
        <w:rPr>
          <w:rFonts w:asciiTheme="minorHAnsi" w:eastAsia="Times New Roman" w:hAnsiTheme="minorHAnsi" w:cstheme="minorHAnsi"/>
          <w:color w:val="auto"/>
          <w:sz w:val="22"/>
          <w:szCs w:val="22"/>
          <w:lang w:eastAsia="en-US" w:bidi="ar-SA"/>
        </w:rPr>
        <w:t xml:space="preserve">reševanja, ki jih </w:t>
      </w:r>
      <w:r w:rsidR="0030251C" w:rsidRPr="00C56ABF">
        <w:rPr>
          <w:rFonts w:asciiTheme="minorHAnsi" w:eastAsia="Times New Roman" w:hAnsiTheme="minorHAnsi" w:cstheme="minorHAnsi"/>
          <w:color w:val="auto"/>
          <w:sz w:val="22"/>
          <w:szCs w:val="22"/>
          <w:lang w:eastAsia="en-US" w:bidi="ar-SA"/>
        </w:rPr>
        <w:t>MO Kranj</w:t>
      </w:r>
      <w:r w:rsidRPr="00C56ABF">
        <w:rPr>
          <w:rFonts w:asciiTheme="minorHAnsi" w:eastAsia="Times New Roman" w:hAnsiTheme="minorHAnsi" w:cstheme="minorHAnsi"/>
          <w:color w:val="auto"/>
          <w:sz w:val="22"/>
          <w:szCs w:val="22"/>
          <w:lang w:eastAsia="en-US" w:bidi="ar-SA"/>
        </w:rPr>
        <w:t xml:space="preserve"> nima, župan</w:t>
      </w:r>
      <w:r w:rsidR="0030251C" w:rsidRPr="00C56ABF">
        <w:rPr>
          <w:rFonts w:asciiTheme="minorHAnsi" w:eastAsia="Times New Roman" w:hAnsiTheme="minorHAnsi" w:cstheme="minorHAnsi"/>
          <w:color w:val="auto"/>
          <w:sz w:val="22"/>
          <w:szCs w:val="22"/>
          <w:lang w:eastAsia="en-US" w:bidi="ar-SA"/>
        </w:rPr>
        <w:t xml:space="preserve"> ali poveljnik CZ MO Kranj zaprosi štab CZ za Gorenjsko regijo</w:t>
      </w:r>
      <w:r w:rsidRPr="00C56ABF">
        <w:rPr>
          <w:rFonts w:asciiTheme="minorHAnsi" w:eastAsia="Times New Roman" w:hAnsiTheme="minorHAnsi" w:cstheme="minorHAnsi"/>
          <w:color w:val="auto"/>
          <w:sz w:val="22"/>
          <w:szCs w:val="22"/>
          <w:lang w:eastAsia="en-US" w:bidi="ar-SA"/>
        </w:rPr>
        <w:t xml:space="preserve">.   </w:t>
      </w:r>
    </w:p>
    <w:p w:rsidR="0008615D"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08615D"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 pomoč v finančnih sredstvih zaprosi župan</w:t>
      </w:r>
      <w:r w:rsidR="0030251C"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oz. pristoj</w:t>
      </w:r>
      <w:r w:rsidR="0030251C" w:rsidRPr="00C56ABF">
        <w:rPr>
          <w:rFonts w:asciiTheme="minorHAnsi" w:eastAsia="Times New Roman" w:hAnsiTheme="minorHAnsi" w:cstheme="minorHAnsi"/>
          <w:color w:val="auto"/>
          <w:sz w:val="22"/>
          <w:szCs w:val="22"/>
          <w:lang w:eastAsia="en-US" w:bidi="ar-SA"/>
        </w:rPr>
        <w:t>ni občinski organ MO Kranj</w:t>
      </w:r>
      <w:r w:rsidRPr="00C56ABF">
        <w:rPr>
          <w:rFonts w:asciiTheme="minorHAnsi" w:eastAsia="Times New Roman" w:hAnsiTheme="minorHAnsi" w:cstheme="minorHAnsi"/>
          <w:color w:val="auto"/>
          <w:sz w:val="22"/>
          <w:szCs w:val="22"/>
          <w:lang w:eastAsia="en-US" w:bidi="ar-SA"/>
        </w:rPr>
        <w:t xml:space="preserve">.  </w:t>
      </w:r>
    </w:p>
    <w:p w:rsidR="0030251C" w:rsidRPr="00C56ABF" w:rsidRDefault="0030251C" w:rsidP="009E6DB1">
      <w:pPr>
        <w:widowControl/>
        <w:tabs>
          <w:tab w:val="left" w:pos="284"/>
        </w:tabs>
        <w:jc w:val="both"/>
        <w:rPr>
          <w:rFonts w:asciiTheme="minorHAnsi" w:eastAsia="Times New Roman" w:hAnsiTheme="minorHAnsi" w:cstheme="minorHAnsi"/>
          <w:color w:val="auto"/>
          <w:sz w:val="22"/>
          <w:szCs w:val="22"/>
          <w:lang w:eastAsia="en-US" w:bidi="ar-SA"/>
        </w:rPr>
      </w:pPr>
    </w:p>
    <w:p w:rsidR="0030251C"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Poveljnik CZ RS na zahtevo pristojnih občinskih in regijskih poveljnikov CZ ali njihovih namestnikov, vodij intervencijskih enot in služb, ministrstev presodi o potrebah po materialnih in finančnih sredstvih. O uporabi materialnih sredstev, ki so: </w:t>
      </w:r>
    </w:p>
    <w:p w:rsidR="0008615D"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30251C" w:rsidRPr="006D770A" w:rsidRDefault="0008615D" w:rsidP="00355691">
      <w:pPr>
        <w:pStyle w:val="Odstavekseznama"/>
        <w:widowControl/>
        <w:numPr>
          <w:ilvl w:val="0"/>
          <w:numId w:val="22"/>
        </w:numPr>
        <w:tabs>
          <w:tab w:val="left" w:pos="284"/>
        </w:tabs>
        <w:jc w:val="both"/>
        <w:rPr>
          <w:rFonts w:asciiTheme="minorHAnsi" w:eastAsia="Times New Roman" w:hAnsiTheme="minorHAnsi" w:cstheme="minorHAnsi"/>
          <w:color w:val="auto"/>
          <w:sz w:val="22"/>
          <w:szCs w:val="22"/>
          <w:lang w:eastAsia="en-US" w:bidi="ar-SA"/>
        </w:rPr>
      </w:pPr>
      <w:r w:rsidRPr="006D770A">
        <w:rPr>
          <w:rFonts w:asciiTheme="minorHAnsi" w:eastAsia="Times New Roman" w:hAnsiTheme="minorHAnsi" w:cstheme="minorHAnsi"/>
          <w:color w:val="auto"/>
          <w:sz w:val="22"/>
          <w:szCs w:val="22"/>
          <w:lang w:eastAsia="en-US" w:bidi="ar-SA"/>
        </w:rPr>
        <w:t>last Zavoda RS za blagovne rezerve (v nadaljnjem besedilu: državne blagovne rezerve), za pomoč prizadetim ob pojavu nalezljivih bolezni pri ljudeh odloča Vlada RS na predlog ministra, pristojnega za preskrbo v sodelovanju z ministrom, pristojnim za zdravje (na pobudo poveljnika CZ RS oziroma njegovega namestnika). ZRSBR je izvajalska institucija ministrstva, pristojnega za preskrbo, ki zagotavlja določene vrste in količine posameznih vrst blaga, ki morajo biti na razpolago za potrebe osnovne preskrbe ob naravnih in drugih nesrečah večjega obsega. Osnovna preskrba je v tem primeru preskrba z živili in neživilskimi proizvodi, ki so nujno potrebni za življenje ljudi, ter strateškimi surovinami in reprodukcijskimi materiali, ki so potrebni za zagotavljanje proizvodnje ali ki so posebnega pomena za obrambo države. O uporabi blagovnih rezerv odloča izključno Vlada Republike Slovenije kot ustanovitelj ZRSBR, lahko pa pooblasti ministra, pristojnega za preskrbo, da v določenih primerih v soglasju z ministrom, pristojnim za posamezno področje, odloča o uporabi blagovnih rezerv.</w:t>
      </w:r>
    </w:p>
    <w:p w:rsidR="0008615D" w:rsidRPr="00C56ABF"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08615D" w:rsidRPr="006D770A" w:rsidRDefault="0008615D" w:rsidP="00355691">
      <w:pPr>
        <w:pStyle w:val="Odstavekseznama"/>
        <w:widowControl/>
        <w:numPr>
          <w:ilvl w:val="0"/>
          <w:numId w:val="22"/>
        </w:numPr>
        <w:tabs>
          <w:tab w:val="left" w:pos="284"/>
        </w:tabs>
        <w:jc w:val="both"/>
        <w:rPr>
          <w:rFonts w:asciiTheme="minorHAnsi" w:eastAsia="Times New Roman" w:hAnsiTheme="minorHAnsi" w:cstheme="minorHAnsi"/>
          <w:color w:val="auto"/>
          <w:sz w:val="22"/>
          <w:szCs w:val="22"/>
          <w:lang w:eastAsia="en-US" w:bidi="ar-SA"/>
        </w:rPr>
      </w:pPr>
      <w:r w:rsidRPr="006D770A">
        <w:rPr>
          <w:rFonts w:asciiTheme="minorHAnsi" w:eastAsia="Times New Roman" w:hAnsiTheme="minorHAnsi" w:cstheme="minorHAnsi"/>
          <w:color w:val="auto"/>
          <w:sz w:val="22"/>
          <w:szCs w:val="22"/>
          <w:lang w:eastAsia="en-US" w:bidi="ar-SA"/>
        </w:rPr>
        <w:t xml:space="preserve">državne rezerve materialnih sredstev, katerih skrbnik je URSZR (v nadaljnjem besedilu: državne rezerve materialnih sredstev) za primer naravnih in drugih nesreč in za pomoč prizadetim ob pojavu nalezljive bolezni pri ljudeh, odloča Vlada RS, v nujnih primerih pa o njihovi uporabi odloči poveljnik CZ RS. Državne rezerve materialnih sredstev se nahajajo v državnem logističnem centru v Rojah. Državni logistični center se aktivira ob vseh večjih naravnih in drugih nesrečah, ki so povzročile večjo materialno škodo ali ogrozile življenje in zdravje večjega števila ljudi v kateremkoli delu Slovenije oziroma ob aktiviranju državnih načrtov zaščite in reševanja za posamezno naravno ali drugo nesrečo.  </w:t>
      </w:r>
    </w:p>
    <w:p w:rsidR="006D770A" w:rsidRPr="00C56ABF" w:rsidRDefault="006D770A" w:rsidP="009E6DB1">
      <w:pPr>
        <w:widowControl/>
        <w:tabs>
          <w:tab w:val="left" w:pos="284"/>
        </w:tabs>
        <w:jc w:val="both"/>
        <w:rPr>
          <w:rFonts w:asciiTheme="minorHAnsi" w:eastAsia="Times New Roman" w:hAnsiTheme="minorHAnsi" w:cstheme="minorHAnsi"/>
          <w:color w:val="auto"/>
          <w:sz w:val="22"/>
          <w:szCs w:val="22"/>
          <w:lang w:eastAsia="en-US" w:bidi="ar-SA"/>
        </w:rPr>
      </w:pPr>
    </w:p>
    <w:p w:rsidR="00663FB7" w:rsidRDefault="0008615D" w:rsidP="009E6DB1">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Materialna pomoč države ob pojavu nalezljivih bolezni pri ljudeh bi obsegala posredovanje pri  zagotavljanju posebne opreme, ki jo potrebujejo sile za ZRP za izvajanje zaščitnih ukrepov in nalog ZRP, vodenja in usklajevanja ter pomoč v obliki zaščitne in reševalne opreme, objektov, finančnih sredstev, hrane, pitne vode ter zdravil in drugih življenjskih pripomočkov</w:t>
      </w:r>
      <w:r w:rsidR="00541B4D" w:rsidRPr="00C56ABF">
        <w:rPr>
          <w:rFonts w:asciiTheme="minorHAnsi" w:eastAsia="Times New Roman" w:hAnsiTheme="minorHAnsi" w:cstheme="minorHAnsi"/>
          <w:color w:val="auto"/>
          <w:sz w:val="22"/>
          <w:szCs w:val="22"/>
          <w:lang w:eastAsia="en-US" w:bidi="ar-SA"/>
        </w:rPr>
        <w:t>.</w:t>
      </w:r>
    </w:p>
    <w:p w:rsidR="00147E44" w:rsidRDefault="00147E44" w:rsidP="0008615D">
      <w:pPr>
        <w:widowControl/>
        <w:tabs>
          <w:tab w:val="left" w:pos="284"/>
        </w:tabs>
        <w:jc w:val="both"/>
        <w:rPr>
          <w:rFonts w:asciiTheme="minorHAnsi" w:eastAsia="Times New Roman" w:hAnsiTheme="minorHAnsi" w:cstheme="minorHAnsi"/>
          <w:color w:val="auto"/>
          <w:sz w:val="22"/>
          <w:szCs w:val="22"/>
          <w:lang w:eastAsia="en-US" w:bidi="ar-SA"/>
        </w:rPr>
      </w:pPr>
    </w:p>
    <w:p w:rsidR="00541B4D" w:rsidRPr="00D41244" w:rsidRDefault="00541B4D" w:rsidP="0008615D">
      <w:pPr>
        <w:widowControl/>
        <w:tabs>
          <w:tab w:val="left" w:pos="284"/>
        </w:tabs>
        <w:jc w:val="both"/>
        <w:rPr>
          <w:rFonts w:asciiTheme="minorHAnsi" w:eastAsia="Times New Roman" w:hAnsiTheme="minorHAnsi" w:cstheme="minorHAnsi"/>
          <w:color w:val="00B050"/>
          <w:sz w:val="22"/>
          <w:szCs w:val="22"/>
          <w:lang w:eastAsia="en-US" w:bidi="ar-SA"/>
        </w:rPr>
      </w:pPr>
    </w:p>
    <w:p w:rsidR="00541B4D" w:rsidRPr="00147E44" w:rsidRDefault="00541B4D" w:rsidP="00355691">
      <w:pPr>
        <w:pStyle w:val="Naslov3"/>
        <w:numPr>
          <w:ilvl w:val="2"/>
          <w:numId w:val="20"/>
        </w:numPr>
      </w:pPr>
      <w:bookmarkStart w:id="130" w:name="_Toc98941604"/>
      <w:r w:rsidRPr="00147E44">
        <w:t>MEDOBČINSKA POMOČ</w:t>
      </w:r>
      <w:bookmarkEnd w:id="130"/>
    </w:p>
    <w:p w:rsidR="00541B4D" w:rsidRPr="00D41244" w:rsidRDefault="00541B4D" w:rsidP="00541B4D">
      <w:pPr>
        <w:widowControl/>
        <w:tabs>
          <w:tab w:val="left" w:pos="284"/>
        </w:tabs>
        <w:jc w:val="both"/>
        <w:rPr>
          <w:rFonts w:asciiTheme="minorHAnsi" w:eastAsia="Times New Roman" w:hAnsiTheme="minorHAnsi" w:cstheme="minorHAnsi"/>
          <w:color w:val="00B050"/>
          <w:sz w:val="22"/>
          <w:szCs w:val="22"/>
          <w:lang w:eastAsia="en-US" w:bidi="ar-SA"/>
        </w:rPr>
      </w:pPr>
      <w:r w:rsidRPr="00D41244">
        <w:rPr>
          <w:rFonts w:asciiTheme="minorHAnsi" w:eastAsia="Times New Roman" w:hAnsiTheme="minorHAnsi" w:cstheme="minorHAnsi"/>
          <w:color w:val="00B050"/>
          <w:sz w:val="22"/>
          <w:szCs w:val="22"/>
          <w:lang w:eastAsia="en-US" w:bidi="ar-SA"/>
        </w:rPr>
        <w:t xml:space="preserve"> </w:t>
      </w:r>
    </w:p>
    <w:p w:rsidR="00C63055" w:rsidRDefault="00541B4D" w:rsidP="00541B4D">
      <w:pPr>
        <w:widowControl/>
        <w:tabs>
          <w:tab w:val="left" w:pos="284"/>
        </w:tabs>
        <w:jc w:val="both"/>
        <w:rPr>
          <w:rFonts w:asciiTheme="minorHAnsi" w:eastAsia="Times New Roman" w:hAnsiTheme="minorHAnsi" w:cstheme="minorHAnsi"/>
          <w:color w:val="00B050"/>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O potrebi po pomoči iz občin podpisnic dogovora o medsebojni pomoči odloči župan in/ali Štab CZ MO Kranj, ki za pomoč tudi zaprosi. Občine se v zagotavljanje pomoči vključujejo le na področju izvajanja zaščitnih in reševalnih aktivnosti na podlagi odobritve  regijskega poveljnika CZ za Gorenjsko. Slednje se izvaja na podlagi dogovorov o medobčinski pomoči, ki temelji predvsem na solidarnosti. </w:t>
      </w:r>
    </w:p>
    <w:p w:rsidR="00351AC2" w:rsidRPr="00C63055" w:rsidRDefault="00541B4D" w:rsidP="00541B4D">
      <w:pPr>
        <w:widowControl/>
        <w:tabs>
          <w:tab w:val="left" w:pos="284"/>
        </w:tabs>
        <w:jc w:val="both"/>
        <w:rPr>
          <w:rFonts w:asciiTheme="minorHAnsi" w:eastAsia="Times New Roman" w:hAnsiTheme="minorHAnsi" w:cstheme="minorHAnsi"/>
          <w:color w:val="00B050"/>
          <w:sz w:val="22"/>
          <w:szCs w:val="22"/>
          <w:lang w:eastAsia="en-US" w:bidi="ar-SA"/>
        </w:rPr>
      </w:pPr>
      <w:r w:rsidRPr="00C56ABF">
        <w:rPr>
          <w:rFonts w:asciiTheme="minorHAnsi" w:eastAsia="Times New Roman" w:hAnsiTheme="minorHAnsi" w:cstheme="minorHAnsi"/>
          <w:color w:val="auto"/>
          <w:sz w:val="22"/>
          <w:szCs w:val="22"/>
          <w:lang w:eastAsia="en-US" w:bidi="ar-SA"/>
        </w:rPr>
        <w:t>6.</w:t>
      </w:r>
      <w:r w:rsidR="00351AC2" w:rsidRPr="00C56ABF">
        <w:rPr>
          <w:rFonts w:asciiTheme="minorHAnsi" w:eastAsia="Times New Roman" w:hAnsiTheme="minorHAnsi" w:cstheme="minorHAnsi"/>
          <w:color w:val="auto"/>
          <w:sz w:val="22"/>
          <w:szCs w:val="22"/>
          <w:lang w:eastAsia="en-US" w:bidi="ar-SA"/>
        </w:rPr>
        <w:t>3.3 MEDDRŽAVNA MEDOBČINSKA POMOČ</w:t>
      </w:r>
      <w:r w:rsidRPr="00C56ABF">
        <w:rPr>
          <w:rFonts w:asciiTheme="minorHAnsi" w:eastAsia="Times New Roman" w:hAnsiTheme="minorHAnsi" w:cstheme="minorHAnsi"/>
          <w:color w:val="auto"/>
          <w:sz w:val="22"/>
          <w:szCs w:val="22"/>
          <w:lang w:eastAsia="en-US" w:bidi="ar-SA"/>
        </w:rPr>
        <w:t xml:space="preserve">  </w:t>
      </w:r>
    </w:p>
    <w:p w:rsidR="00351AC2" w:rsidRPr="00C56ABF" w:rsidRDefault="00351AC2" w:rsidP="00541B4D">
      <w:pPr>
        <w:widowControl/>
        <w:tabs>
          <w:tab w:val="left" w:pos="284"/>
        </w:tabs>
        <w:jc w:val="both"/>
        <w:rPr>
          <w:rFonts w:asciiTheme="minorHAnsi" w:eastAsia="Times New Roman" w:hAnsiTheme="minorHAnsi" w:cstheme="minorHAnsi"/>
          <w:color w:val="auto"/>
          <w:sz w:val="22"/>
          <w:szCs w:val="22"/>
          <w:lang w:eastAsia="en-US" w:bidi="ar-SA"/>
        </w:rPr>
      </w:pPr>
    </w:p>
    <w:p w:rsidR="0057385D" w:rsidRPr="00C56ABF" w:rsidRDefault="00541B4D" w:rsidP="00541B4D">
      <w:pPr>
        <w:widowControl/>
        <w:tabs>
          <w:tab w:val="left" w:pos="284"/>
        </w:tabs>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O potrebi po pomoči iz občin iz tuji</w:t>
      </w:r>
      <w:r w:rsidR="00351AC2" w:rsidRPr="00C56ABF">
        <w:rPr>
          <w:rFonts w:asciiTheme="minorHAnsi" w:eastAsia="Times New Roman" w:hAnsiTheme="minorHAnsi" w:cstheme="minorHAnsi"/>
          <w:color w:val="auto"/>
          <w:sz w:val="22"/>
          <w:szCs w:val="22"/>
          <w:lang w:eastAsia="en-US" w:bidi="ar-SA"/>
        </w:rPr>
        <w:t>ne, s katerimi ima MO Kranj</w:t>
      </w:r>
      <w:r w:rsidRPr="00C56ABF">
        <w:rPr>
          <w:rFonts w:asciiTheme="minorHAnsi" w:eastAsia="Times New Roman" w:hAnsiTheme="minorHAnsi" w:cstheme="minorHAnsi"/>
          <w:color w:val="auto"/>
          <w:sz w:val="22"/>
          <w:szCs w:val="22"/>
          <w:lang w:eastAsia="en-US" w:bidi="ar-SA"/>
        </w:rPr>
        <w:t xml:space="preserve"> sklenjen dogovor oz. sporazum o sodelova</w:t>
      </w:r>
      <w:r w:rsidR="00351AC2" w:rsidRPr="00C56ABF">
        <w:rPr>
          <w:rFonts w:asciiTheme="minorHAnsi" w:eastAsia="Times New Roman" w:hAnsiTheme="minorHAnsi" w:cstheme="minorHAnsi"/>
          <w:color w:val="auto"/>
          <w:sz w:val="22"/>
          <w:szCs w:val="22"/>
          <w:lang w:eastAsia="en-US" w:bidi="ar-SA"/>
        </w:rPr>
        <w:t>nju, odloči župan MO Kranj</w:t>
      </w:r>
      <w:r w:rsidRPr="00C56ABF">
        <w:rPr>
          <w:rFonts w:asciiTheme="minorHAnsi" w:eastAsia="Times New Roman" w:hAnsiTheme="minorHAnsi" w:cstheme="minorHAnsi"/>
          <w:color w:val="auto"/>
          <w:sz w:val="22"/>
          <w:szCs w:val="22"/>
          <w:lang w:eastAsia="en-US" w:bidi="ar-SA"/>
        </w:rPr>
        <w:t>, ki za pomoč tudi zaprosi v dogovoru z regijskim poveljnikom CZ</w:t>
      </w:r>
      <w:r w:rsidR="00351AC2" w:rsidRPr="00C56ABF">
        <w:rPr>
          <w:rFonts w:asciiTheme="minorHAnsi" w:eastAsia="Times New Roman" w:hAnsiTheme="minorHAnsi" w:cstheme="minorHAnsi"/>
          <w:color w:val="auto"/>
          <w:sz w:val="22"/>
          <w:szCs w:val="22"/>
          <w:lang w:eastAsia="en-US" w:bidi="ar-SA"/>
        </w:rPr>
        <w:t xml:space="preserve"> za Gorenjsko. O tem Štab CZ Kranj</w:t>
      </w:r>
      <w:r w:rsidRPr="00C56ABF">
        <w:rPr>
          <w:rFonts w:asciiTheme="minorHAnsi" w:eastAsia="Times New Roman" w:hAnsiTheme="minorHAnsi" w:cstheme="minorHAnsi"/>
          <w:color w:val="auto"/>
          <w:sz w:val="22"/>
          <w:szCs w:val="22"/>
          <w:lang w:eastAsia="en-US" w:bidi="ar-SA"/>
        </w:rPr>
        <w:t xml:space="preserve"> obvesti CORS preko ReCO.  </w:t>
      </w:r>
    </w:p>
    <w:p w:rsidR="00541B4D" w:rsidRPr="00D41244" w:rsidRDefault="00541B4D" w:rsidP="00541B4D">
      <w:pPr>
        <w:widowControl/>
        <w:tabs>
          <w:tab w:val="left" w:pos="284"/>
        </w:tabs>
        <w:jc w:val="both"/>
        <w:rPr>
          <w:rFonts w:asciiTheme="minorHAnsi" w:eastAsia="Times New Roman" w:hAnsiTheme="minorHAnsi" w:cstheme="minorHAnsi"/>
          <w:color w:val="00B050"/>
          <w:sz w:val="22"/>
          <w:szCs w:val="22"/>
          <w:lang w:eastAsia="en-US" w:bidi="ar-SA"/>
        </w:rPr>
      </w:pPr>
      <w:r w:rsidRPr="00D41244">
        <w:rPr>
          <w:rFonts w:asciiTheme="minorHAnsi" w:eastAsia="Times New Roman" w:hAnsiTheme="minorHAnsi" w:cstheme="minorHAnsi"/>
          <w:color w:val="00B050"/>
          <w:sz w:val="22"/>
          <w:szCs w:val="22"/>
          <w:lang w:eastAsia="en-US" w:bidi="ar-SA"/>
        </w:rPr>
        <w:t xml:space="preserve"> </w:t>
      </w:r>
    </w:p>
    <w:p w:rsidR="00BD0427" w:rsidRPr="000C442E" w:rsidRDefault="00BD0427" w:rsidP="00355691">
      <w:pPr>
        <w:pStyle w:val="Naslov1"/>
        <w:numPr>
          <w:ilvl w:val="0"/>
          <w:numId w:val="7"/>
        </w:numPr>
      </w:pPr>
      <w:bookmarkStart w:id="131" w:name="_Toc98941605"/>
      <w:r w:rsidRPr="000C442E">
        <w:t>UPRAVLJANJE IN VODENJE</w:t>
      </w:r>
      <w:bookmarkEnd w:id="131"/>
    </w:p>
    <w:p w:rsidR="00BD0427" w:rsidRPr="00D41244" w:rsidRDefault="00BD0427" w:rsidP="00BD0427">
      <w:pPr>
        <w:rPr>
          <w:rFonts w:asciiTheme="minorHAnsi" w:hAnsiTheme="minorHAnsi" w:cstheme="minorHAnsi"/>
          <w:color w:val="auto"/>
          <w:sz w:val="22"/>
          <w:szCs w:val="22"/>
        </w:rPr>
      </w:pPr>
    </w:p>
    <w:p w:rsidR="003352BA" w:rsidRPr="003352BA" w:rsidRDefault="003352BA"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132" w:name="_Toc98928802"/>
      <w:bookmarkStart w:id="133" w:name="_Toc98929474"/>
      <w:bookmarkStart w:id="134" w:name="_Toc98930352"/>
      <w:bookmarkStart w:id="135" w:name="_Toc98930582"/>
      <w:bookmarkStart w:id="136" w:name="_Toc98930659"/>
      <w:bookmarkStart w:id="137" w:name="_Toc98930736"/>
      <w:bookmarkStart w:id="138" w:name="_Toc98941606"/>
      <w:bookmarkEnd w:id="132"/>
      <w:bookmarkEnd w:id="133"/>
      <w:bookmarkEnd w:id="134"/>
      <w:bookmarkEnd w:id="135"/>
      <w:bookmarkEnd w:id="136"/>
      <w:bookmarkEnd w:id="137"/>
      <w:bookmarkEnd w:id="138"/>
    </w:p>
    <w:p w:rsidR="00BD0427" w:rsidRPr="003352BA" w:rsidRDefault="00BD0427" w:rsidP="00355691">
      <w:pPr>
        <w:pStyle w:val="Naslov2"/>
        <w:numPr>
          <w:ilvl w:val="1"/>
          <w:numId w:val="20"/>
        </w:numPr>
      </w:pPr>
      <w:bookmarkStart w:id="139" w:name="_Toc98941607"/>
      <w:r w:rsidRPr="003352BA">
        <w:t>ORGANI IN NJIHOVE NALOGE</w:t>
      </w:r>
      <w:bookmarkEnd w:id="139"/>
    </w:p>
    <w:p w:rsidR="00BD0427" w:rsidRPr="00D41244" w:rsidRDefault="00BD0427" w:rsidP="00BD0427">
      <w:pPr>
        <w:rPr>
          <w:rFonts w:asciiTheme="minorHAnsi" w:hAnsiTheme="minorHAnsi" w:cstheme="minorHAnsi"/>
          <w:color w:val="auto"/>
          <w:sz w:val="22"/>
          <w:szCs w:val="22"/>
        </w:rPr>
      </w:pPr>
    </w:p>
    <w:p w:rsidR="00BD0427" w:rsidRPr="00D41244" w:rsidRDefault="00BD0427" w:rsidP="00BD0427">
      <w:pPr>
        <w:tabs>
          <w:tab w:val="left" w:pos="7905"/>
        </w:tabs>
        <w:jc w:val="both"/>
        <w:rPr>
          <w:rFonts w:asciiTheme="minorHAnsi" w:hAnsiTheme="minorHAnsi" w:cstheme="minorHAnsi"/>
          <w:bCs/>
          <w:iCs/>
          <w:color w:val="auto"/>
          <w:sz w:val="22"/>
          <w:szCs w:val="22"/>
        </w:rPr>
      </w:pPr>
      <w:r w:rsidRPr="00D41244">
        <w:rPr>
          <w:rFonts w:asciiTheme="minorHAnsi" w:hAnsiTheme="minorHAnsi" w:cstheme="minorHAnsi"/>
          <w:bCs/>
          <w:iCs/>
          <w:color w:val="auto"/>
          <w:sz w:val="22"/>
          <w:szCs w:val="22"/>
        </w:rPr>
        <w:t>Vodenje sil za zaščito, reševanje in pomoč je urejeno z Zakonom o varstvu pred naravnimi in drugimi nesrečami (Ur. list RS. št. 51/06-UPB1, 97/10 in 21/18-ZNOrg). Po tem zakonu se varstvo pred naravnimi in drugimi nesrečami organizira in izvaja kot enoten sistem na lokal</w:t>
      </w:r>
      <w:r w:rsidR="00D451C3" w:rsidRPr="00D41244">
        <w:rPr>
          <w:rFonts w:asciiTheme="minorHAnsi" w:hAnsiTheme="minorHAnsi" w:cstheme="minorHAnsi"/>
          <w:bCs/>
          <w:iCs/>
          <w:color w:val="auto"/>
          <w:sz w:val="22"/>
          <w:szCs w:val="22"/>
        </w:rPr>
        <w:t>ni, regionalni in državni ravni.</w:t>
      </w:r>
    </w:p>
    <w:p w:rsidR="00D451C3" w:rsidRPr="00D41244" w:rsidRDefault="00D451C3" w:rsidP="00BD0427">
      <w:pPr>
        <w:tabs>
          <w:tab w:val="left" w:pos="7905"/>
        </w:tabs>
        <w:jc w:val="both"/>
        <w:rPr>
          <w:rFonts w:asciiTheme="minorHAnsi" w:hAnsiTheme="minorHAnsi" w:cstheme="minorHAnsi"/>
          <w:bCs/>
          <w:iCs/>
          <w:color w:val="auto"/>
          <w:sz w:val="22"/>
          <w:szCs w:val="22"/>
        </w:rPr>
      </w:pPr>
    </w:p>
    <w:p w:rsidR="00D451C3" w:rsidRPr="00E160A5" w:rsidRDefault="00D451C3" w:rsidP="009C70A1">
      <w:pPr>
        <w:pStyle w:val="Naslov3"/>
      </w:pPr>
      <w:bookmarkStart w:id="140" w:name="_Toc98941608"/>
      <w:r w:rsidRPr="00E160A5">
        <w:t xml:space="preserve">7.1.1.  </w:t>
      </w:r>
      <w:r w:rsidR="00E35AD5" w:rsidRPr="00E160A5">
        <w:t>POVELJNIK CZ MO KRANJ</w:t>
      </w:r>
      <w:bookmarkEnd w:id="140"/>
    </w:p>
    <w:p w:rsidR="00E35AD5" w:rsidRPr="00D41244" w:rsidRDefault="00E35AD5" w:rsidP="00BD0427">
      <w:pPr>
        <w:tabs>
          <w:tab w:val="left" w:pos="7905"/>
        </w:tabs>
        <w:jc w:val="both"/>
        <w:rPr>
          <w:rFonts w:asciiTheme="minorHAnsi" w:hAnsiTheme="minorHAnsi" w:cstheme="minorHAnsi"/>
          <w:bCs/>
          <w:iCs/>
          <w:color w:val="auto"/>
          <w:sz w:val="22"/>
          <w:szCs w:val="22"/>
        </w:rPr>
      </w:pP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oceni posledice nesreče in potrebo po vključitvi občinskih sil za ZRP, </w:t>
      </w:r>
    </w:p>
    <w:p w:rsidR="00E35AD5" w:rsidRPr="006D770A" w:rsidRDefault="005505D1"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aktivira občinski načrt ZI</w:t>
      </w:r>
      <w:r w:rsidR="00E35AD5" w:rsidRPr="006D770A">
        <w:rPr>
          <w:rFonts w:asciiTheme="minorHAnsi" w:hAnsiTheme="minorHAnsi" w:cstheme="minorHAnsi"/>
          <w:color w:val="auto"/>
          <w:sz w:val="22"/>
          <w:szCs w:val="22"/>
        </w:rPr>
        <w:t xml:space="preserve">R ob potresu za MO Kranj,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predlaga in odreja oziroma ovrednoti predloge o izvajanju zaščitnih ukrepov, sprejme odločitev o njihovem izvajanju,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operativno-strokovno vodi dejavnost CZ MO Kranj in glede na nastale razmere, skrbi za povezavo in usklajeno delovanje vseh sil za ZRP,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usklajuje izvajanje operativnih ukrepov in dejavnost občinskih organov,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predlaga in odreja zaščitne ukrepe,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nadzoruje izvajanje nalog,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spremlja stanje na prizadetem območju,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obvešča Poveljnika CZ za Gorenjsko o posledicah in stanju na prizadetem območju, ter poteku izvajanja ZRP,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daje mnenje in predloge v zvezi s pripravami in delovanjem sil za Z</w:t>
      </w:r>
      <w:r w:rsidR="005E194E" w:rsidRPr="006D770A">
        <w:rPr>
          <w:rFonts w:asciiTheme="minorHAnsi" w:hAnsiTheme="minorHAnsi" w:cstheme="minorHAnsi"/>
          <w:color w:val="auto"/>
          <w:sz w:val="22"/>
          <w:szCs w:val="22"/>
        </w:rPr>
        <w:t xml:space="preserve">RP MO Kranj, </w:t>
      </w:r>
      <w:r w:rsidRPr="006D770A">
        <w:rPr>
          <w:rFonts w:asciiTheme="minorHAnsi" w:hAnsiTheme="minorHAnsi" w:cstheme="minorHAnsi"/>
          <w:color w:val="auto"/>
          <w:sz w:val="22"/>
          <w:szCs w:val="22"/>
        </w:rPr>
        <w:t xml:space="preserve"> </w:t>
      </w:r>
    </w:p>
    <w:p w:rsidR="00E35AD5" w:rsidRPr="006D770A" w:rsidRDefault="005E194E"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usklajuje potrebno </w:t>
      </w:r>
      <w:r w:rsidR="00E35AD5" w:rsidRPr="006D770A">
        <w:rPr>
          <w:rFonts w:asciiTheme="minorHAnsi" w:hAnsiTheme="minorHAnsi" w:cstheme="minorHAnsi"/>
          <w:color w:val="auto"/>
          <w:sz w:val="22"/>
          <w:szCs w:val="22"/>
        </w:rPr>
        <w:t>pomoč v silah in sredstvih za ZRP</w:t>
      </w:r>
      <w:r w:rsidRPr="006D770A">
        <w:rPr>
          <w:rFonts w:asciiTheme="minorHAnsi" w:hAnsiTheme="minorHAnsi" w:cstheme="minorHAnsi"/>
          <w:color w:val="auto"/>
          <w:sz w:val="22"/>
          <w:szCs w:val="22"/>
        </w:rPr>
        <w:t xml:space="preserve"> MO Kranj</w:t>
      </w:r>
      <w:r w:rsidR="00E35AD5" w:rsidRPr="006D770A">
        <w:rPr>
          <w:rFonts w:asciiTheme="minorHAnsi" w:hAnsiTheme="minorHAnsi" w:cstheme="minorHAnsi"/>
          <w:color w:val="auto"/>
          <w:sz w:val="22"/>
          <w:szCs w:val="22"/>
        </w:rPr>
        <w:t xml:space="preserve"> na območju občine,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po potrebi določa vodje intervencij,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vodi pripravo končnega poročila o nesreči in z njim seznani URSZR Kranj in Poveljnika CZ RS, </w:t>
      </w:r>
    </w:p>
    <w:p w:rsidR="00E35AD5" w:rsidRPr="006D770A" w:rsidRDefault="00E35AD5" w:rsidP="00355691">
      <w:pPr>
        <w:pStyle w:val="Odstavekseznama"/>
        <w:numPr>
          <w:ilvl w:val="0"/>
          <w:numId w:val="14"/>
        </w:numPr>
        <w:ind w:left="357" w:hanging="357"/>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opravlja druge naloge iz svoje pristojnosti</w:t>
      </w:r>
      <w:r w:rsidR="006D770A">
        <w:rPr>
          <w:rFonts w:asciiTheme="minorHAnsi" w:hAnsiTheme="minorHAnsi" w:cstheme="minorHAnsi"/>
          <w:color w:val="auto"/>
          <w:sz w:val="22"/>
          <w:szCs w:val="22"/>
        </w:rPr>
        <w:t>.</w:t>
      </w:r>
    </w:p>
    <w:p w:rsidR="00705C10" w:rsidRPr="00D41244" w:rsidRDefault="00705C10" w:rsidP="00E35AD5">
      <w:pPr>
        <w:jc w:val="both"/>
        <w:rPr>
          <w:rFonts w:asciiTheme="minorHAnsi" w:hAnsiTheme="minorHAnsi" w:cstheme="minorHAnsi"/>
          <w:color w:val="auto"/>
          <w:sz w:val="22"/>
          <w:szCs w:val="22"/>
        </w:rPr>
      </w:pPr>
    </w:p>
    <w:p w:rsidR="00705C10" w:rsidRPr="00E160A5" w:rsidRDefault="00705C10" w:rsidP="009C70A1">
      <w:pPr>
        <w:pStyle w:val="Naslov3"/>
      </w:pPr>
      <w:bookmarkStart w:id="141" w:name="_Toc98941609"/>
      <w:r w:rsidRPr="00E160A5">
        <w:t>7.1.2.  MESTNA OBČINA KRANJ</w:t>
      </w:r>
      <w:bookmarkEnd w:id="141"/>
    </w:p>
    <w:p w:rsidR="00705C10" w:rsidRPr="00D41244" w:rsidRDefault="00705C10" w:rsidP="00E35AD5">
      <w:pPr>
        <w:jc w:val="both"/>
        <w:rPr>
          <w:rFonts w:asciiTheme="minorHAnsi" w:hAnsiTheme="minorHAnsi" w:cstheme="minorHAnsi"/>
          <w:color w:val="auto"/>
          <w:sz w:val="22"/>
          <w:szCs w:val="22"/>
        </w:rPr>
      </w:pP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opravlja upravne in strokovne naloge ZRP iz svoje pristojnosti,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spremlja nevarnosti, - organizira komunikacijski sistem za delovanje občinskih sil za ZRP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zagotavlja informacijsko podporo organom vodenja na občinski ravni,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obvešča pristojne organe o nesreči,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zagotavlja prostorske, telekomunikacijske in druge pogoje za delo Poveljnika CZ MO Kranj in štaba CZ MO Kranj,</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izdeluje ocene ogroženosti in načrtuje ukrepe za preprečevanje ter zmanjšanje posledic,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zagotavlja logistično podporo pri delovanju občinskih sil za ZRP, organizira delo,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skrbi za delovanje občinskega logističnega centra,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poziva pripadnike CZ in pripadnike drugih sil za ZRP v občini, </w:t>
      </w:r>
    </w:p>
    <w:p w:rsidR="00705C10" w:rsidRPr="006D770A" w:rsidRDefault="00705C10" w:rsidP="00355691">
      <w:pPr>
        <w:pStyle w:val="Odstavekseznama"/>
        <w:numPr>
          <w:ilvl w:val="0"/>
          <w:numId w:val="21"/>
        </w:numPr>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 xml:space="preserve">po potrebi </w:t>
      </w:r>
      <w:r w:rsidR="00C63055" w:rsidRPr="006D770A">
        <w:rPr>
          <w:rFonts w:asciiTheme="minorHAnsi" w:hAnsiTheme="minorHAnsi" w:cstheme="minorHAnsi"/>
          <w:color w:val="auto"/>
          <w:sz w:val="22"/>
          <w:szCs w:val="22"/>
        </w:rPr>
        <w:t>organizira informacijski center.</w:t>
      </w:r>
    </w:p>
    <w:p w:rsidR="00AF7CE6" w:rsidRPr="00D41244" w:rsidRDefault="00AF7CE6" w:rsidP="00705C10">
      <w:pPr>
        <w:rPr>
          <w:rFonts w:asciiTheme="minorHAnsi" w:hAnsiTheme="minorHAnsi" w:cstheme="minorHAnsi"/>
          <w:color w:val="auto"/>
          <w:sz w:val="22"/>
          <w:szCs w:val="22"/>
        </w:rPr>
      </w:pPr>
    </w:p>
    <w:p w:rsidR="00AF7CE6" w:rsidRDefault="00AF7CE6" w:rsidP="00705C10">
      <w:pPr>
        <w:rPr>
          <w:rFonts w:asciiTheme="minorHAnsi" w:hAnsiTheme="minorHAnsi" w:cstheme="minorHAnsi"/>
          <w:color w:val="auto"/>
          <w:sz w:val="22"/>
          <w:szCs w:val="22"/>
        </w:rPr>
      </w:pPr>
    </w:p>
    <w:p w:rsidR="00C63055" w:rsidRDefault="00C63055" w:rsidP="00705C10">
      <w:pPr>
        <w:rPr>
          <w:rFonts w:asciiTheme="minorHAnsi" w:hAnsiTheme="minorHAnsi" w:cstheme="minorHAnsi"/>
          <w:color w:val="auto"/>
          <w:sz w:val="22"/>
          <w:szCs w:val="22"/>
        </w:rPr>
      </w:pPr>
    </w:p>
    <w:p w:rsidR="00E160A5" w:rsidRPr="00D41244" w:rsidRDefault="00E160A5" w:rsidP="00705C10">
      <w:pPr>
        <w:rPr>
          <w:rFonts w:asciiTheme="minorHAnsi" w:hAnsiTheme="minorHAnsi" w:cstheme="minorHAnsi"/>
          <w:color w:val="auto"/>
          <w:sz w:val="22"/>
          <w:szCs w:val="22"/>
        </w:rPr>
      </w:pPr>
    </w:p>
    <w:p w:rsidR="002A4F1E" w:rsidRPr="00E160A5" w:rsidRDefault="002A4F1E" w:rsidP="009C70A1">
      <w:pPr>
        <w:pStyle w:val="Naslov3"/>
      </w:pPr>
      <w:bookmarkStart w:id="142" w:name="_Toc98941610"/>
      <w:r w:rsidRPr="00E160A5">
        <w:t>7.1.3.  POLICIJSKA UPRAVA KRANJ</w:t>
      </w:r>
      <w:bookmarkEnd w:id="142"/>
    </w:p>
    <w:p w:rsidR="002A4F1E" w:rsidRPr="00D41244" w:rsidRDefault="002A4F1E" w:rsidP="00705C10">
      <w:pPr>
        <w:rPr>
          <w:rFonts w:asciiTheme="minorHAnsi" w:hAnsiTheme="minorHAnsi" w:cstheme="minorHAnsi"/>
          <w:color w:val="auto"/>
          <w:sz w:val="22"/>
          <w:szCs w:val="22"/>
        </w:rPr>
      </w:pP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varuje življenja, osebno varnost in premoženje ljudi ter vzdržuje javni red in mir na območju, ki ga je prizadel potres,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zavaruje ogroženo območje, </w:t>
      </w:r>
    </w:p>
    <w:p w:rsidR="002A4F1E" w:rsidRPr="00D41244" w:rsidRDefault="00CD11C1" w:rsidP="00355691">
      <w:pPr>
        <w:pStyle w:val="Odstavekseznama"/>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2A4F1E" w:rsidRPr="00D41244">
        <w:rPr>
          <w:rFonts w:asciiTheme="minorHAnsi" w:hAnsiTheme="minorHAnsi" w:cstheme="minorHAnsi"/>
          <w:color w:val="auto"/>
          <w:sz w:val="22"/>
          <w:szCs w:val="22"/>
        </w:rPr>
        <w:t xml:space="preserve">reprečuje, odkriva in preiskuje kazniva dejanja in prekrške, odkriva in prijema storilce kaznivih dejanj in prekrškov, druge iskane osebe ter jih izroča pristojnim organom,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nadzira in ureja promet v skladu s stanjem prometne infrastrukture ter omogoča interveniranje silam za ZRP,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varuje državno mejo in izvaja mejni nadzor ter policijske naloge v zvezi s tujci,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z letalsko enoto policije sodeluje pri opravljanju policijskih, humanitarnih, oskrbovalnih, izvidovalnih in drugih nalog pomembnih za ZRP,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sodeluje pri identifikaciji mrtvih,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obvešča Generalno policijsko upravo o mrtvih in poškodovanih tujcih,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po potrebi organizira mobilni operativno - komunikacijski center,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varuje določene osebe, objekte, organe in okoliše,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obvešča javnost o izvedenih nalogah s svojega delovnega področja,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preko Ministrstva za notranje zadeve obvešča Ministrstvo za zunanje zadeve o umrlih tujcih</w:t>
      </w:r>
      <w:r w:rsidR="00C63055">
        <w:rPr>
          <w:rFonts w:asciiTheme="minorHAnsi" w:hAnsiTheme="minorHAnsi" w:cstheme="minorHAnsi"/>
          <w:color w:val="auto"/>
          <w:sz w:val="22"/>
          <w:szCs w:val="22"/>
        </w:rPr>
        <w:t>,</w:t>
      </w:r>
      <w:r w:rsidRPr="00D41244">
        <w:rPr>
          <w:rFonts w:asciiTheme="minorHAnsi" w:hAnsiTheme="minorHAnsi" w:cstheme="minorHAnsi"/>
          <w:color w:val="auto"/>
          <w:sz w:val="22"/>
          <w:szCs w:val="22"/>
        </w:rPr>
        <w:t xml:space="preserve"> </w:t>
      </w:r>
    </w:p>
    <w:p w:rsidR="002A4F1E" w:rsidRPr="00D41244" w:rsidRDefault="002A4F1E"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opravlja druge naloge iz svoje pristojnosti.</w:t>
      </w:r>
    </w:p>
    <w:p w:rsidR="002A4F1E" w:rsidRPr="00D41244" w:rsidRDefault="002A4F1E" w:rsidP="004D0021">
      <w:pPr>
        <w:jc w:val="both"/>
        <w:rPr>
          <w:rFonts w:asciiTheme="minorHAnsi" w:hAnsiTheme="minorHAnsi" w:cstheme="minorHAnsi"/>
          <w:color w:val="auto"/>
          <w:sz w:val="22"/>
          <w:szCs w:val="22"/>
        </w:rPr>
      </w:pPr>
    </w:p>
    <w:p w:rsidR="002A4F1E" w:rsidRPr="00D41244" w:rsidRDefault="002A4F1E"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Do začetka dela Operativnega štaba Policijske uprave Kranj, interveniranje vodi Operativno komunikacijski center Policijske uprave Kranj. </w:t>
      </w:r>
    </w:p>
    <w:p w:rsidR="002A4F1E" w:rsidRPr="00D41244" w:rsidRDefault="002A4F1E"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 </w:t>
      </w:r>
    </w:p>
    <w:p w:rsidR="002C0734" w:rsidRPr="00D41244" w:rsidRDefault="002A4F1E" w:rsidP="004D0021">
      <w:p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Predstavnik PU Kranj, ki je hkrati član Štaba CZ MO Kranj, je zadolžen za koordina</w:t>
      </w:r>
      <w:r w:rsidR="00C63055">
        <w:rPr>
          <w:rFonts w:asciiTheme="minorHAnsi" w:hAnsiTheme="minorHAnsi" w:cstheme="minorHAnsi"/>
          <w:color w:val="auto"/>
          <w:sz w:val="22"/>
          <w:szCs w:val="22"/>
        </w:rPr>
        <w:t>cijo med Štabom CZ MO Kranj in p</w:t>
      </w:r>
      <w:r w:rsidRPr="00D41244">
        <w:rPr>
          <w:rFonts w:asciiTheme="minorHAnsi" w:hAnsiTheme="minorHAnsi" w:cstheme="minorHAnsi"/>
          <w:color w:val="auto"/>
          <w:sz w:val="22"/>
          <w:szCs w:val="22"/>
        </w:rPr>
        <w:t>olicijo.</w:t>
      </w:r>
    </w:p>
    <w:p w:rsidR="002C0734" w:rsidRPr="00D41244" w:rsidRDefault="002C0734" w:rsidP="002A4F1E">
      <w:pPr>
        <w:rPr>
          <w:rFonts w:asciiTheme="minorHAnsi" w:hAnsiTheme="minorHAnsi" w:cstheme="minorHAnsi"/>
          <w:color w:val="auto"/>
          <w:sz w:val="22"/>
          <w:szCs w:val="22"/>
        </w:rPr>
      </w:pPr>
    </w:p>
    <w:p w:rsidR="002C0734" w:rsidRPr="00D41244" w:rsidRDefault="002C0734" w:rsidP="002A4F1E">
      <w:pPr>
        <w:rPr>
          <w:rFonts w:asciiTheme="minorHAnsi" w:hAnsiTheme="minorHAnsi" w:cstheme="minorHAnsi"/>
          <w:color w:val="auto"/>
          <w:sz w:val="22"/>
          <w:szCs w:val="22"/>
        </w:rPr>
      </w:pPr>
    </w:p>
    <w:p w:rsidR="002C0734" w:rsidRPr="00E160A5" w:rsidRDefault="002C0734" w:rsidP="009C70A1">
      <w:pPr>
        <w:pStyle w:val="Naslov3"/>
      </w:pPr>
      <w:bookmarkStart w:id="143" w:name="_Toc98941611"/>
      <w:r w:rsidRPr="00E160A5">
        <w:t>7.1.4. NACIONALNI INŠTITUT ZA JAVNO ZDRAVJE, OE KRANJ</w:t>
      </w:r>
      <w:bookmarkEnd w:id="143"/>
    </w:p>
    <w:p w:rsidR="000247A8" w:rsidRPr="00D41244" w:rsidRDefault="000247A8" w:rsidP="002A4F1E">
      <w:pPr>
        <w:rPr>
          <w:rFonts w:asciiTheme="minorHAnsi" w:hAnsiTheme="minorHAnsi" w:cstheme="minorHAnsi"/>
          <w:color w:val="auto"/>
          <w:sz w:val="22"/>
          <w:szCs w:val="22"/>
        </w:rPr>
      </w:pP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predlaga in izvaja ukrepe za preprečevanje epidemije in pandemije nalezljive bolezni pri ljudeh,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izvaja epidemiološko spremljanje epidemijskega oziroma pandemijskega pojavljanja nalezljivih bolezni,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 pojavu nalezljive bolezni pripravi oc</w:t>
      </w:r>
      <w:r w:rsidR="00C63055">
        <w:rPr>
          <w:rFonts w:asciiTheme="minorHAnsi" w:hAnsiTheme="minorHAnsi" w:cstheme="minorHAnsi"/>
          <w:color w:val="auto"/>
          <w:sz w:val="22"/>
          <w:szCs w:val="22"/>
        </w:rPr>
        <w:t xml:space="preserve">eno tveganja za javno zdravje,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usklajuje pripravo smernic in standardnih postopkov za obvladovanje epidemije oziroma pandemije nalezljivih bolezni pri ljudeh,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opredeljuje potrebe po laboratorijski diagnostiki mikroorganizmov, komunicira in posreduje informacije za splošne in strokovne javnost</w:t>
      </w:r>
      <w:r w:rsidR="00C63055">
        <w:rPr>
          <w:rFonts w:asciiTheme="minorHAnsi" w:hAnsiTheme="minorHAnsi" w:cstheme="minorHAnsi"/>
          <w:color w:val="auto"/>
          <w:sz w:val="22"/>
          <w:szCs w:val="22"/>
        </w:rPr>
        <w:t xml:space="preserve">i skladno s planom obveščanja,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po potrebi vzpostavi linijo odprtega telefona za prebivalstvo za informacije o preprečevanju širjenja n</w:t>
      </w:r>
      <w:r w:rsidR="00FE5ECD">
        <w:rPr>
          <w:rFonts w:asciiTheme="minorHAnsi" w:hAnsiTheme="minorHAnsi" w:cstheme="minorHAnsi"/>
          <w:color w:val="auto"/>
          <w:sz w:val="22"/>
          <w:szCs w:val="22"/>
        </w:rPr>
        <w:t xml:space="preserve">alezljivih bolezni pri ljudeh,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predlaga in izvaja ukrepe za zagotav</w:t>
      </w:r>
      <w:r w:rsidR="00FE5ECD">
        <w:rPr>
          <w:rFonts w:asciiTheme="minorHAnsi" w:hAnsiTheme="minorHAnsi" w:cstheme="minorHAnsi"/>
          <w:color w:val="auto"/>
          <w:sz w:val="22"/>
          <w:szCs w:val="22"/>
        </w:rPr>
        <w:t xml:space="preserve">ljanje izolacije in karantene, </w:t>
      </w:r>
    </w:p>
    <w:p w:rsidR="000247A8" w:rsidRPr="00D41244"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predlaga strategijo in operativni načrt zaščite s cepljenjem in z zdravil</w:t>
      </w:r>
      <w:r w:rsidR="00FE5ECD">
        <w:rPr>
          <w:rFonts w:asciiTheme="minorHAnsi" w:hAnsiTheme="minorHAnsi" w:cstheme="minorHAnsi"/>
          <w:color w:val="auto"/>
          <w:sz w:val="22"/>
          <w:szCs w:val="22"/>
        </w:rPr>
        <w:t xml:space="preserve">i, ter ga po potrebi izvajajo, </w:t>
      </w:r>
    </w:p>
    <w:p w:rsidR="002C0734" w:rsidRPr="009C70A1" w:rsidRDefault="000247A8" w:rsidP="00355691">
      <w:pPr>
        <w:pStyle w:val="Odstavekseznama"/>
        <w:numPr>
          <w:ilvl w:val="0"/>
          <w:numId w:val="3"/>
        </w:numPr>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opravlja druge naloge iz svoje pristojnosti</w:t>
      </w:r>
      <w:r w:rsidR="00FE5ECD">
        <w:rPr>
          <w:rFonts w:asciiTheme="minorHAnsi" w:hAnsiTheme="minorHAnsi" w:cstheme="minorHAnsi"/>
          <w:color w:val="auto"/>
          <w:sz w:val="22"/>
          <w:szCs w:val="22"/>
        </w:rPr>
        <w:t>.</w:t>
      </w:r>
    </w:p>
    <w:p w:rsidR="002A4F1E" w:rsidRPr="00E160A5" w:rsidRDefault="000247A8" w:rsidP="009C70A1">
      <w:pPr>
        <w:pStyle w:val="Naslov3"/>
      </w:pPr>
      <w:bookmarkStart w:id="144" w:name="_Toc98941612"/>
      <w:r w:rsidRPr="00E160A5">
        <w:t>7.1.5.  NACIONALNI LABORATORIJ ZA ZDRAVJE, OKOLJE IN HRANO,</w:t>
      </w:r>
      <w:r w:rsidR="00FE5ECD">
        <w:t xml:space="preserve"> </w:t>
      </w:r>
      <w:r w:rsidRPr="00E160A5">
        <w:t>OU KRANJ</w:t>
      </w:r>
      <w:bookmarkEnd w:id="144"/>
    </w:p>
    <w:p w:rsidR="000247A8" w:rsidRPr="00D41244" w:rsidRDefault="000247A8" w:rsidP="002A4F1E">
      <w:pPr>
        <w:rPr>
          <w:rFonts w:asciiTheme="minorHAnsi" w:hAnsiTheme="minorHAnsi" w:cstheme="minorHAnsi"/>
          <w:color w:val="auto"/>
          <w:sz w:val="22"/>
          <w:szCs w:val="22"/>
        </w:rPr>
      </w:pPr>
    </w:p>
    <w:p w:rsidR="000247A8" w:rsidRPr="00D41244" w:rsidRDefault="000247A8"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higienska in zdravstvena ekološka dejavnost in celovita problematika okolja,</w:t>
      </w:r>
    </w:p>
    <w:p w:rsidR="000247A8" w:rsidRPr="00D41244" w:rsidRDefault="000247A8"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mikrobiološka diagnostična dejavnost, preiskave in aktivnosti s področja javne zdravstvene mikrobiologije, raziskovalna dejavnost,</w:t>
      </w:r>
    </w:p>
    <w:p w:rsidR="000247A8" w:rsidRPr="00D41244" w:rsidRDefault="000247A8"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mikrobiološke analize živil, vod in drugih vzorcev okolja,</w:t>
      </w:r>
    </w:p>
    <w:p w:rsidR="000247A8" w:rsidRPr="00D41244" w:rsidRDefault="000247A8"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kemijske analize živil, vod in drugih vzorcev okolja, </w:t>
      </w:r>
    </w:p>
    <w:p w:rsidR="000247A8" w:rsidRPr="00D41244" w:rsidRDefault="000247A8"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opravlja druge naloge iz svoje pristojnosti.</w:t>
      </w:r>
    </w:p>
    <w:p w:rsidR="000247A8" w:rsidRPr="00D41244" w:rsidRDefault="000247A8" w:rsidP="000247A8">
      <w:pPr>
        <w:rPr>
          <w:rFonts w:asciiTheme="minorHAnsi" w:hAnsiTheme="minorHAnsi" w:cstheme="minorHAnsi"/>
          <w:color w:val="auto"/>
          <w:sz w:val="22"/>
          <w:szCs w:val="22"/>
        </w:rPr>
      </w:pPr>
    </w:p>
    <w:p w:rsidR="00147F32" w:rsidRPr="00FE5ECD" w:rsidRDefault="00147F32" w:rsidP="009C70A1">
      <w:pPr>
        <w:pStyle w:val="Naslov3"/>
      </w:pPr>
      <w:bookmarkStart w:id="145" w:name="_Toc98941613"/>
      <w:r w:rsidRPr="00E160A5">
        <w:t xml:space="preserve">7.1.6.  UPRAVA ZA VARNO HRANO, </w:t>
      </w:r>
      <w:r w:rsidR="00FE5ECD">
        <w:t xml:space="preserve">VETERINARSTVO IN VARSTVO RASTLIN </w:t>
      </w:r>
      <w:r w:rsidRPr="00FE5ECD">
        <w:t>OU KRANJ</w:t>
      </w:r>
      <w:bookmarkEnd w:id="145"/>
    </w:p>
    <w:p w:rsidR="00147F32" w:rsidRPr="00D41244" w:rsidRDefault="00147F32" w:rsidP="000247A8">
      <w:pPr>
        <w:rPr>
          <w:rFonts w:asciiTheme="minorHAnsi" w:hAnsiTheme="minorHAnsi" w:cstheme="minorHAnsi"/>
          <w:color w:val="auto"/>
          <w:sz w:val="22"/>
          <w:szCs w:val="22"/>
        </w:rPr>
      </w:pP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spremlja stanje in sprejema ukrepe za preprečevanje pojava in širjenja zoonoz,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zagotavlja medsebojno sodelovanje in obveščanje z NIJZ in MZ ob pojavu zoonoz pri živalih in v primeru izbruhov okužb, povzročenih z živili,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v sodelovanju z MZ pripravi kratkoročne in dolgoročne preventivne ukrepe in programe za varstvo prebivalstva pred zoonozami,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usklajuje izvajanje odrejenih zdravstvenih in zaščitnih ukrepov ter nalog ZRP,</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odreja oziroma izvaja ukrepe za ugotavljanje, preprečevanje širjenja in zatiranje bolezni živali, skladno z zakonodajo,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izdaja obvezna navodila uradnim veterinarjem UVHVVR in veterinarskim organizacijam,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izvaja inšpekcijski nadzor nad varnostjo živil oziroma hrane, </w:t>
      </w:r>
    </w:p>
    <w:p w:rsidR="00147F32" w:rsidRPr="00D41244" w:rsidRDefault="00147F32"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opravlja druge naloge iz svoje pristojnosti</w:t>
      </w:r>
    </w:p>
    <w:p w:rsidR="00463826" w:rsidRPr="00D41244" w:rsidRDefault="00463826" w:rsidP="00463826">
      <w:pPr>
        <w:rPr>
          <w:rFonts w:asciiTheme="minorHAnsi" w:hAnsiTheme="minorHAnsi" w:cstheme="minorHAnsi"/>
          <w:color w:val="auto"/>
          <w:sz w:val="22"/>
          <w:szCs w:val="22"/>
        </w:rPr>
      </w:pPr>
    </w:p>
    <w:p w:rsidR="00463826" w:rsidRPr="00D41244" w:rsidRDefault="00463826" w:rsidP="00463826">
      <w:pPr>
        <w:rPr>
          <w:rFonts w:asciiTheme="minorHAnsi" w:hAnsiTheme="minorHAnsi" w:cstheme="minorHAnsi"/>
          <w:color w:val="auto"/>
          <w:sz w:val="22"/>
          <w:szCs w:val="22"/>
        </w:rPr>
      </w:pPr>
    </w:p>
    <w:p w:rsidR="00463826" w:rsidRPr="00E160A5" w:rsidRDefault="00463826" w:rsidP="009C70A1">
      <w:pPr>
        <w:pStyle w:val="Naslov3"/>
      </w:pPr>
      <w:bookmarkStart w:id="146" w:name="_Toc98941614"/>
      <w:r w:rsidRPr="00E160A5">
        <w:t>7.1.7.  ZDRAVSTVENI INŠPEKTORAT RS , OBMOČNA ENOTA KRANJ</w:t>
      </w:r>
      <w:bookmarkEnd w:id="146"/>
    </w:p>
    <w:p w:rsidR="00463826" w:rsidRPr="00D41244" w:rsidRDefault="00463826" w:rsidP="00463826">
      <w:pPr>
        <w:rPr>
          <w:rFonts w:asciiTheme="minorHAnsi" w:hAnsiTheme="minorHAnsi" w:cstheme="minorHAnsi"/>
          <w:color w:val="auto"/>
          <w:sz w:val="22"/>
          <w:szCs w:val="22"/>
        </w:rPr>
      </w:pPr>
    </w:p>
    <w:p w:rsidR="00463826" w:rsidRPr="00D41244" w:rsidRDefault="00463826"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sodeluje pri izvajanju zaščitnih ukrepov, </w:t>
      </w:r>
    </w:p>
    <w:p w:rsidR="00463826" w:rsidRPr="00D41244" w:rsidRDefault="00463826"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izvajanje inšpekcijskega nadzora nad zdravstveno higienskim stanjem začasnih nastanitvenih objektov, sanitarno zdravstvenimi pogoji zdravstvene oskrbe, oskrbe s hrano, oskrbe s pitno vodo, javne prehrane, vzgojno-izobraževalnega in vzgojno-varstvenega dela, </w:t>
      </w:r>
    </w:p>
    <w:p w:rsidR="00A76405" w:rsidRDefault="00463826" w:rsidP="00355691">
      <w:pPr>
        <w:pStyle w:val="Odstavekseznama"/>
        <w:numPr>
          <w:ilvl w:val="0"/>
          <w:numId w:val="3"/>
        </w:numPr>
        <w:rPr>
          <w:rFonts w:asciiTheme="minorHAnsi" w:hAnsiTheme="minorHAnsi" w:cstheme="minorHAnsi"/>
          <w:color w:val="auto"/>
          <w:sz w:val="22"/>
          <w:szCs w:val="22"/>
        </w:rPr>
      </w:pPr>
      <w:r w:rsidRPr="00D41244">
        <w:rPr>
          <w:rFonts w:asciiTheme="minorHAnsi" w:hAnsiTheme="minorHAnsi" w:cstheme="minorHAnsi"/>
          <w:color w:val="auto"/>
          <w:sz w:val="22"/>
          <w:szCs w:val="22"/>
        </w:rPr>
        <w:t>opravlja dr</w:t>
      </w:r>
      <w:r w:rsidR="00570793" w:rsidRPr="00D41244">
        <w:rPr>
          <w:rFonts w:asciiTheme="minorHAnsi" w:hAnsiTheme="minorHAnsi" w:cstheme="minorHAnsi"/>
          <w:color w:val="auto"/>
          <w:sz w:val="22"/>
          <w:szCs w:val="22"/>
        </w:rPr>
        <w:t>uge naloge iz svoje pristojnosti</w:t>
      </w:r>
    </w:p>
    <w:p w:rsidR="00E160A5" w:rsidRPr="00E160A5" w:rsidRDefault="00E160A5" w:rsidP="00E160A5">
      <w:pPr>
        <w:rPr>
          <w:rFonts w:asciiTheme="minorHAnsi" w:hAnsiTheme="minorHAnsi" w:cstheme="minorHAnsi"/>
          <w:color w:val="auto"/>
          <w:sz w:val="22"/>
          <w:szCs w:val="22"/>
        </w:rPr>
      </w:pPr>
    </w:p>
    <w:p w:rsidR="00A76405" w:rsidRPr="00E160A5" w:rsidRDefault="00A76405" w:rsidP="009C70A1">
      <w:pPr>
        <w:pStyle w:val="Naslov3"/>
      </w:pPr>
      <w:bookmarkStart w:id="147" w:name="_Toc98941615"/>
      <w:r w:rsidRPr="00E160A5">
        <w:t>7.1.8.  NEVLADNE ORGANIZACIJE</w:t>
      </w:r>
      <w:bookmarkEnd w:id="147"/>
    </w:p>
    <w:p w:rsidR="00A76405" w:rsidRPr="00D41244" w:rsidRDefault="00A76405" w:rsidP="00A76405">
      <w:pPr>
        <w:rPr>
          <w:rFonts w:asciiTheme="minorHAnsi" w:hAnsiTheme="minorHAnsi" w:cstheme="minorHAnsi"/>
          <w:color w:val="auto"/>
          <w:sz w:val="22"/>
          <w:szCs w:val="22"/>
        </w:rPr>
      </w:pPr>
    </w:p>
    <w:p w:rsidR="00E44EC4" w:rsidRPr="00D41244" w:rsidRDefault="00E44EC4" w:rsidP="00E44EC4">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Območna združenja Rdečega križa Slovenije, Slovenska Karitas, Regijski svet gasilskih zvez Gorenjske, Gorsko reševalna služba Kranj, Jamarsko reševalna služba Kranj, Klub vodnikov reševalnih psov Kranj,  Kinološka zveza Slovenije, Jamarsko društvo Kranj, Zveza tabornikov Kranj, Radioamaterski klub Kranj, Podvodno reševalna služba, Ribiška družina Kranj, Športno društvo Kranj, Lovske družine Sorško polje, Jošt, Storžič in Udenboršt, Gorenjska gradbena družba d.d. Kranj, Vodno gospodarstvo podjetje d.o.o. Kranj, Saning d.o.o. Kranj, Elektro Kranj d.d., Komunala Kranj d.o.o., Surovina d.o.o. Kranj, katerih dejavnost je pomembna za zaščito, reševanje in pomoč, izvajajo naloge iz svoje pristojnosti. Vključujejo se v skupne akcije zaščite, reševanja in pomoči na podlagi odločitev poveljnika Civilne zaščite MO Kranj.</w:t>
      </w:r>
    </w:p>
    <w:p w:rsidR="00CC6844" w:rsidRPr="00D41244" w:rsidRDefault="00CC6844" w:rsidP="00E44EC4">
      <w:pPr>
        <w:autoSpaceDE w:val="0"/>
        <w:autoSpaceDN w:val="0"/>
        <w:adjustRightInd w:val="0"/>
        <w:jc w:val="both"/>
        <w:rPr>
          <w:rFonts w:asciiTheme="minorHAnsi" w:hAnsiTheme="minorHAnsi" w:cstheme="minorHAnsi"/>
          <w:color w:val="auto"/>
          <w:sz w:val="22"/>
          <w:szCs w:val="22"/>
        </w:rPr>
      </w:pPr>
    </w:p>
    <w:p w:rsidR="00F27799" w:rsidRDefault="00F27799" w:rsidP="00E44EC4">
      <w:pPr>
        <w:autoSpaceDE w:val="0"/>
        <w:autoSpaceDN w:val="0"/>
        <w:adjustRightInd w:val="0"/>
        <w:jc w:val="both"/>
        <w:rPr>
          <w:rFonts w:asciiTheme="minorHAnsi" w:hAnsiTheme="minorHAnsi" w:cstheme="minorHAnsi"/>
          <w:color w:val="auto"/>
          <w:sz w:val="22"/>
          <w:szCs w:val="22"/>
        </w:rPr>
      </w:pPr>
    </w:p>
    <w:p w:rsidR="00F27799" w:rsidRPr="00D41244" w:rsidRDefault="00F27799" w:rsidP="00E44EC4">
      <w:pPr>
        <w:autoSpaceDE w:val="0"/>
        <w:autoSpaceDN w:val="0"/>
        <w:adjustRightInd w:val="0"/>
        <w:jc w:val="both"/>
        <w:rPr>
          <w:rFonts w:asciiTheme="minorHAnsi" w:hAnsiTheme="minorHAnsi" w:cstheme="minorHAnsi"/>
          <w:color w:val="auto"/>
          <w:sz w:val="22"/>
          <w:szCs w:val="22"/>
        </w:rPr>
      </w:pPr>
    </w:p>
    <w:p w:rsidR="00CC6844" w:rsidRPr="003352BA" w:rsidRDefault="00CC6844" w:rsidP="00355691">
      <w:pPr>
        <w:pStyle w:val="Naslov2"/>
        <w:numPr>
          <w:ilvl w:val="1"/>
          <w:numId w:val="20"/>
        </w:numPr>
      </w:pPr>
      <w:bookmarkStart w:id="148" w:name="_Toc98941616"/>
      <w:r w:rsidRPr="003352BA">
        <w:t>OPERATIVNO VODENJE</w:t>
      </w:r>
      <w:bookmarkEnd w:id="148"/>
    </w:p>
    <w:p w:rsidR="00CC6844" w:rsidRPr="00D41244" w:rsidRDefault="00CC6844" w:rsidP="00E44EC4">
      <w:pPr>
        <w:autoSpaceDE w:val="0"/>
        <w:autoSpaceDN w:val="0"/>
        <w:adjustRightInd w:val="0"/>
        <w:jc w:val="both"/>
        <w:rPr>
          <w:rFonts w:asciiTheme="minorHAnsi" w:hAnsiTheme="minorHAnsi" w:cstheme="minorHAnsi"/>
          <w:color w:val="00B050"/>
          <w:sz w:val="22"/>
          <w:szCs w:val="22"/>
        </w:rPr>
      </w:pP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Zdravstvene ukrepe in druge posebne ukrepe ter njihovo izvajanje in spremljanje razmer na terenu določi minister, pristojen za zdravje, in jih usklajuje MZ.  </w:t>
      </w: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w:t>
      </w: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Ob aktiviranju občinskega načrta vodi aktivnosti ZRP Center kriznega odziva (CKO) Kranj. Na podlagi napovedi poteka epidemije ali pandemije in ocene razmer, ki jo pripravi MZ v sodelovanju z NIJZ in Svetovalne strokovne skupine ministra, CKO določi zaščitne ukrepe in naloge ZRP. Poveljnik CZ MO Kranj usklajuje in usmerja aktivnosti, ko se aktivirajo občinske sile in sredstva za ZRP MO Kranj in ko se v intervencijo vključijo gasilske ter druge enote CZ, policija in SV.     </w:t>
      </w:r>
    </w:p>
    <w:p w:rsidR="00536FA8" w:rsidRPr="00C56ABF" w:rsidRDefault="00536FA8" w:rsidP="00536FA8">
      <w:pPr>
        <w:tabs>
          <w:tab w:val="left" w:pos="7905"/>
        </w:tabs>
        <w:jc w:val="both"/>
        <w:rPr>
          <w:rFonts w:asciiTheme="minorHAnsi" w:hAnsiTheme="minorHAnsi" w:cstheme="minorHAnsi"/>
          <w:bCs/>
          <w:iCs/>
          <w:color w:val="auto"/>
          <w:sz w:val="22"/>
          <w:szCs w:val="22"/>
        </w:rPr>
      </w:pP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Vodenje se izvaja po sistemu SVOD - Sistem vodenja odziva na dogodke, ki je bil razvit na podlagi mednarodno uveljavljenega sistema ICS. Razvejanost organizacijske strukture vodenja se prilagaja vrsti nalog, njihovem številu ter številu izvajalcev nalog, pa tudi številu hkratnih dogodkov na isti ravni pristojnosti. Sistem se prilagaja obsegu nesreče in številu dogodkov.    </w:t>
      </w:r>
    </w:p>
    <w:p w:rsidR="00536FA8" w:rsidRPr="00C56ABF" w:rsidRDefault="00536FA8" w:rsidP="00536FA8">
      <w:pPr>
        <w:tabs>
          <w:tab w:val="left" w:pos="7905"/>
        </w:tabs>
        <w:jc w:val="both"/>
        <w:rPr>
          <w:rFonts w:asciiTheme="minorHAnsi" w:hAnsiTheme="minorHAnsi" w:cstheme="minorHAnsi"/>
          <w:bCs/>
          <w:iCs/>
          <w:color w:val="auto"/>
          <w:sz w:val="22"/>
          <w:szCs w:val="22"/>
        </w:rPr>
      </w:pP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CKO v skladu z obsegom in razvojem intervencije odziva na dogodek širi organizacijsko strukturo vodenja na naslednja področja: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vodenje,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operacije,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logistika,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načrtovanje ter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administracija in finance.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varnost pri delu in zdravje,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odnose z javnostmi,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povezave s pomožnimi in podpornimi organizacijami,  </w:t>
      </w:r>
    </w:p>
    <w:p w:rsidR="00F95AC6"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ter druge naloge (pravne zadeve, varnostne zadeve, itd.), ki mu pomagajo izvajati naloge v področju vodenja.  </w:t>
      </w:r>
    </w:p>
    <w:p w:rsidR="00F95AC6" w:rsidRPr="00C56ABF" w:rsidRDefault="00F95AC6" w:rsidP="00536FA8">
      <w:pPr>
        <w:tabs>
          <w:tab w:val="left" w:pos="7905"/>
        </w:tabs>
        <w:jc w:val="both"/>
        <w:rPr>
          <w:rFonts w:asciiTheme="minorHAnsi" w:hAnsiTheme="minorHAnsi" w:cstheme="minorHAnsi"/>
          <w:bCs/>
          <w:iCs/>
          <w:color w:val="auto"/>
          <w:sz w:val="22"/>
          <w:szCs w:val="22"/>
        </w:rPr>
      </w:pP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Vsako področje ima praviloma svojega vodjo ter se po potrebi nadalje deli na odseke, in sektorje v katerih delujejo ter enote, ali službe, posamezni strokovnjaki in drugi izvajalci odziva.  </w:t>
      </w:r>
    </w:p>
    <w:p w:rsidR="00536FA8"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 xml:space="preserve"> </w:t>
      </w:r>
    </w:p>
    <w:p w:rsidR="00BD5963" w:rsidRPr="00C56ABF" w:rsidRDefault="00536FA8" w:rsidP="00536FA8">
      <w:pPr>
        <w:tabs>
          <w:tab w:val="left" w:pos="7905"/>
        </w:tabs>
        <w:jc w:val="both"/>
        <w:rPr>
          <w:rFonts w:asciiTheme="minorHAnsi" w:hAnsiTheme="minorHAnsi" w:cstheme="minorHAnsi"/>
          <w:bCs/>
          <w:iCs/>
          <w:color w:val="auto"/>
          <w:sz w:val="22"/>
          <w:szCs w:val="22"/>
        </w:rPr>
      </w:pPr>
      <w:r w:rsidRPr="00C56ABF">
        <w:rPr>
          <w:rFonts w:asciiTheme="minorHAnsi" w:hAnsiTheme="minorHAnsi" w:cstheme="minorHAnsi"/>
          <w:bCs/>
          <w:iCs/>
          <w:color w:val="auto"/>
          <w:sz w:val="22"/>
          <w:szCs w:val="22"/>
        </w:rPr>
        <w:t>V organizacijsko strukturo sistema vodenja po SVOD se vključuje člane štabov CZ</w:t>
      </w:r>
      <w:r w:rsidR="00F95AC6" w:rsidRPr="00C56ABF">
        <w:rPr>
          <w:rFonts w:asciiTheme="minorHAnsi" w:hAnsiTheme="minorHAnsi" w:cstheme="minorHAnsi"/>
          <w:bCs/>
          <w:iCs/>
          <w:color w:val="auto"/>
          <w:sz w:val="22"/>
          <w:szCs w:val="22"/>
        </w:rPr>
        <w:t xml:space="preserve"> MO Kranj, služb za podporo štabu</w:t>
      </w:r>
      <w:r w:rsidRPr="00C56ABF">
        <w:rPr>
          <w:rFonts w:asciiTheme="minorHAnsi" w:hAnsiTheme="minorHAnsi" w:cstheme="minorHAnsi"/>
          <w:bCs/>
          <w:iCs/>
          <w:color w:val="auto"/>
          <w:sz w:val="22"/>
          <w:szCs w:val="22"/>
        </w:rPr>
        <w:t xml:space="preserve"> CZ</w:t>
      </w:r>
      <w:r w:rsidR="00F95AC6" w:rsidRPr="00C56ABF">
        <w:rPr>
          <w:rFonts w:asciiTheme="minorHAnsi" w:hAnsiTheme="minorHAnsi" w:cstheme="minorHAnsi"/>
          <w:bCs/>
          <w:iCs/>
          <w:color w:val="auto"/>
          <w:sz w:val="22"/>
          <w:szCs w:val="22"/>
        </w:rPr>
        <w:t xml:space="preserve"> MO Kranj</w:t>
      </w:r>
      <w:r w:rsidRPr="00C56ABF">
        <w:rPr>
          <w:rFonts w:asciiTheme="minorHAnsi" w:hAnsiTheme="minorHAnsi" w:cstheme="minorHAnsi"/>
          <w:bCs/>
          <w:iCs/>
          <w:color w:val="auto"/>
          <w:sz w:val="22"/>
          <w:szCs w:val="22"/>
        </w:rPr>
        <w:t xml:space="preserve">, javne uslužbence s specifičnimi znanji in pripadnike sil ZRP, Policije, nujne medicinske pomoči in ostalih pristojnih organizacij in služb.   </w:t>
      </w:r>
    </w:p>
    <w:p w:rsidR="009217F3" w:rsidRPr="00C56ABF" w:rsidRDefault="009217F3" w:rsidP="00CC6844">
      <w:pPr>
        <w:tabs>
          <w:tab w:val="left" w:pos="7905"/>
        </w:tabs>
        <w:jc w:val="both"/>
        <w:rPr>
          <w:rFonts w:asciiTheme="minorHAnsi" w:hAnsiTheme="minorHAnsi" w:cstheme="minorHAnsi"/>
          <w:bCs/>
          <w:iCs/>
          <w:color w:val="auto"/>
          <w:sz w:val="22"/>
          <w:szCs w:val="22"/>
        </w:rPr>
      </w:pPr>
    </w:p>
    <w:p w:rsidR="002F26AE" w:rsidRPr="00FE5ECD" w:rsidRDefault="006D770A" w:rsidP="006D770A">
      <w:pPr>
        <w:widowControl/>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2F26AE" w:rsidRPr="00FE5ECD">
        <w:rPr>
          <w:rFonts w:asciiTheme="minorHAnsi" w:eastAsiaTheme="minorHAnsi" w:hAnsiTheme="minorHAnsi" w:cstheme="minorHAnsi"/>
          <w:color w:val="auto"/>
          <w:sz w:val="22"/>
          <w:szCs w:val="22"/>
          <w:lang w:eastAsia="en-US" w:bidi="ar-SA"/>
        </w:rPr>
        <w:t>2 Načrt MO Kranj za zagotovitev prosto</w:t>
      </w:r>
      <w:r w:rsidR="00FE5ECD">
        <w:rPr>
          <w:rFonts w:asciiTheme="minorHAnsi" w:eastAsiaTheme="minorHAnsi" w:hAnsiTheme="minorHAnsi" w:cstheme="minorHAnsi"/>
          <w:color w:val="auto"/>
          <w:sz w:val="22"/>
          <w:szCs w:val="22"/>
          <w:lang w:eastAsia="en-US" w:bidi="ar-SA"/>
        </w:rPr>
        <w:t xml:space="preserve">rskih in drugih pogojev za delo </w:t>
      </w:r>
      <w:r w:rsidR="002F26AE" w:rsidRPr="00FE5ECD">
        <w:rPr>
          <w:rFonts w:asciiTheme="minorHAnsi" w:eastAsiaTheme="minorHAnsi" w:hAnsiTheme="minorHAnsi" w:cstheme="minorHAnsi"/>
          <w:color w:val="auto"/>
          <w:sz w:val="22"/>
          <w:szCs w:val="22"/>
          <w:lang w:eastAsia="en-US" w:bidi="ar-SA"/>
        </w:rPr>
        <w:t>poveljnika CZ MO Kranj in Štaba CZ MO Kranj</w:t>
      </w:r>
    </w:p>
    <w:p w:rsidR="002F26AE" w:rsidRPr="00C56ABF" w:rsidRDefault="002F26AE" w:rsidP="00CC6844">
      <w:pPr>
        <w:tabs>
          <w:tab w:val="left" w:pos="7905"/>
        </w:tabs>
        <w:jc w:val="both"/>
        <w:rPr>
          <w:rFonts w:asciiTheme="minorHAnsi" w:hAnsiTheme="minorHAnsi" w:cstheme="minorHAnsi"/>
          <w:bCs/>
          <w:iCs/>
          <w:color w:val="auto"/>
          <w:sz w:val="22"/>
          <w:szCs w:val="22"/>
        </w:rPr>
      </w:pPr>
    </w:p>
    <w:p w:rsidR="002F26AE" w:rsidRPr="00C56ABF" w:rsidRDefault="002F26AE" w:rsidP="00CC6844">
      <w:pPr>
        <w:tabs>
          <w:tab w:val="left" w:pos="7905"/>
        </w:tabs>
        <w:jc w:val="both"/>
        <w:rPr>
          <w:rFonts w:asciiTheme="minorHAnsi" w:hAnsiTheme="minorHAnsi" w:cstheme="minorHAnsi"/>
          <w:bCs/>
          <w:iCs/>
          <w:color w:val="auto"/>
          <w:sz w:val="22"/>
          <w:szCs w:val="22"/>
        </w:rPr>
      </w:pPr>
    </w:p>
    <w:p w:rsidR="00BD5963" w:rsidRPr="003352BA" w:rsidRDefault="00BD5963" w:rsidP="00355691">
      <w:pPr>
        <w:pStyle w:val="Naslov2"/>
        <w:numPr>
          <w:ilvl w:val="1"/>
          <w:numId w:val="20"/>
        </w:numPr>
      </w:pPr>
      <w:bookmarkStart w:id="149" w:name="_Toc98941617"/>
      <w:r w:rsidRPr="003352BA">
        <w:t>ORGANIZACIJA ZVEZ</w:t>
      </w:r>
      <w:bookmarkEnd w:id="149"/>
    </w:p>
    <w:p w:rsidR="00BD5963" w:rsidRPr="00C56ABF" w:rsidRDefault="00BD5963" w:rsidP="00CC6844">
      <w:pPr>
        <w:tabs>
          <w:tab w:val="left" w:pos="7905"/>
        </w:tabs>
        <w:jc w:val="both"/>
        <w:rPr>
          <w:rFonts w:asciiTheme="minorHAnsi" w:hAnsiTheme="minorHAnsi" w:cstheme="minorHAnsi"/>
          <w:bCs/>
          <w:iCs/>
          <w:color w:val="auto"/>
          <w:sz w:val="22"/>
          <w:szCs w:val="22"/>
        </w:rPr>
      </w:pP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Pri vodenju dejavnosti zaščite, reševanja in pomoči ob naravnih in drugih nesrečah se uporablja sistem zvez zaščite in reševanja (ZA-RE), ki ima podsistem radijskih zvez in podsistem osebnega klica. Sistem zvez ZA-RE se obvezno uporablja pri vodenju intervencij ter drugih zaščitnih in reševalnih akcijah.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02536C"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Pri prenosu podatkov in komuniciranju se načeloma uporablja vsa razpoložljiva telekomunikacijska in informacijska infrastruktura, ki temelji na različnih medsebojno povezanih omrežjih. Prenos podatkov in komuniciranje med organi vodenja, reševalnimi službami in drugimi izvajalci zaščite, reševanja in pomoči poteka po: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1) radijskih zvezah (ZA-RE),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2) mobilni telefoni (GSM),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3) internetu-elektronski pošti,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4) javne telefonske zveze (analogne ali digitalne),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5) telefaksu,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6) radijskih postaj radioamaterjev  </w:t>
      </w:r>
    </w:p>
    <w:p w:rsidR="0002536C" w:rsidRPr="00C56ABF" w:rsidRDefault="0002536C" w:rsidP="0002536C">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7) kurirske zveze. </w:t>
      </w:r>
    </w:p>
    <w:p w:rsidR="009B5EE3" w:rsidRPr="00C56ABF" w:rsidRDefault="009B5EE3" w:rsidP="009B5EE3">
      <w:pPr>
        <w:jc w:val="both"/>
        <w:rPr>
          <w:rFonts w:asciiTheme="minorHAnsi" w:hAnsiTheme="minorHAnsi" w:cstheme="minorHAnsi"/>
          <w:color w:val="auto"/>
          <w:sz w:val="22"/>
          <w:szCs w:val="22"/>
        </w:rPr>
      </w:pPr>
    </w:p>
    <w:p w:rsidR="009B5EE3" w:rsidRPr="00C56ABF" w:rsidRDefault="001637AC"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MO Kranj in sile ZRP MO Kranj</w:t>
      </w:r>
      <w:r w:rsidR="009B5EE3" w:rsidRPr="00C56ABF">
        <w:rPr>
          <w:rFonts w:asciiTheme="minorHAnsi" w:hAnsiTheme="minorHAnsi" w:cstheme="minorHAnsi"/>
          <w:color w:val="auto"/>
          <w:sz w:val="22"/>
          <w:szCs w:val="22"/>
        </w:rPr>
        <w:t xml:space="preserve"> za zvez</w:t>
      </w:r>
      <w:r w:rsidRPr="00C56ABF">
        <w:rPr>
          <w:rFonts w:asciiTheme="minorHAnsi" w:hAnsiTheme="minorHAnsi" w:cstheme="minorHAnsi"/>
          <w:color w:val="auto"/>
          <w:sz w:val="22"/>
          <w:szCs w:val="22"/>
        </w:rPr>
        <w:t xml:space="preserve">o med enotami in ReCO Kranj </w:t>
      </w:r>
      <w:r w:rsidR="009B5EE3" w:rsidRPr="00C56ABF">
        <w:rPr>
          <w:rFonts w:asciiTheme="minorHAnsi" w:hAnsiTheme="minorHAnsi" w:cstheme="minorHAnsi"/>
          <w:color w:val="auto"/>
          <w:sz w:val="22"/>
          <w:szCs w:val="22"/>
        </w:rPr>
        <w:t>upora</w:t>
      </w:r>
      <w:r w:rsidRPr="00C56ABF">
        <w:rPr>
          <w:rFonts w:asciiTheme="minorHAnsi" w:hAnsiTheme="minorHAnsi" w:cstheme="minorHAnsi"/>
          <w:color w:val="auto"/>
          <w:sz w:val="22"/>
          <w:szCs w:val="22"/>
        </w:rPr>
        <w:t xml:space="preserve">bljajo določene repetitorske kanale.  </w:t>
      </w:r>
      <w:r w:rsidR="009B5EE3" w:rsidRPr="00C56ABF">
        <w:rPr>
          <w:rFonts w:asciiTheme="minorHAnsi" w:hAnsiTheme="minorHAnsi" w:cstheme="minorHAnsi"/>
          <w:color w:val="auto"/>
          <w:sz w:val="22"/>
          <w:szCs w:val="22"/>
        </w:rPr>
        <w:t xml:space="preserve">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Ob morebitnem izpadu repetitorja, se posreduje v ReCO zahtevo po postavitvi mobilnega repetitorja.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Vodja enote se mora po prihodu na mesto inte</w:t>
      </w:r>
      <w:r w:rsidR="001637AC" w:rsidRPr="00C56ABF">
        <w:rPr>
          <w:rFonts w:asciiTheme="minorHAnsi" w:hAnsiTheme="minorHAnsi" w:cstheme="minorHAnsi"/>
          <w:color w:val="auto"/>
          <w:sz w:val="22"/>
          <w:szCs w:val="22"/>
        </w:rPr>
        <w:t>rvencije javiti v ReCO Kranj po CH kanalu.</w:t>
      </w:r>
      <w:r w:rsidRPr="00C56ABF">
        <w:rPr>
          <w:rFonts w:asciiTheme="minorHAnsi" w:hAnsiTheme="minorHAnsi" w:cstheme="minorHAnsi"/>
          <w:color w:val="auto"/>
          <w:sz w:val="22"/>
          <w:szCs w:val="22"/>
        </w:rPr>
        <w:t xml:space="preserve"> Za neposredno vodenje intervencije na terenu pa se uporabljajo simpleksni kana</w:t>
      </w:r>
      <w:r w:rsidR="001637AC" w:rsidRPr="00C56ABF">
        <w:rPr>
          <w:rFonts w:asciiTheme="minorHAnsi" w:hAnsiTheme="minorHAnsi" w:cstheme="minorHAnsi"/>
          <w:color w:val="auto"/>
          <w:sz w:val="22"/>
          <w:szCs w:val="22"/>
        </w:rPr>
        <w:t>li, ki jih dodeli ReCO Kranj</w:t>
      </w:r>
      <w:r w:rsidRPr="00C56ABF">
        <w:rPr>
          <w:rFonts w:asciiTheme="minorHAnsi" w:hAnsiTheme="minorHAnsi" w:cstheme="minorHAnsi"/>
          <w:color w:val="auto"/>
          <w:sz w:val="22"/>
          <w:szCs w:val="22"/>
        </w:rPr>
        <w:t xml:space="preserve">.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Za zvezo med enotami se uporabljajo simpleksni kanali sistema ZA-RE</w:t>
      </w:r>
      <w:r w:rsidR="001637AC" w:rsidRPr="00C56ABF">
        <w:rPr>
          <w:rFonts w:asciiTheme="minorHAnsi" w:hAnsiTheme="minorHAnsi" w:cstheme="minorHAnsi"/>
          <w:color w:val="auto"/>
          <w:sz w:val="22"/>
          <w:szCs w:val="22"/>
        </w:rPr>
        <w:t>. P</w:t>
      </w:r>
      <w:r w:rsidRPr="00C56ABF">
        <w:rPr>
          <w:rFonts w:asciiTheme="minorHAnsi" w:hAnsiTheme="minorHAnsi" w:cstheme="minorHAnsi"/>
          <w:color w:val="auto"/>
          <w:sz w:val="22"/>
          <w:szCs w:val="22"/>
        </w:rPr>
        <w:t>rvenstveno</w:t>
      </w:r>
      <w:r w:rsidR="001637AC" w:rsidRPr="00C56ABF">
        <w:rPr>
          <w:rFonts w:asciiTheme="minorHAnsi" w:hAnsiTheme="minorHAnsi" w:cstheme="minorHAnsi"/>
          <w:color w:val="auto"/>
          <w:sz w:val="22"/>
          <w:szCs w:val="22"/>
        </w:rPr>
        <w:t xml:space="preserve"> sta določena dva CH kanala(glavni in rezervni)</w:t>
      </w:r>
      <w:r w:rsidRPr="00C56ABF">
        <w:rPr>
          <w:rFonts w:asciiTheme="minorHAnsi" w:hAnsiTheme="minorHAnsi" w:cstheme="minorHAnsi"/>
          <w:color w:val="auto"/>
          <w:sz w:val="22"/>
          <w:szCs w:val="22"/>
        </w:rPr>
        <w:t>. V primeru, da sta kanala zasedena oz. nedelujoča ali je potreba po dodatnih delovnih kanalih, se za</w:t>
      </w:r>
      <w:r w:rsidR="001637AC" w:rsidRPr="00C56ABF">
        <w:rPr>
          <w:rFonts w:asciiTheme="minorHAnsi" w:hAnsiTheme="minorHAnsi" w:cstheme="minorHAnsi"/>
          <w:color w:val="auto"/>
          <w:sz w:val="22"/>
          <w:szCs w:val="22"/>
        </w:rPr>
        <w:t>hteva napoti na ReCO Kranj.</w:t>
      </w:r>
    </w:p>
    <w:p w:rsidR="009B5EE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 xml:space="preserve"> </w:t>
      </w:r>
    </w:p>
    <w:p w:rsidR="00BD5963" w:rsidRPr="00C56ABF" w:rsidRDefault="009B5EE3" w:rsidP="009B5EE3">
      <w:pPr>
        <w:jc w:val="both"/>
        <w:rPr>
          <w:rFonts w:asciiTheme="minorHAnsi" w:hAnsiTheme="minorHAnsi" w:cstheme="minorHAnsi"/>
          <w:color w:val="auto"/>
          <w:sz w:val="22"/>
          <w:szCs w:val="22"/>
        </w:rPr>
      </w:pPr>
      <w:r w:rsidRPr="00C56ABF">
        <w:rPr>
          <w:rFonts w:asciiTheme="minorHAnsi" w:hAnsiTheme="minorHAnsi" w:cstheme="minorHAnsi"/>
          <w:color w:val="auto"/>
          <w:sz w:val="22"/>
          <w:szCs w:val="22"/>
        </w:rPr>
        <w:t>V primeru, da je v reševanje vključen tudi helikopter Slovenske vojske, se za medsebojno komuniciranje uporablja 33. ali 34. kanal radijskih zvez ZA-RE. Radijske zveze sistema zvez ZA-RE se uporablja v skladu z navodilom za uporabo radijskih zvez ZA-RE</w:t>
      </w:r>
      <w:r w:rsidR="009301C2" w:rsidRPr="00C56ABF">
        <w:rPr>
          <w:rFonts w:asciiTheme="minorHAnsi" w:hAnsiTheme="minorHAnsi" w:cstheme="minorHAnsi"/>
          <w:color w:val="auto"/>
          <w:sz w:val="22"/>
          <w:szCs w:val="22"/>
        </w:rPr>
        <w:t>.</w:t>
      </w:r>
    </w:p>
    <w:p w:rsidR="000F33E9" w:rsidRPr="00C56ABF" w:rsidRDefault="000F33E9" w:rsidP="00BD5963">
      <w:pPr>
        <w:autoSpaceDE w:val="0"/>
        <w:autoSpaceDN w:val="0"/>
        <w:adjustRightInd w:val="0"/>
        <w:jc w:val="both"/>
        <w:rPr>
          <w:rFonts w:asciiTheme="minorHAnsi" w:hAnsiTheme="minorHAnsi" w:cstheme="minorHAnsi"/>
          <w:color w:val="auto"/>
          <w:sz w:val="22"/>
          <w:szCs w:val="22"/>
        </w:rPr>
      </w:pPr>
    </w:p>
    <w:p w:rsidR="009F1452" w:rsidRPr="00FE5ECD" w:rsidRDefault="003352BA" w:rsidP="00AF6662">
      <w:pPr>
        <w:widowControl/>
        <w:pBdr>
          <w:top w:val="single" w:sz="4" w:space="1" w:color="auto"/>
          <w:left w:val="single" w:sz="4" w:space="4" w:color="auto"/>
          <w:bottom w:val="single" w:sz="4" w:space="0" w:color="auto"/>
          <w:right w:val="single" w:sz="4" w:space="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AF6662" w:rsidRPr="00FE5ECD">
        <w:rPr>
          <w:rFonts w:asciiTheme="minorHAnsi" w:eastAsia="Times New Roman" w:hAnsiTheme="minorHAnsi" w:cstheme="minorHAnsi"/>
          <w:color w:val="auto"/>
          <w:sz w:val="22"/>
          <w:szCs w:val="22"/>
          <w:lang w:eastAsia="en-US" w:bidi="ar-SA"/>
        </w:rPr>
        <w:t>19 Ra</w:t>
      </w:r>
      <w:r w:rsidR="00C874EE">
        <w:rPr>
          <w:rFonts w:asciiTheme="minorHAnsi" w:eastAsia="Times New Roman" w:hAnsiTheme="minorHAnsi" w:cstheme="minorHAnsi"/>
          <w:color w:val="auto"/>
          <w:sz w:val="22"/>
          <w:szCs w:val="22"/>
          <w:lang w:eastAsia="en-US" w:bidi="ar-SA"/>
        </w:rPr>
        <w:t>dijski imenik sistema zvez ZA-</w:t>
      </w:r>
      <w:r w:rsidR="00AF6662" w:rsidRPr="00FE5ECD">
        <w:rPr>
          <w:rFonts w:asciiTheme="minorHAnsi" w:eastAsia="Times New Roman" w:hAnsiTheme="minorHAnsi" w:cstheme="minorHAnsi"/>
          <w:color w:val="auto"/>
          <w:sz w:val="22"/>
          <w:szCs w:val="22"/>
          <w:lang w:eastAsia="en-US" w:bidi="ar-SA"/>
        </w:rPr>
        <w:t>RE v CZ MO Kranj</w:t>
      </w:r>
    </w:p>
    <w:p w:rsidR="00F43048" w:rsidRPr="00FE5ECD" w:rsidRDefault="003352BA" w:rsidP="00F43048">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F43048" w:rsidRPr="00FE5ECD">
        <w:rPr>
          <w:rFonts w:asciiTheme="minorHAnsi" w:eastAsiaTheme="minorHAnsi" w:hAnsiTheme="minorHAnsi" w:cstheme="minorHAnsi"/>
          <w:color w:val="auto"/>
          <w:sz w:val="22"/>
          <w:szCs w:val="22"/>
          <w:lang w:eastAsia="en-US" w:bidi="ar-SA"/>
        </w:rPr>
        <w:t>4 Načrt zagotavljanja zvez v MO Kranj ob nesreči</w:t>
      </w:r>
    </w:p>
    <w:p w:rsidR="00F43048" w:rsidRDefault="00F43048" w:rsidP="000C442E">
      <w:pPr>
        <w:pStyle w:val="Naslov1"/>
        <w:numPr>
          <w:ilvl w:val="0"/>
          <w:numId w:val="0"/>
        </w:numPr>
        <w:rPr>
          <w:rFonts w:eastAsia="Times New Roman"/>
          <w:lang w:eastAsia="en-US" w:bidi="ar-SA"/>
        </w:rPr>
      </w:pPr>
    </w:p>
    <w:p w:rsidR="009F1452" w:rsidRPr="00323FD0" w:rsidRDefault="009F1452" w:rsidP="00355691">
      <w:pPr>
        <w:pStyle w:val="Naslov1"/>
        <w:numPr>
          <w:ilvl w:val="0"/>
          <w:numId w:val="15"/>
        </w:numPr>
        <w:rPr>
          <w:rFonts w:eastAsia="Times New Roman"/>
          <w:lang w:eastAsia="en-US" w:bidi="ar-SA"/>
        </w:rPr>
      </w:pPr>
      <w:bookmarkStart w:id="150" w:name="_Toc98941618"/>
      <w:r w:rsidRPr="00323FD0">
        <w:rPr>
          <w:rFonts w:eastAsia="Times New Roman"/>
          <w:lang w:eastAsia="en-US" w:bidi="ar-SA"/>
        </w:rPr>
        <w:t>ZAŠČITNI UKREPI TER NALOGE ZAŠČITE, REŠEVANJA IN POMOČI</w:t>
      </w:r>
      <w:bookmarkEnd w:id="150"/>
    </w:p>
    <w:p w:rsidR="009F1452" w:rsidRPr="00D41244" w:rsidRDefault="009F1452" w:rsidP="009F1452">
      <w:pPr>
        <w:widowControl/>
        <w:jc w:val="both"/>
        <w:rPr>
          <w:rFonts w:asciiTheme="minorHAnsi" w:eastAsia="Times New Roman" w:hAnsiTheme="minorHAnsi" w:cstheme="minorHAnsi"/>
          <w:color w:val="auto"/>
          <w:sz w:val="22"/>
          <w:szCs w:val="22"/>
          <w:lang w:eastAsia="en-US" w:bidi="ar-SA"/>
        </w:rPr>
      </w:pPr>
    </w:p>
    <w:p w:rsidR="009F1452" w:rsidRPr="00D41244" w:rsidRDefault="009F1452" w:rsidP="009F1452">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Ob pojavu epidemije oziroma pandemije nalezljive bolezni pri ljudeh na področju MO Kranj, se bodo poleg splošnih in posebnih zdravstvenih ukrepov za preprečevanje in obvladovanje nalezljivih bolezni pri ljudeh na področju zdravstva izvajali tudi ukrepi in naloge ZRP.</w:t>
      </w:r>
    </w:p>
    <w:p w:rsidR="00A52115" w:rsidRPr="00D41244" w:rsidRDefault="00A52115" w:rsidP="009F1452">
      <w:pPr>
        <w:widowControl/>
        <w:jc w:val="both"/>
        <w:rPr>
          <w:rFonts w:asciiTheme="minorHAnsi" w:eastAsia="Times New Roman" w:hAnsiTheme="minorHAnsi" w:cstheme="minorHAnsi"/>
          <w:color w:val="auto"/>
          <w:sz w:val="22"/>
          <w:szCs w:val="22"/>
          <w:lang w:eastAsia="en-US" w:bidi="ar-SA"/>
        </w:rPr>
      </w:pPr>
    </w:p>
    <w:p w:rsidR="00A52115" w:rsidRPr="00D41244" w:rsidRDefault="00A52115" w:rsidP="009F1452">
      <w:pPr>
        <w:widowControl/>
        <w:jc w:val="both"/>
        <w:rPr>
          <w:rFonts w:asciiTheme="minorHAnsi" w:eastAsia="Times New Roman" w:hAnsiTheme="minorHAnsi" w:cstheme="minorHAnsi"/>
          <w:color w:val="auto"/>
          <w:sz w:val="22"/>
          <w:szCs w:val="22"/>
          <w:lang w:eastAsia="en-US" w:bidi="ar-SA"/>
        </w:rPr>
      </w:pPr>
    </w:p>
    <w:p w:rsidR="003352BA" w:rsidRPr="003352BA" w:rsidRDefault="003352BA" w:rsidP="00355691">
      <w:pPr>
        <w:pStyle w:val="Odstavekseznama"/>
        <w:keepNext/>
        <w:keepLines/>
        <w:numPr>
          <w:ilvl w:val="0"/>
          <w:numId w:val="20"/>
        </w:numPr>
        <w:spacing w:before="40"/>
        <w:contextualSpacing w:val="0"/>
        <w:outlineLvl w:val="1"/>
        <w:rPr>
          <w:rFonts w:asciiTheme="minorHAnsi" w:eastAsiaTheme="majorEastAsia" w:hAnsiTheme="minorHAnsi" w:cstheme="majorBidi"/>
          <w:b/>
          <w:vanish/>
          <w:color w:val="auto"/>
          <w:szCs w:val="26"/>
        </w:rPr>
      </w:pPr>
      <w:bookmarkStart w:id="151" w:name="_Toc98928815"/>
      <w:bookmarkStart w:id="152" w:name="_Toc98929487"/>
      <w:bookmarkStart w:id="153" w:name="_Toc98930365"/>
      <w:bookmarkStart w:id="154" w:name="_Toc98930595"/>
      <w:bookmarkStart w:id="155" w:name="_Toc98930672"/>
      <w:bookmarkStart w:id="156" w:name="_Toc98930749"/>
      <w:bookmarkStart w:id="157" w:name="_Toc98941619"/>
      <w:bookmarkEnd w:id="151"/>
      <w:bookmarkEnd w:id="152"/>
      <w:bookmarkEnd w:id="153"/>
      <w:bookmarkEnd w:id="154"/>
      <w:bookmarkEnd w:id="155"/>
      <w:bookmarkEnd w:id="156"/>
      <w:bookmarkEnd w:id="157"/>
    </w:p>
    <w:p w:rsidR="00BC1711" w:rsidRPr="003352BA" w:rsidRDefault="00BC1711" w:rsidP="00355691">
      <w:pPr>
        <w:pStyle w:val="Naslov2"/>
        <w:numPr>
          <w:ilvl w:val="1"/>
          <w:numId w:val="20"/>
        </w:numPr>
      </w:pPr>
      <w:bookmarkStart w:id="158" w:name="_Toc98941620"/>
      <w:r w:rsidRPr="003352BA">
        <w:t>SPLOŠNI IN POSEB</w:t>
      </w:r>
      <w:r w:rsidR="003352BA">
        <w:t>N</w:t>
      </w:r>
      <w:r w:rsidRPr="003352BA">
        <w:t>I ZDRAVSTVENI TER DRUGI POSEBNI UKREPI ZA PREPREČEVANJE IN OBVLADOVANJE NALEZLJIVIH BOLEZNIH PRI LJUDEH</w:t>
      </w:r>
      <w:bookmarkEnd w:id="158"/>
    </w:p>
    <w:p w:rsidR="00BC1711" w:rsidRPr="00D41244" w:rsidRDefault="00BC1711" w:rsidP="00BC1711">
      <w:pPr>
        <w:widowControl/>
        <w:jc w:val="both"/>
        <w:rPr>
          <w:rFonts w:asciiTheme="minorHAnsi" w:eastAsia="Times New Roman" w:hAnsiTheme="minorHAnsi" w:cstheme="minorHAnsi"/>
          <w:color w:val="auto"/>
          <w:sz w:val="22"/>
          <w:szCs w:val="22"/>
          <w:lang w:eastAsia="en-US" w:bidi="ar-SA"/>
        </w:rPr>
      </w:pP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Za določitev splošnih in posebnih zdravstvenih ter drugih posebnih ukrepov za preprečevanje in obvladovanje nalezljivih bolezni pri ljudeh je zadolžen NIJZ in njegove območne enote (za Gorenjsko NIJZ OE Kranj), zdravstveno nadzorstvo pa izvajata Zdravstvena inšpekcija Republike Slovenije (OE Kranj) in Uprava za varno hrano, veterinarstvo in varstvo rastlin (OU Kranj), vsak skladno s svojimi pristojnostmi.</w:t>
      </w: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Posebne ukrepe za preprečevanje in obvladovanje izvajajo fizične in pravne osebe, ki izvajajo zdravstveno dejavnost, pri nalezljivih boleznih, ki se prenašajo med živalmi in človekom (zoonozah), pa tudi fizične in pravne osebe, ki opravljajo veterinarsko dejavnost. </w:t>
      </w: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Posebni ukrepi so: </w:t>
      </w:r>
    </w:p>
    <w:p w:rsidR="00BE0CCB"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osamitev (izolacija), karantena, obvezno zdravljenje in poseben prevoz bolnikov;</w:t>
      </w:r>
    </w:p>
    <w:p w:rsidR="00BE0CCB"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cepljenje (imunizacija in imunoprofilaksa) ter zaščita z zdravili (kemoprofilaksa);</w:t>
      </w:r>
    </w:p>
    <w:p w:rsidR="00BE0CCB"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dezinfekcija, dezinsekcija in deratizacija; </w:t>
      </w:r>
    </w:p>
    <w:p w:rsidR="00BC1711"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drugi posebni ukrepi.</w:t>
      </w: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V primeru potreb po dodatni pomoči pri izvajanju teh posebnih ukrepov lahko po odločitvi poveljnika CZ RS oziroma poveljnika CZ za Gorenjsko v sodelovanju z poveljnikom CZ MO Kranj, sodelujejo tudi sile za ZRP ter po potrebi tudi SV s svojimi razpoložljivimi zmogljivostmi. Pogoje in način izvajanja posebnih ukrepov opredeli ministrstvo, pristojno za zdravje.</w:t>
      </w: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Sile za ZRP bodo po potrebi sodelovale pri izvajanju posebnih ukrepov, in sicer pri: </w:t>
      </w:r>
    </w:p>
    <w:p w:rsidR="00696C37"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delitvi in dostavi materialnih sredstev za izva</w:t>
      </w:r>
      <w:r w:rsidR="00696C37" w:rsidRPr="00D41244">
        <w:rPr>
          <w:rFonts w:asciiTheme="minorHAnsi" w:eastAsia="Times New Roman" w:hAnsiTheme="minorHAnsi" w:cstheme="minorHAnsi"/>
          <w:color w:val="auto"/>
          <w:sz w:val="22"/>
          <w:szCs w:val="22"/>
          <w:lang w:eastAsia="en-US" w:bidi="ar-SA"/>
        </w:rPr>
        <w:t>jalce zdravstvene dejavnosti,</w:t>
      </w:r>
    </w:p>
    <w:p w:rsidR="00696C37"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meritvah telesne temperature na kontrolnih to</w:t>
      </w:r>
      <w:r w:rsidR="00696C37" w:rsidRPr="00D41244">
        <w:rPr>
          <w:rFonts w:asciiTheme="minorHAnsi" w:eastAsia="Times New Roman" w:hAnsiTheme="minorHAnsi" w:cstheme="minorHAnsi"/>
          <w:color w:val="auto"/>
          <w:sz w:val="22"/>
          <w:szCs w:val="22"/>
          <w:lang w:eastAsia="en-US" w:bidi="ar-SA"/>
        </w:rPr>
        <w:t>čkah pri prehodu državne meje,</w:t>
      </w:r>
    </w:p>
    <w:p w:rsidR="00696C37"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organizaciji osnovne  oskrbe s hrano osebam v karan</w:t>
      </w:r>
      <w:r w:rsidR="00696C37" w:rsidRPr="00D41244">
        <w:rPr>
          <w:rFonts w:asciiTheme="minorHAnsi" w:eastAsia="Times New Roman" w:hAnsiTheme="minorHAnsi" w:cstheme="minorHAnsi"/>
          <w:color w:val="auto"/>
          <w:sz w:val="22"/>
          <w:szCs w:val="22"/>
          <w:lang w:eastAsia="en-US" w:bidi="ar-SA"/>
        </w:rPr>
        <w:t>teni in izolaciji,</w:t>
      </w:r>
    </w:p>
    <w:p w:rsidR="00696C37"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dezinfekciji, </w:t>
      </w:r>
      <w:r w:rsidR="00696C37" w:rsidRPr="00D41244">
        <w:rPr>
          <w:rFonts w:asciiTheme="minorHAnsi" w:eastAsia="Times New Roman" w:hAnsiTheme="minorHAnsi" w:cstheme="minorHAnsi"/>
          <w:color w:val="auto"/>
          <w:sz w:val="22"/>
          <w:szCs w:val="22"/>
          <w:lang w:eastAsia="en-US" w:bidi="ar-SA"/>
        </w:rPr>
        <w:t xml:space="preserve">dezinsekciji in deratizaciji, </w:t>
      </w:r>
    </w:p>
    <w:p w:rsidR="00BE0CCB" w:rsidRPr="00D41244" w:rsidRDefault="00BE0CCB"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organizaciji usposabljanj za pravilno in varno izvajanje nalog in za pravilno uporabo zaščitnih sredstev.</w:t>
      </w:r>
    </w:p>
    <w:p w:rsidR="00696C37" w:rsidRPr="00D41244" w:rsidRDefault="00696C37" w:rsidP="00696C37">
      <w:pPr>
        <w:widowControl/>
        <w:jc w:val="both"/>
        <w:rPr>
          <w:rFonts w:asciiTheme="minorHAnsi" w:eastAsia="Times New Roman" w:hAnsiTheme="minorHAnsi" w:cstheme="minorHAnsi"/>
          <w:color w:val="auto"/>
          <w:sz w:val="22"/>
          <w:szCs w:val="22"/>
          <w:lang w:eastAsia="en-US" w:bidi="ar-SA"/>
        </w:rPr>
      </w:pP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Pogoje, način izvedbe nalog sodelujoče in njihove pristojnosti, aktivnosti in nadzor nad izvajanjem posebnih ukrepov opredeli ministrstvo, pristojno za zdravje.</w:t>
      </w: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Pogoje, način in sredstva za izvajanje dezinfekcije, dezinsekciji in deratizaciji predpiše minister, pristojen za zdravje v sodelovanju z ministrom, pristojnim za kmetijstvo in ministrom, </w:t>
      </w:r>
      <w:r w:rsidR="00696C37" w:rsidRPr="00D41244">
        <w:rPr>
          <w:rFonts w:asciiTheme="minorHAnsi" w:eastAsia="Times New Roman" w:hAnsiTheme="minorHAnsi" w:cstheme="minorHAnsi"/>
          <w:color w:val="auto"/>
          <w:sz w:val="22"/>
          <w:szCs w:val="22"/>
          <w:lang w:eastAsia="en-US" w:bidi="ar-SA"/>
        </w:rPr>
        <w:t>pristojnim za okolje in prostor.</w:t>
      </w:r>
    </w:p>
    <w:p w:rsidR="00696C37" w:rsidRPr="00D41244" w:rsidRDefault="00696C37" w:rsidP="00BE0CCB">
      <w:pPr>
        <w:widowControl/>
        <w:jc w:val="both"/>
        <w:rPr>
          <w:rFonts w:asciiTheme="minorHAnsi" w:eastAsia="Times New Roman" w:hAnsiTheme="minorHAnsi" w:cstheme="minorHAnsi"/>
          <w:color w:val="auto"/>
          <w:sz w:val="22"/>
          <w:szCs w:val="22"/>
          <w:lang w:eastAsia="en-US" w:bidi="ar-SA"/>
        </w:rPr>
      </w:pP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u w:val="single"/>
          <w:lang w:eastAsia="en-US" w:bidi="ar-SA"/>
        </w:rPr>
        <w:t xml:space="preserve">Osamitev (izolacija)  </w:t>
      </w:r>
    </w:p>
    <w:p w:rsidR="00696C37" w:rsidRPr="00D41244" w:rsidRDefault="00696C37" w:rsidP="00BE0CCB">
      <w:pPr>
        <w:widowControl/>
        <w:jc w:val="both"/>
        <w:rPr>
          <w:rFonts w:asciiTheme="minorHAnsi" w:eastAsia="Times New Roman" w:hAnsiTheme="minorHAnsi" w:cstheme="minorHAnsi"/>
          <w:color w:val="auto"/>
          <w:sz w:val="22"/>
          <w:szCs w:val="22"/>
          <w:lang w:eastAsia="en-US" w:bidi="ar-SA"/>
        </w:rPr>
      </w:pPr>
    </w:p>
    <w:p w:rsidR="00BE0CCB" w:rsidRPr="00D41244" w:rsidRDefault="00BE0CCB" w:rsidP="00BE0CCB">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Osamitev (izolacija) je ukrep, s katerim se omeji svobodno gibanje, ki ga določi lečeči zdravnik, NIJZ ali njegove območne enote obolelemu za nalezljivo boleznijo, da se omeji svobodno gibanje, kadar to lahko povzroči neposreden ali posreden prenos bolezni na druge osebe. Glede na način prenosa nalezljive bolezni in stanje kužnosti bolnika se določi vrsta osamitve, ki lahko poteka na bolnikovem domu, v zdravstvenem zavodu (hospitalizacija) ali pa na za ta namen posebej določenem prostoru. Osamitev lahko traja največ toliko časa, kolikor traja kužnost.  </w:t>
      </w:r>
    </w:p>
    <w:p w:rsidR="00F11FF7" w:rsidRPr="00D41244" w:rsidRDefault="00F11FF7" w:rsidP="00BE0CCB">
      <w:pPr>
        <w:widowControl/>
        <w:jc w:val="both"/>
        <w:rPr>
          <w:rFonts w:asciiTheme="minorHAnsi" w:eastAsia="Times New Roman" w:hAnsiTheme="minorHAnsi" w:cstheme="minorHAnsi"/>
          <w:color w:val="auto"/>
          <w:sz w:val="22"/>
          <w:szCs w:val="22"/>
          <w:lang w:eastAsia="en-US" w:bidi="ar-SA"/>
        </w:rPr>
      </w:pPr>
    </w:p>
    <w:p w:rsidR="00C377C8" w:rsidRPr="00D41244" w:rsidRDefault="00C377C8" w:rsidP="00BE0CCB">
      <w:pPr>
        <w:widowControl/>
        <w:jc w:val="both"/>
        <w:rPr>
          <w:rFonts w:asciiTheme="minorHAnsi" w:eastAsia="Times New Roman" w:hAnsiTheme="minorHAnsi" w:cstheme="minorHAnsi"/>
          <w:color w:val="auto"/>
          <w:sz w:val="22"/>
          <w:szCs w:val="22"/>
          <w:lang w:eastAsia="en-US" w:bidi="ar-SA"/>
        </w:rPr>
      </w:pPr>
    </w:p>
    <w:p w:rsidR="00696C37" w:rsidRPr="00D41244" w:rsidRDefault="00696C37" w:rsidP="00C377C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 – 1020 Seznam lokacij primernih za izolacijo (MZ)</w:t>
      </w:r>
    </w:p>
    <w:p w:rsidR="00F11FF7" w:rsidRPr="00D41244" w:rsidRDefault="00696C37" w:rsidP="00C377C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 – 1021 Pogoji, ki  jih mora izpolnjevati objekt namenjen za nastanitev oseb v izolaciji</w:t>
      </w:r>
    </w:p>
    <w:p w:rsidR="00696C37" w:rsidRPr="00D41244" w:rsidRDefault="00696C37" w:rsidP="00C377C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 – 1023 Navodila za osebe, ki so napotene v izolacijo</w:t>
      </w:r>
    </w:p>
    <w:p w:rsidR="00696C37" w:rsidRPr="00D41244" w:rsidRDefault="00696C37" w:rsidP="00C377C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 – 1024 Potrebna MTS za izvedbo izolacije</w:t>
      </w:r>
    </w:p>
    <w:p w:rsidR="00696C37" w:rsidRPr="00D41244" w:rsidRDefault="00696C37" w:rsidP="00696C37">
      <w:pPr>
        <w:widowControl/>
        <w:jc w:val="both"/>
        <w:rPr>
          <w:rFonts w:asciiTheme="minorHAnsi" w:eastAsia="Times New Roman" w:hAnsiTheme="minorHAnsi" w:cstheme="minorHAnsi"/>
          <w:color w:val="auto"/>
          <w:sz w:val="22"/>
          <w:szCs w:val="22"/>
          <w:lang w:eastAsia="en-US" w:bidi="ar-SA"/>
        </w:rPr>
      </w:pPr>
    </w:p>
    <w:p w:rsidR="00797D47" w:rsidRPr="00D41244" w:rsidRDefault="00797D47" w:rsidP="00696C37">
      <w:pPr>
        <w:widowControl/>
        <w:jc w:val="both"/>
        <w:rPr>
          <w:rFonts w:asciiTheme="minorHAnsi" w:eastAsia="Times New Roman" w:hAnsiTheme="minorHAnsi" w:cstheme="minorHAnsi"/>
          <w:color w:val="auto"/>
          <w:sz w:val="22"/>
          <w:szCs w:val="22"/>
          <w:lang w:eastAsia="en-US" w:bidi="ar-SA"/>
        </w:rPr>
      </w:pPr>
    </w:p>
    <w:p w:rsidR="008A459C" w:rsidRPr="00D41244" w:rsidRDefault="008A459C" w:rsidP="008A459C">
      <w:pPr>
        <w:widowControl/>
        <w:jc w:val="both"/>
        <w:rPr>
          <w:rFonts w:asciiTheme="minorHAnsi" w:eastAsia="Times New Roman" w:hAnsiTheme="minorHAnsi" w:cstheme="minorHAnsi"/>
          <w:color w:val="auto"/>
          <w:sz w:val="22"/>
          <w:szCs w:val="22"/>
          <w:u w:val="single"/>
          <w:lang w:eastAsia="en-US" w:bidi="ar-SA"/>
        </w:rPr>
      </w:pPr>
      <w:r w:rsidRPr="00D41244">
        <w:rPr>
          <w:rFonts w:asciiTheme="minorHAnsi" w:eastAsia="Times New Roman" w:hAnsiTheme="minorHAnsi" w:cstheme="minorHAnsi"/>
          <w:color w:val="auto"/>
          <w:sz w:val="22"/>
          <w:szCs w:val="22"/>
          <w:u w:val="single"/>
          <w:lang w:eastAsia="en-US" w:bidi="ar-SA"/>
        </w:rPr>
        <w:t>Karantena</w:t>
      </w: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696C37" w:rsidRPr="00D41244" w:rsidRDefault="008A459C" w:rsidP="008A459C">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Karantena je ukrep, s katerim se omeji svobodno gibanje in določijo obvezni zdravstveni pregledi zdravim osebam, ki so bile ali za katere se sumi, da so bile v stiku z nekom, ki je zbolel za kugo, virusno hemoragično mrzlico (Ebola, Lassa, Marburg) ali nalezljivo boleznijo, za katero je bila razglašena epidemija. Karanteno odredi minister, pristojen za zdravje, na predlog NIJZ.</w:t>
      </w: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03447C" w:rsidRPr="00D41244" w:rsidRDefault="0003447C" w:rsidP="0003447C">
      <w:pPr>
        <w:widowControl/>
        <w:jc w:val="both"/>
        <w:rPr>
          <w:rFonts w:asciiTheme="minorHAnsi" w:eastAsia="Times New Roman" w:hAnsiTheme="minorHAnsi" w:cstheme="minorHAnsi"/>
          <w:color w:val="auto"/>
          <w:sz w:val="22"/>
          <w:szCs w:val="22"/>
          <w:u w:val="single"/>
          <w:lang w:eastAsia="en-US" w:bidi="ar-SA"/>
        </w:rPr>
      </w:pPr>
      <w:r w:rsidRPr="00D41244">
        <w:rPr>
          <w:rFonts w:asciiTheme="minorHAnsi" w:eastAsia="Times New Roman" w:hAnsiTheme="minorHAnsi" w:cstheme="minorHAnsi"/>
          <w:color w:val="auto"/>
          <w:sz w:val="22"/>
          <w:szCs w:val="22"/>
          <w:u w:val="single"/>
          <w:lang w:eastAsia="en-US" w:bidi="ar-SA"/>
        </w:rPr>
        <w:t xml:space="preserve">Drugi ukrepi s katerimi se omeji svoboda gibanja  </w:t>
      </w:r>
    </w:p>
    <w:p w:rsidR="0003447C" w:rsidRPr="00D41244" w:rsidRDefault="0003447C" w:rsidP="0003447C">
      <w:pPr>
        <w:widowControl/>
        <w:jc w:val="both"/>
        <w:rPr>
          <w:rFonts w:asciiTheme="minorHAnsi" w:eastAsia="Times New Roman" w:hAnsiTheme="minorHAnsi" w:cstheme="minorHAnsi"/>
          <w:color w:val="auto"/>
          <w:sz w:val="22"/>
          <w:szCs w:val="22"/>
          <w:u w:val="single"/>
          <w:lang w:eastAsia="en-US" w:bidi="ar-SA"/>
        </w:rPr>
      </w:pPr>
    </w:p>
    <w:p w:rsidR="00F302EA" w:rsidRPr="00D41244" w:rsidRDefault="0003447C" w:rsidP="0003447C">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Ob pojavu epidemije ali pandemije nalezljive bolezni pri ljudeh, kadar s splošnimi in posebnimi ukrepi ni mogoče preprečiti, da se v RS zanesejo in v njej razširijo določene nalezljive bolezni lahko Vlada RS, odredi tudi druge posebne ukrepe, kot s</w:t>
      </w:r>
      <w:r w:rsidR="00F302EA" w:rsidRPr="00D41244">
        <w:rPr>
          <w:rFonts w:asciiTheme="minorHAnsi" w:eastAsia="Times New Roman" w:hAnsiTheme="minorHAnsi" w:cstheme="minorHAnsi"/>
          <w:color w:val="auto"/>
          <w:sz w:val="22"/>
          <w:szCs w:val="22"/>
          <w:lang w:eastAsia="en-US" w:bidi="ar-SA"/>
        </w:rPr>
        <w:t xml:space="preserve">o: </w:t>
      </w:r>
    </w:p>
    <w:p w:rsidR="00F302EA" w:rsidRPr="00D41244" w:rsidRDefault="0003447C"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določi pogoje za potovanje v države, v katerih obstaja možnost okužbe z nevarno nalezljivo boleznijo</w:t>
      </w:r>
      <w:r w:rsidR="00F302EA" w:rsidRPr="00D41244">
        <w:rPr>
          <w:rFonts w:asciiTheme="minorHAnsi" w:eastAsia="Times New Roman" w:hAnsiTheme="minorHAnsi" w:cstheme="minorHAnsi"/>
          <w:color w:val="auto"/>
          <w:sz w:val="22"/>
          <w:szCs w:val="22"/>
          <w:lang w:eastAsia="en-US" w:bidi="ar-SA"/>
        </w:rPr>
        <w:t>, ali za prihod iz teh držav,</w:t>
      </w:r>
    </w:p>
    <w:p w:rsidR="00F302EA" w:rsidRPr="00D41244" w:rsidRDefault="0003447C"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prepove oziroma omeji gibanje prebivalstva na o</w:t>
      </w:r>
      <w:r w:rsidR="00F302EA" w:rsidRPr="00D41244">
        <w:rPr>
          <w:rFonts w:asciiTheme="minorHAnsi" w:eastAsia="Times New Roman" w:hAnsiTheme="minorHAnsi" w:cstheme="minorHAnsi"/>
          <w:color w:val="auto"/>
          <w:sz w:val="22"/>
          <w:szCs w:val="22"/>
          <w:lang w:eastAsia="en-US" w:bidi="ar-SA"/>
        </w:rPr>
        <w:t>kuženih in ogroženih območjih, m</w:t>
      </w:r>
    </w:p>
    <w:p w:rsidR="00F302EA" w:rsidRPr="00D41244" w:rsidRDefault="0003447C"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prepove zbiranje ljudi po šolah, kinodvoranah, javnih lokalih in drugih javnih mestih, dokler ne preneha nevarnost</w:t>
      </w:r>
      <w:r w:rsidR="00F302EA" w:rsidRPr="00D41244">
        <w:rPr>
          <w:rFonts w:asciiTheme="minorHAnsi" w:eastAsia="Times New Roman" w:hAnsiTheme="minorHAnsi" w:cstheme="minorHAnsi"/>
          <w:color w:val="auto"/>
          <w:sz w:val="22"/>
          <w:szCs w:val="22"/>
          <w:lang w:eastAsia="en-US" w:bidi="ar-SA"/>
        </w:rPr>
        <w:t xml:space="preserve"> širjenja nalezljive bolezni, </w:t>
      </w:r>
    </w:p>
    <w:p w:rsidR="0003447C" w:rsidRPr="00D41244" w:rsidRDefault="0003447C"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omeji in prepove promet posameznih vrst blaga in izdelkov.</w:t>
      </w:r>
    </w:p>
    <w:p w:rsidR="00F302EA" w:rsidRPr="00D41244" w:rsidRDefault="00F302EA" w:rsidP="00F302EA">
      <w:pPr>
        <w:pStyle w:val="Odstavekseznama"/>
        <w:widowControl/>
        <w:jc w:val="both"/>
        <w:rPr>
          <w:rFonts w:asciiTheme="minorHAnsi" w:eastAsia="Times New Roman" w:hAnsiTheme="minorHAnsi" w:cstheme="minorHAnsi"/>
          <w:color w:val="auto"/>
          <w:sz w:val="22"/>
          <w:szCs w:val="22"/>
          <w:lang w:eastAsia="en-US" w:bidi="ar-SA"/>
        </w:rPr>
      </w:pPr>
    </w:p>
    <w:p w:rsidR="0003447C" w:rsidRPr="00D41244" w:rsidRDefault="0003447C" w:rsidP="0003447C">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Pri izvajanju drugih posebnih ukrepov sodeluje tudi Policija in organi in enote za zaščito, reševanje in pomoč. Ministrstvo, pristojno za zdravje tudi v sodelovanju s Policijo in Civilno zaščito</w:t>
      </w:r>
      <w:r w:rsidR="00F168F6" w:rsidRPr="00D41244">
        <w:rPr>
          <w:rFonts w:asciiTheme="minorHAnsi" w:eastAsia="Times New Roman" w:hAnsiTheme="minorHAnsi" w:cstheme="minorHAnsi"/>
          <w:color w:val="auto"/>
          <w:sz w:val="22"/>
          <w:szCs w:val="22"/>
          <w:lang w:eastAsia="en-US" w:bidi="ar-SA"/>
        </w:rPr>
        <w:t xml:space="preserve"> MO Kranj</w:t>
      </w:r>
      <w:r w:rsidRPr="00D41244">
        <w:rPr>
          <w:rFonts w:asciiTheme="minorHAnsi" w:eastAsia="Times New Roman" w:hAnsiTheme="minorHAnsi" w:cstheme="minorHAnsi"/>
          <w:color w:val="auto"/>
          <w:sz w:val="22"/>
          <w:szCs w:val="22"/>
          <w:lang w:eastAsia="en-US" w:bidi="ar-SA"/>
        </w:rPr>
        <w:t>, določi pogoje, način izvedbe, sodelujoče in njihove pristojnosti, posamezne aktivnosti pristojnih ter nadzor nad izvaj</w:t>
      </w:r>
      <w:r w:rsidR="00FE5ECD">
        <w:rPr>
          <w:rFonts w:asciiTheme="minorHAnsi" w:eastAsia="Times New Roman" w:hAnsiTheme="minorHAnsi" w:cstheme="minorHAnsi"/>
          <w:color w:val="auto"/>
          <w:sz w:val="22"/>
          <w:szCs w:val="22"/>
          <w:lang w:eastAsia="en-US" w:bidi="ar-SA"/>
        </w:rPr>
        <w:t xml:space="preserve">anjem drugih posebnih ukrepov. </w:t>
      </w:r>
      <w:r w:rsidRPr="00D41244">
        <w:rPr>
          <w:rFonts w:asciiTheme="minorHAnsi" w:eastAsia="Times New Roman" w:hAnsiTheme="minorHAnsi" w:cstheme="minorHAnsi"/>
          <w:color w:val="auto"/>
          <w:sz w:val="22"/>
          <w:szCs w:val="22"/>
          <w:lang w:eastAsia="en-US" w:bidi="ar-SA"/>
        </w:rPr>
        <w:t>Glede materialne dolžnosti, nadomestila plače, varstva pri izvrševanju dolžnosti, povračilu škode in odgovornosti za povzročeno škodo se smiselno uporabljajo predpisi, ki urejajo varstvo pred naravnimi in drugimi nesrečami</w:t>
      </w:r>
      <w:r w:rsidR="00F168F6" w:rsidRPr="00D41244">
        <w:rPr>
          <w:rFonts w:asciiTheme="minorHAnsi" w:eastAsia="Times New Roman" w:hAnsiTheme="minorHAnsi" w:cstheme="minorHAnsi"/>
          <w:color w:val="auto"/>
          <w:sz w:val="22"/>
          <w:szCs w:val="22"/>
          <w:lang w:eastAsia="en-US" w:bidi="ar-SA"/>
        </w:rPr>
        <w:t>.</w:t>
      </w:r>
    </w:p>
    <w:p w:rsidR="00F168F6" w:rsidRPr="00D41244" w:rsidRDefault="00F168F6" w:rsidP="0003447C">
      <w:pPr>
        <w:widowControl/>
        <w:jc w:val="both"/>
        <w:rPr>
          <w:rFonts w:asciiTheme="minorHAnsi" w:eastAsia="Times New Roman" w:hAnsiTheme="minorHAnsi" w:cstheme="minorHAnsi"/>
          <w:color w:val="auto"/>
          <w:sz w:val="22"/>
          <w:szCs w:val="22"/>
          <w:lang w:eastAsia="en-US" w:bidi="ar-SA"/>
        </w:rPr>
      </w:pPr>
    </w:p>
    <w:p w:rsidR="0003447C" w:rsidRPr="00D41244" w:rsidRDefault="0003447C" w:rsidP="0003447C">
      <w:pPr>
        <w:widowControl/>
        <w:jc w:val="both"/>
        <w:rPr>
          <w:rFonts w:asciiTheme="minorHAnsi" w:eastAsia="Times New Roman" w:hAnsiTheme="minorHAnsi" w:cstheme="minorHAnsi"/>
          <w:color w:val="auto"/>
          <w:sz w:val="22"/>
          <w:szCs w:val="22"/>
          <w:u w:val="single"/>
          <w:lang w:eastAsia="en-US" w:bidi="ar-SA"/>
        </w:rPr>
      </w:pPr>
      <w:r w:rsidRPr="00D41244">
        <w:rPr>
          <w:rFonts w:asciiTheme="minorHAnsi" w:eastAsia="Times New Roman" w:hAnsiTheme="minorHAnsi" w:cstheme="minorHAnsi"/>
          <w:color w:val="auto"/>
          <w:sz w:val="22"/>
          <w:szCs w:val="22"/>
          <w:u w:val="single"/>
          <w:lang w:eastAsia="en-US" w:bidi="ar-SA"/>
        </w:rPr>
        <w:t xml:space="preserve">Drugi ukrepi: </w:t>
      </w:r>
    </w:p>
    <w:p w:rsidR="00F168F6" w:rsidRPr="00D41244" w:rsidRDefault="00F168F6" w:rsidP="0003447C">
      <w:pPr>
        <w:widowControl/>
        <w:jc w:val="both"/>
        <w:rPr>
          <w:rFonts w:asciiTheme="minorHAnsi" w:eastAsia="Times New Roman" w:hAnsiTheme="minorHAnsi" w:cstheme="minorHAnsi"/>
          <w:color w:val="auto"/>
          <w:sz w:val="22"/>
          <w:szCs w:val="22"/>
          <w:lang w:eastAsia="en-US" w:bidi="ar-SA"/>
        </w:rPr>
      </w:pPr>
    </w:p>
    <w:p w:rsidR="0003447C" w:rsidRPr="00D41244" w:rsidRDefault="0003447C" w:rsidP="0003447C">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V določenih primerih nalezljivih bolezni se za širjenje bolezni lahko uporabljajo tudi ukrepi s katerimi se ugotavlja prisotnost znakov bolezni. Eden od takih je izvajanje ukrepa merjenja telesne temperature, ki ga izvajajo posamezniki, ki so primerno usposobljeni. Ukrep se lahko izvaja na mejah, na vstopnih točkah v poslovne objekte in poslovne zgradbe ter objekte institucionalnega varstva in druge. </w:t>
      </w:r>
    </w:p>
    <w:p w:rsidR="0003447C" w:rsidRPr="00D41244" w:rsidRDefault="0003447C" w:rsidP="0003447C">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Lastniki ali upravljavci objektov v skladu s priporočili NIJZ določijo ukrepe, način izvajanja ukrepov in odgovorne za izvajanje ukrepov za preprečitev širjenja okužbe in z njimi seznanijo uporabnike objektov</w:t>
      </w:r>
      <w:r w:rsidR="00F168F6" w:rsidRPr="00D41244">
        <w:rPr>
          <w:rFonts w:asciiTheme="minorHAnsi" w:eastAsia="Times New Roman" w:hAnsiTheme="minorHAnsi" w:cstheme="minorHAnsi"/>
          <w:color w:val="auto"/>
          <w:sz w:val="22"/>
          <w:szCs w:val="22"/>
          <w:lang w:eastAsia="en-US" w:bidi="ar-SA"/>
        </w:rPr>
        <w:t>.</w:t>
      </w:r>
    </w:p>
    <w:p w:rsidR="004C7C78" w:rsidRPr="00D41244" w:rsidRDefault="004C7C78" w:rsidP="0003447C">
      <w:pPr>
        <w:widowControl/>
        <w:jc w:val="both"/>
        <w:rPr>
          <w:rFonts w:asciiTheme="minorHAnsi" w:eastAsia="Times New Roman" w:hAnsiTheme="minorHAnsi" w:cstheme="minorHAnsi"/>
          <w:color w:val="auto"/>
          <w:sz w:val="22"/>
          <w:szCs w:val="22"/>
          <w:lang w:eastAsia="en-US" w:bidi="ar-SA"/>
        </w:rPr>
      </w:pPr>
    </w:p>
    <w:p w:rsidR="004C7C78" w:rsidRPr="00D41244" w:rsidRDefault="004C7C78" w:rsidP="004C7C7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D</w:t>
      </w:r>
      <w:r w:rsidR="006D770A">
        <w:rPr>
          <w:rFonts w:asciiTheme="minorHAnsi" w:eastAsia="Times New Roman" w:hAnsiTheme="minorHAnsi" w:cstheme="minorHAnsi"/>
          <w:color w:val="auto"/>
          <w:sz w:val="22"/>
          <w:szCs w:val="22"/>
          <w:lang w:eastAsia="en-US" w:bidi="ar-SA"/>
        </w:rPr>
        <w:t>-</w:t>
      </w:r>
      <w:r w:rsidRPr="00D41244">
        <w:rPr>
          <w:rFonts w:asciiTheme="minorHAnsi" w:eastAsia="Times New Roman" w:hAnsiTheme="minorHAnsi" w:cstheme="minorHAnsi"/>
          <w:color w:val="auto"/>
          <w:sz w:val="22"/>
          <w:szCs w:val="22"/>
          <w:lang w:eastAsia="en-US" w:bidi="ar-SA"/>
        </w:rPr>
        <w:t>1008 Načrt sodelovanja ZRP na občinski in državni ravni z</w:t>
      </w:r>
      <w:r w:rsidR="009E6DB1">
        <w:rPr>
          <w:rFonts w:asciiTheme="minorHAnsi" w:eastAsia="Times New Roman" w:hAnsiTheme="minorHAnsi" w:cstheme="minorHAnsi"/>
          <w:color w:val="auto"/>
          <w:sz w:val="22"/>
          <w:szCs w:val="22"/>
          <w:lang w:eastAsia="en-US" w:bidi="ar-SA"/>
        </w:rPr>
        <w:t xml:space="preserve">a izvajanje karantene oziroma </w:t>
      </w:r>
      <w:r w:rsidRPr="00D41244">
        <w:rPr>
          <w:rFonts w:asciiTheme="minorHAnsi" w:eastAsia="Times New Roman" w:hAnsiTheme="minorHAnsi" w:cstheme="minorHAnsi"/>
          <w:color w:val="auto"/>
          <w:sz w:val="22"/>
          <w:szCs w:val="22"/>
          <w:lang w:eastAsia="en-US" w:bidi="ar-SA"/>
        </w:rPr>
        <w:t>izolacije</w:t>
      </w:r>
    </w:p>
    <w:p w:rsidR="008A459C" w:rsidRPr="00D41244" w:rsidRDefault="006D770A" w:rsidP="004C7C7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D-</w:t>
      </w:r>
      <w:r w:rsidR="004C7C78" w:rsidRPr="00D41244">
        <w:rPr>
          <w:rFonts w:asciiTheme="minorHAnsi" w:eastAsia="Times New Roman" w:hAnsiTheme="minorHAnsi" w:cstheme="minorHAnsi"/>
          <w:color w:val="auto"/>
          <w:sz w:val="22"/>
          <w:szCs w:val="22"/>
          <w:lang w:eastAsia="en-US" w:bidi="ar-SA"/>
        </w:rPr>
        <w:t>1009 Navodila RKS za člane ekip PP za izvajanje nalog ob epidemiji</w:t>
      </w: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8A459C" w:rsidRPr="003352BA" w:rsidRDefault="0082227F" w:rsidP="00355691">
      <w:pPr>
        <w:pStyle w:val="Naslov2"/>
        <w:numPr>
          <w:ilvl w:val="1"/>
          <w:numId w:val="20"/>
        </w:numPr>
      </w:pPr>
      <w:bookmarkStart w:id="159" w:name="_Toc98941621"/>
      <w:r w:rsidRPr="003352BA">
        <w:t>ZAŠČITNI UKREPI IN NALOGE ZAŠČITE, REŠEVANJA IN POMOČI</w:t>
      </w:r>
      <w:bookmarkEnd w:id="159"/>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82227F" w:rsidRPr="00D41244" w:rsidRDefault="0082227F" w:rsidP="0082227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Ukrepi in naloge zaščite, reševanja in pomoči so namenjeni preprečitvi, ublažitvi, zmanjšanju nastanka in odpravi posledic epidemije oziroma pandemije nalezljive bolezni pri ljudeh.</w:t>
      </w:r>
    </w:p>
    <w:p w:rsidR="0082227F" w:rsidRPr="00D41244" w:rsidRDefault="0082227F" w:rsidP="0082227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Ob pojavu epidemije oziroma pandemije nalezljive bolezni pri ljudeh se izvajajo naslednji zaščitni ukrepi in naloge ZRP:  </w:t>
      </w:r>
    </w:p>
    <w:p w:rsidR="0082227F" w:rsidRPr="00D41244" w:rsidRDefault="0082227F"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prostorski, urbanistični, gradbeni in drugi tehnični ukrepi (ukrep), </w:t>
      </w:r>
    </w:p>
    <w:p w:rsidR="0082227F" w:rsidRPr="00D41244" w:rsidRDefault="0082227F"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RKB zaščita - biološka zaščita (ukrep), </w:t>
      </w:r>
    </w:p>
    <w:p w:rsidR="0082227F" w:rsidRPr="00D41244" w:rsidRDefault="0082227F"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prva pomoč in nujna medicinska pomoč (naloga), </w:t>
      </w:r>
    </w:p>
    <w:p w:rsidR="0082227F" w:rsidRPr="00D41244" w:rsidRDefault="0082227F"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pomoč ogroženim in prizadetim (okuženim) prebivalcem (naloga), </w:t>
      </w:r>
    </w:p>
    <w:p w:rsidR="008A459C" w:rsidRPr="00D41244" w:rsidRDefault="0082227F" w:rsidP="00355691">
      <w:pPr>
        <w:pStyle w:val="Odstavekseznama"/>
        <w:widowControl/>
        <w:numPr>
          <w:ilvl w:val="0"/>
          <w:numId w:val="4"/>
        </w:numP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zagotavljanje osnovnih pogojev za življenje (naloga).</w:t>
      </w:r>
    </w:p>
    <w:p w:rsidR="008226FF" w:rsidRPr="00D41244" w:rsidRDefault="008226FF" w:rsidP="008226FF">
      <w:pPr>
        <w:widowControl/>
        <w:jc w:val="both"/>
        <w:rPr>
          <w:rFonts w:asciiTheme="minorHAnsi" w:eastAsia="Times New Roman" w:hAnsiTheme="minorHAnsi" w:cstheme="minorHAnsi"/>
          <w:color w:val="auto"/>
          <w:sz w:val="22"/>
          <w:szCs w:val="22"/>
          <w:lang w:eastAsia="en-US" w:bidi="ar-SA"/>
        </w:rPr>
      </w:pPr>
    </w:p>
    <w:p w:rsidR="008226FF" w:rsidRPr="00203C7F" w:rsidRDefault="008226FF" w:rsidP="009C70A1">
      <w:pPr>
        <w:pStyle w:val="Naslov3"/>
        <w:rPr>
          <w:rFonts w:eastAsia="Times New Roman"/>
          <w:lang w:eastAsia="en-US" w:bidi="ar-SA"/>
        </w:rPr>
      </w:pPr>
      <w:bookmarkStart w:id="160" w:name="_Toc98941622"/>
      <w:r w:rsidRPr="00203C7F">
        <w:rPr>
          <w:rFonts w:eastAsia="Times New Roman"/>
          <w:lang w:eastAsia="en-US" w:bidi="ar-SA"/>
        </w:rPr>
        <w:t>8.2.1.  PROSTORSKI, URBANISTIČNI, GRADBENI IN DRUGI TEHNIČNI UKREPI</w:t>
      </w:r>
      <w:bookmarkEnd w:id="160"/>
    </w:p>
    <w:p w:rsidR="008557DA" w:rsidRPr="00D41244" w:rsidRDefault="008557DA" w:rsidP="008226FF">
      <w:pPr>
        <w:widowControl/>
        <w:jc w:val="both"/>
        <w:rPr>
          <w:rFonts w:asciiTheme="minorHAnsi" w:eastAsia="Times New Roman" w:hAnsiTheme="minorHAnsi" w:cstheme="minorHAnsi"/>
          <w:color w:val="auto"/>
          <w:sz w:val="22"/>
          <w:szCs w:val="22"/>
          <w:lang w:eastAsia="en-US" w:bidi="ar-SA"/>
        </w:rPr>
      </w:pPr>
    </w:p>
    <w:p w:rsidR="008226FF" w:rsidRPr="00D41244" w:rsidRDefault="008226FF"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Če je posledica epidemije ali pandemije nalezljive bolezni pri ljudeh večje število mrtvih, je treba infektivna trupla ustrezno zaščititi pred okoljskimi vplivi skladno z Navodilom za ravnanje z infektivnimi trupli (D – 503) in Pravilnik o prevozu in pokopu posmrtnih ostankov (Uradni list RS, št. 53/17 in 56/17 – popr.)</w:t>
      </w:r>
    </w:p>
    <w:p w:rsidR="008226FF" w:rsidRPr="00D41244" w:rsidRDefault="008226FF"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Regija (Izpostava URSZR Kranj ali Štab</w:t>
      </w:r>
      <w:r w:rsidR="003320C4" w:rsidRPr="00D41244">
        <w:rPr>
          <w:rFonts w:asciiTheme="minorHAnsi" w:eastAsia="Times New Roman" w:hAnsiTheme="minorHAnsi" w:cstheme="minorHAnsi"/>
          <w:color w:val="auto"/>
          <w:sz w:val="22"/>
          <w:szCs w:val="22"/>
          <w:lang w:eastAsia="en-US" w:bidi="ar-SA"/>
        </w:rPr>
        <w:t xml:space="preserve"> CZ za Gorenjsko) obvesti Štab CZ MO Kranj</w:t>
      </w:r>
      <w:r w:rsidRPr="00D41244">
        <w:rPr>
          <w:rFonts w:asciiTheme="minorHAnsi" w:eastAsia="Times New Roman" w:hAnsiTheme="minorHAnsi" w:cstheme="minorHAnsi"/>
          <w:color w:val="auto"/>
          <w:sz w:val="22"/>
          <w:szCs w:val="22"/>
          <w:lang w:eastAsia="en-US" w:bidi="ar-SA"/>
        </w:rPr>
        <w:t xml:space="preserve"> glede izvajanja ukrepov in postopkov, ki jih prejme od Štaba CZ RS.</w:t>
      </w:r>
    </w:p>
    <w:p w:rsidR="00E77937" w:rsidRPr="00D41244" w:rsidRDefault="00E77937" w:rsidP="008226FF">
      <w:pPr>
        <w:widowControl/>
        <w:jc w:val="both"/>
        <w:rPr>
          <w:rFonts w:asciiTheme="minorHAnsi" w:eastAsia="Times New Roman" w:hAnsiTheme="minorHAnsi" w:cstheme="minorHAnsi"/>
          <w:color w:val="auto"/>
          <w:sz w:val="22"/>
          <w:szCs w:val="22"/>
          <w:lang w:eastAsia="en-US" w:bidi="ar-SA"/>
        </w:rPr>
      </w:pPr>
    </w:p>
    <w:p w:rsidR="008226FF" w:rsidRPr="00D41244" w:rsidRDefault="003320C4"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Mestna občina Kranj ima  v prostorske planu sprejeto lokacijo</w:t>
      </w:r>
      <w:r w:rsidR="008226FF" w:rsidRPr="00D41244">
        <w:rPr>
          <w:rFonts w:asciiTheme="minorHAnsi" w:eastAsia="Times New Roman" w:hAnsiTheme="minorHAnsi" w:cstheme="minorHAnsi"/>
          <w:color w:val="auto"/>
          <w:sz w:val="22"/>
          <w:szCs w:val="22"/>
          <w:lang w:eastAsia="en-US" w:bidi="ar-SA"/>
        </w:rPr>
        <w:t xml:space="preserve"> za pokop večjega š</w:t>
      </w:r>
      <w:r w:rsidR="00FE5ECD">
        <w:rPr>
          <w:rFonts w:asciiTheme="minorHAnsi" w:eastAsia="Times New Roman" w:hAnsiTheme="minorHAnsi" w:cstheme="minorHAnsi"/>
          <w:color w:val="auto"/>
          <w:sz w:val="22"/>
          <w:szCs w:val="22"/>
          <w:lang w:eastAsia="en-US" w:bidi="ar-SA"/>
        </w:rPr>
        <w:t>tevila mrtvih, (</w:t>
      </w:r>
      <w:r w:rsidRPr="00D41244">
        <w:rPr>
          <w:rFonts w:asciiTheme="minorHAnsi" w:eastAsia="Times New Roman" w:hAnsiTheme="minorHAnsi" w:cstheme="minorHAnsi"/>
          <w:color w:val="auto"/>
          <w:sz w:val="22"/>
          <w:szCs w:val="22"/>
          <w:lang w:eastAsia="en-US" w:bidi="ar-SA"/>
        </w:rPr>
        <w:t>Lokacija EUP 33/2 – prostor med vzhodno obvoznico in novim delom kranjskega pokopališča na Planini I ). Z</w:t>
      </w:r>
      <w:r w:rsidR="008226FF" w:rsidRPr="00D41244">
        <w:rPr>
          <w:rFonts w:asciiTheme="minorHAnsi" w:eastAsia="Times New Roman" w:hAnsiTheme="minorHAnsi" w:cstheme="minorHAnsi"/>
          <w:color w:val="auto"/>
          <w:sz w:val="22"/>
          <w:szCs w:val="22"/>
          <w:lang w:eastAsia="en-US" w:bidi="ar-SA"/>
        </w:rPr>
        <w:t xml:space="preserve">a hrambo infektivnih trupel, če vseh trupel </w:t>
      </w:r>
      <w:r w:rsidRPr="00D41244">
        <w:rPr>
          <w:rFonts w:asciiTheme="minorHAnsi" w:eastAsia="Times New Roman" w:hAnsiTheme="minorHAnsi" w:cstheme="minorHAnsi"/>
          <w:color w:val="auto"/>
          <w:sz w:val="22"/>
          <w:szCs w:val="22"/>
          <w:lang w:eastAsia="en-US" w:bidi="ar-SA"/>
        </w:rPr>
        <w:t>ne bi mogli pr</w:t>
      </w:r>
      <w:r w:rsidR="000C1B7D" w:rsidRPr="00D41244">
        <w:rPr>
          <w:rFonts w:asciiTheme="minorHAnsi" w:eastAsia="Times New Roman" w:hAnsiTheme="minorHAnsi" w:cstheme="minorHAnsi"/>
          <w:color w:val="auto"/>
          <w:sz w:val="22"/>
          <w:szCs w:val="22"/>
          <w:lang w:eastAsia="en-US" w:bidi="ar-SA"/>
        </w:rPr>
        <w:t>avočasno pokopati, bodo</w:t>
      </w:r>
      <w:r w:rsidRPr="00D41244">
        <w:rPr>
          <w:rFonts w:asciiTheme="minorHAnsi" w:eastAsia="Times New Roman" w:hAnsiTheme="minorHAnsi" w:cstheme="minorHAnsi"/>
          <w:color w:val="auto"/>
          <w:sz w:val="22"/>
          <w:szCs w:val="22"/>
          <w:lang w:eastAsia="en-US" w:bidi="ar-SA"/>
        </w:rPr>
        <w:t xml:space="preserve"> </w:t>
      </w:r>
      <w:r w:rsidR="000C1B7D" w:rsidRPr="00D41244">
        <w:rPr>
          <w:rFonts w:asciiTheme="minorHAnsi" w:eastAsia="Times New Roman" w:hAnsiTheme="minorHAnsi" w:cstheme="minorHAnsi"/>
          <w:color w:val="auto"/>
          <w:sz w:val="22"/>
          <w:szCs w:val="22"/>
          <w:lang w:eastAsia="en-US" w:bidi="ar-SA"/>
        </w:rPr>
        <w:t xml:space="preserve">za prevoz v ledeno dvorano na Zlatem polju na voljo tovornjaki </w:t>
      </w:r>
      <w:r w:rsidRPr="00D41244">
        <w:rPr>
          <w:rFonts w:asciiTheme="minorHAnsi" w:eastAsia="Times New Roman" w:hAnsiTheme="minorHAnsi" w:cstheme="minorHAnsi"/>
          <w:color w:val="auto"/>
          <w:sz w:val="22"/>
          <w:szCs w:val="22"/>
          <w:lang w:eastAsia="en-US" w:bidi="ar-SA"/>
        </w:rPr>
        <w:t>h</w:t>
      </w:r>
      <w:r w:rsidR="000C1B7D" w:rsidRPr="00D41244">
        <w:rPr>
          <w:rFonts w:asciiTheme="minorHAnsi" w:eastAsia="Times New Roman" w:hAnsiTheme="minorHAnsi" w:cstheme="minorHAnsi"/>
          <w:color w:val="auto"/>
          <w:sz w:val="22"/>
          <w:szCs w:val="22"/>
          <w:lang w:eastAsia="en-US" w:bidi="ar-SA"/>
        </w:rPr>
        <w:t>ladilniki</w:t>
      </w:r>
      <w:r w:rsidRPr="00D41244">
        <w:rPr>
          <w:rFonts w:asciiTheme="minorHAnsi" w:eastAsia="Times New Roman" w:hAnsiTheme="minorHAnsi" w:cstheme="minorHAnsi"/>
          <w:color w:val="auto"/>
          <w:sz w:val="22"/>
          <w:szCs w:val="22"/>
          <w:lang w:eastAsia="en-US" w:bidi="ar-SA"/>
        </w:rPr>
        <w:t>.</w:t>
      </w:r>
      <w:r w:rsidR="008226FF" w:rsidRPr="00D41244">
        <w:rPr>
          <w:rFonts w:asciiTheme="minorHAnsi" w:eastAsia="Times New Roman" w:hAnsiTheme="minorHAnsi" w:cstheme="minorHAnsi"/>
          <w:color w:val="auto"/>
          <w:sz w:val="22"/>
          <w:szCs w:val="22"/>
          <w:lang w:eastAsia="en-US" w:bidi="ar-SA"/>
        </w:rPr>
        <w:t xml:space="preserve"> </w:t>
      </w:r>
      <w:r w:rsidR="000C1B7D" w:rsidRPr="00D41244">
        <w:rPr>
          <w:rFonts w:asciiTheme="minorHAnsi" w:eastAsia="Times New Roman" w:hAnsiTheme="minorHAnsi" w:cstheme="minorHAnsi"/>
          <w:color w:val="auto"/>
          <w:sz w:val="22"/>
          <w:szCs w:val="22"/>
          <w:lang w:eastAsia="en-US" w:bidi="ar-SA"/>
        </w:rPr>
        <w:t>Na ledeni ploskvi je prostora za min. 1.100 trupel</w:t>
      </w:r>
      <w:r w:rsidR="00C44920" w:rsidRPr="00D41244">
        <w:rPr>
          <w:rFonts w:asciiTheme="minorHAnsi" w:eastAsia="Times New Roman" w:hAnsiTheme="minorHAnsi" w:cstheme="minorHAnsi"/>
          <w:color w:val="auto"/>
          <w:sz w:val="22"/>
          <w:szCs w:val="22"/>
          <w:lang w:eastAsia="en-US" w:bidi="ar-SA"/>
        </w:rPr>
        <w:t>, upoštevajoč dohodne poti v širini 1 m.</w:t>
      </w:r>
      <w:r w:rsidR="00816EB5" w:rsidRPr="00D41244">
        <w:rPr>
          <w:rFonts w:asciiTheme="minorHAnsi" w:eastAsia="Times New Roman" w:hAnsiTheme="minorHAnsi" w:cstheme="minorHAnsi"/>
          <w:color w:val="auto"/>
          <w:sz w:val="22"/>
          <w:szCs w:val="22"/>
          <w:lang w:eastAsia="en-US" w:bidi="ar-SA"/>
        </w:rPr>
        <w:t xml:space="preserve"> </w:t>
      </w:r>
      <w:r w:rsidR="008226FF" w:rsidRPr="00D41244">
        <w:rPr>
          <w:rFonts w:asciiTheme="minorHAnsi" w:eastAsia="Times New Roman" w:hAnsiTheme="minorHAnsi" w:cstheme="minorHAnsi"/>
          <w:color w:val="auto"/>
          <w:sz w:val="22"/>
          <w:szCs w:val="22"/>
          <w:lang w:eastAsia="en-US" w:bidi="ar-SA"/>
        </w:rPr>
        <w:t>Trupla do mesta pokopa pr</w:t>
      </w:r>
      <w:r w:rsidRPr="00D41244">
        <w:rPr>
          <w:rFonts w:asciiTheme="minorHAnsi" w:eastAsia="Times New Roman" w:hAnsiTheme="minorHAnsi" w:cstheme="minorHAnsi"/>
          <w:color w:val="auto"/>
          <w:sz w:val="22"/>
          <w:szCs w:val="22"/>
          <w:lang w:eastAsia="en-US" w:bidi="ar-SA"/>
        </w:rPr>
        <w:t xml:space="preserve">epelje pogrebna služba Komunale Kranj. </w:t>
      </w:r>
    </w:p>
    <w:p w:rsidR="008226FF" w:rsidRPr="00D41244" w:rsidRDefault="008226FF"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NIJZ pripravi navodila in usmeritve glede pogojev in načina izvedbe prevoza, pokopa, izkopa in prekopa posmrtnih ostankov v razmerah razglašene epidemije/pandemije. </w:t>
      </w:r>
    </w:p>
    <w:p w:rsidR="008226FF" w:rsidRPr="00D41244" w:rsidRDefault="003320C4"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Mestna občina Kranj poskrbi </w:t>
      </w:r>
      <w:r w:rsidR="008226FF" w:rsidRPr="00D41244">
        <w:rPr>
          <w:rFonts w:asciiTheme="minorHAnsi" w:eastAsia="Times New Roman" w:hAnsiTheme="minorHAnsi" w:cstheme="minorHAnsi"/>
          <w:color w:val="auto"/>
          <w:sz w:val="22"/>
          <w:szCs w:val="22"/>
          <w:lang w:eastAsia="en-US" w:bidi="ar-SA"/>
        </w:rPr>
        <w:t>za ustrezno obveščenost prebivalcev glede predpisanih omejitev in pogojev pokopa posmrtnih ostankov.</w:t>
      </w:r>
    </w:p>
    <w:p w:rsidR="009F5B07" w:rsidRPr="00D41244" w:rsidRDefault="00883072"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Mestna občina Kranj</w:t>
      </w:r>
      <w:r w:rsidR="008226FF" w:rsidRPr="00D41244">
        <w:rPr>
          <w:rFonts w:asciiTheme="minorHAnsi" w:eastAsia="Times New Roman" w:hAnsiTheme="minorHAnsi" w:cstheme="minorHAnsi"/>
          <w:color w:val="auto"/>
          <w:sz w:val="22"/>
          <w:szCs w:val="22"/>
          <w:lang w:eastAsia="en-US" w:bidi="ar-SA"/>
        </w:rPr>
        <w:t xml:space="preserve"> po prejemu informacij in navodil, ki jih pr</w:t>
      </w:r>
      <w:r w:rsidRPr="00D41244">
        <w:rPr>
          <w:rFonts w:asciiTheme="minorHAnsi" w:eastAsia="Times New Roman" w:hAnsiTheme="minorHAnsi" w:cstheme="minorHAnsi"/>
          <w:color w:val="auto"/>
          <w:sz w:val="22"/>
          <w:szCs w:val="22"/>
          <w:lang w:eastAsia="en-US" w:bidi="ar-SA"/>
        </w:rPr>
        <w:t>ejmejo s strani regije, začne izvajati zaščitne</w:t>
      </w:r>
      <w:r w:rsidR="008226FF" w:rsidRPr="00D41244">
        <w:rPr>
          <w:rFonts w:asciiTheme="minorHAnsi" w:eastAsia="Times New Roman" w:hAnsiTheme="minorHAnsi" w:cstheme="minorHAnsi"/>
          <w:color w:val="auto"/>
          <w:sz w:val="22"/>
          <w:szCs w:val="22"/>
          <w:lang w:eastAsia="en-US" w:bidi="ar-SA"/>
        </w:rPr>
        <w:t xml:space="preserve"> ukrep</w:t>
      </w:r>
      <w:r w:rsidRPr="00D41244">
        <w:rPr>
          <w:rFonts w:asciiTheme="minorHAnsi" w:eastAsia="Times New Roman" w:hAnsiTheme="minorHAnsi" w:cstheme="minorHAnsi"/>
          <w:color w:val="auto"/>
          <w:sz w:val="22"/>
          <w:szCs w:val="22"/>
          <w:lang w:eastAsia="en-US" w:bidi="ar-SA"/>
        </w:rPr>
        <w:t>e in poroča</w:t>
      </w:r>
      <w:r w:rsidR="008226FF" w:rsidRPr="00D41244">
        <w:rPr>
          <w:rFonts w:asciiTheme="minorHAnsi" w:eastAsia="Times New Roman" w:hAnsiTheme="minorHAnsi" w:cstheme="minorHAnsi"/>
          <w:color w:val="auto"/>
          <w:sz w:val="22"/>
          <w:szCs w:val="22"/>
          <w:lang w:eastAsia="en-US" w:bidi="ar-SA"/>
        </w:rPr>
        <w:t xml:space="preserve"> poveljniku CZ za Gorenjsko oz. nj</w:t>
      </w:r>
      <w:r w:rsidR="000C442E">
        <w:rPr>
          <w:rFonts w:asciiTheme="minorHAnsi" w:eastAsia="Times New Roman" w:hAnsiTheme="minorHAnsi" w:cstheme="minorHAnsi"/>
          <w:color w:val="auto"/>
          <w:sz w:val="22"/>
          <w:szCs w:val="22"/>
          <w:lang w:eastAsia="en-US" w:bidi="ar-SA"/>
        </w:rPr>
        <w:t>egovemu namestniku o realizacij</w:t>
      </w:r>
    </w:p>
    <w:p w:rsidR="009C70A1" w:rsidRDefault="00C74865" w:rsidP="00C74865">
      <w:pPr>
        <w:widowControl/>
        <w:spacing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 xml:space="preserve">                                                                         </w:t>
      </w:r>
    </w:p>
    <w:p w:rsidR="00C74865" w:rsidRDefault="009C70A1" w:rsidP="00C74865">
      <w:pPr>
        <w:widowControl/>
        <w:spacing w:line="259" w:lineRule="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 xml:space="preserve">LOKACIJA ZA POKOP MRTVIH </w:t>
      </w:r>
      <w:r w:rsidR="00C74865" w:rsidRPr="00D41244">
        <w:rPr>
          <w:rFonts w:asciiTheme="minorHAnsi" w:eastAsiaTheme="minorHAnsi" w:hAnsiTheme="minorHAnsi" w:cstheme="minorHAnsi"/>
          <w:color w:val="auto"/>
          <w:sz w:val="22"/>
          <w:szCs w:val="22"/>
          <w:lang w:eastAsia="en-US" w:bidi="ar-SA"/>
        </w:rPr>
        <w:t>V PRIMERU NA NARAVNE NESREČE ALI EPIDEMIJE</w:t>
      </w:r>
    </w:p>
    <w:p w:rsidR="00FE5ECD" w:rsidRPr="00D41244" w:rsidRDefault="00FE5ECD" w:rsidP="00C74865">
      <w:pPr>
        <w:widowControl/>
        <w:spacing w:line="259" w:lineRule="auto"/>
        <w:rPr>
          <w:rFonts w:asciiTheme="minorHAnsi" w:eastAsiaTheme="minorHAnsi" w:hAnsiTheme="minorHAnsi" w:cstheme="minorHAnsi"/>
          <w:color w:val="auto"/>
          <w:sz w:val="22"/>
          <w:szCs w:val="22"/>
          <w:lang w:eastAsia="en-US" w:bidi="ar-SA"/>
        </w:rPr>
      </w:pPr>
    </w:p>
    <w:p w:rsidR="00CA2B04" w:rsidRDefault="00FB3CF9" w:rsidP="00C74865">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KAPACITETA POKOPOV TRUPEL: MIN. 21.500</w:t>
      </w:r>
      <w:r w:rsidR="00C74865" w:rsidRPr="00D41244">
        <w:rPr>
          <w:rFonts w:asciiTheme="minorHAnsi" w:eastAsiaTheme="minorHAnsi" w:hAnsiTheme="minorHAnsi" w:cstheme="minorHAnsi"/>
          <w:color w:val="auto"/>
          <w:sz w:val="22"/>
          <w:szCs w:val="22"/>
          <w:lang w:eastAsia="en-US" w:bidi="ar-SA"/>
        </w:rPr>
        <w:t xml:space="preserve">                                                                                 </w:t>
      </w:r>
    </w:p>
    <w:p w:rsidR="00C74865" w:rsidRPr="00D41244" w:rsidRDefault="00C74865" w:rsidP="00C74865">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LOKACIJA EUP 33/2</w:t>
      </w:r>
    </w:p>
    <w:p w:rsidR="009F5B07" w:rsidRPr="00D41244" w:rsidRDefault="00C74865" w:rsidP="008226FF">
      <w:pPr>
        <w:widowControl/>
        <w:jc w:val="both"/>
        <w:rPr>
          <w:rFonts w:asciiTheme="minorHAnsi" w:eastAsia="Times New Roman" w:hAnsiTheme="minorHAnsi" w:cstheme="minorHAnsi"/>
          <w:color w:val="auto"/>
          <w:sz w:val="22"/>
          <w:szCs w:val="22"/>
          <w:lang w:eastAsia="en-US" w:bidi="ar-SA"/>
        </w:rPr>
      </w:pPr>
      <w:r w:rsidRPr="00D41244">
        <w:rPr>
          <w:rFonts w:asciiTheme="minorHAnsi" w:hAnsiTheme="minorHAnsi" w:cstheme="minorHAnsi"/>
          <w:noProof/>
          <w:color w:val="auto"/>
          <w:sz w:val="22"/>
          <w:szCs w:val="22"/>
          <w:lang w:bidi="ar-SA"/>
        </w:rPr>
        <w:drawing>
          <wp:inline distT="0" distB="0" distL="0" distR="0" wp14:anchorId="0C2FC863" wp14:editId="20273244">
            <wp:extent cx="3748035" cy="2923540"/>
            <wp:effectExtent l="0" t="0" r="5080" b="0"/>
            <wp:docPr id="1" name="Slika 1" descr="cid:image009.jpg@01D67D4B.069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id:image009.jpg@01D67D4B.069D002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769826" cy="2940537"/>
                    </a:xfrm>
                    <a:prstGeom prst="rect">
                      <a:avLst/>
                    </a:prstGeom>
                    <a:noFill/>
                    <a:ln>
                      <a:noFill/>
                    </a:ln>
                  </pic:spPr>
                </pic:pic>
              </a:graphicData>
            </a:graphic>
          </wp:inline>
        </w:drawing>
      </w:r>
    </w:p>
    <w:p w:rsidR="00883072" w:rsidRPr="00D41244" w:rsidRDefault="00883072" w:rsidP="008226FF">
      <w:pPr>
        <w:widowControl/>
        <w:jc w:val="both"/>
        <w:rPr>
          <w:rFonts w:asciiTheme="minorHAnsi" w:eastAsia="Times New Roman" w:hAnsiTheme="minorHAnsi" w:cstheme="minorHAnsi"/>
          <w:color w:val="auto"/>
          <w:sz w:val="22"/>
          <w:szCs w:val="22"/>
          <w:lang w:eastAsia="en-US" w:bidi="ar-SA"/>
        </w:rPr>
      </w:pPr>
    </w:p>
    <w:p w:rsidR="00BF165E" w:rsidRPr="00BF165E" w:rsidRDefault="00C74865" w:rsidP="00BF165E">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Zemljišče v naravi predstavlja njive in travniške površine (lokacija med V obvoz</w:t>
      </w:r>
      <w:r w:rsidR="006D770A">
        <w:rPr>
          <w:rFonts w:asciiTheme="minorHAnsi" w:eastAsiaTheme="minorHAnsi" w:hAnsiTheme="minorHAnsi" w:cstheme="minorHAnsi"/>
          <w:color w:val="auto"/>
          <w:sz w:val="22"/>
          <w:szCs w:val="22"/>
          <w:lang w:eastAsia="en-US" w:bidi="ar-SA"/>
        </w:rPr>
        <w:t xml:space="preserve">nico in </w:t>
      </w:r>
      <w:r w:rsidR="00AF0315">
        <w:rPr>
          <w:rFonts w:asciiTheme="minorHAnsi" w:eastAsiaTheme="minorHAnsi" w:hAnsiTheme="minorHAnsi" w:cstheme="minorHAnsi"/>
          <w:color w:val="auto"/>
          <w:sz w:val="22"/>
          <w:szCs w:val="22"/>
          <w:lang w:eastAsia="en-US" w:bidi="ar-SA"/>
        </w:rPr>
        <w:t xml:space="preserve">kranjskim </w:t>
      </w:r>
      <w:r w:rsidR="006D770A">
        <w:rPr>
          <w:rFonts w:asciiTheme="minorHAnsi" w:eastAsiaTheme="minorHAnsi" w:hAnsiTheme="minorHAnsi" w:cstheme="minorHAnsi"/>
          <w:color w:val="auto"/>
          <w:sz w:val="22"/>
          <w:szCs w:val="22"/>
          <w:lang w:eastAsia="en-US" w:bidi="ar-SA"/>
        </w:rPr>
        <w:t>pokopališčem)</w:t>
      </w:r>
      <w:r w:rsidRPr="00D41244">
        <w:rPr>
          <w:rFonts w:asciiTheme="minorHAnsi" w:eastAsiaTheme="minorHAnsi" w:hAnsiTheme="minorHAnsi" w:cstheme="minorHAnsi"/>
          <w:color w:val="auto"/>
          <w:sz w:val="22"/>
          <w:szCs w:val="22"/>
          <w:lang w:eastAsia="en-US" w:bidi="ar-SA"/>
        </w:rPr>
        <w:t>. Namenska raba je ZK, območje se nahaja neposredno ob obstoječem mestnem</w:t>
      </w:r>
      <w:r w:rsidR="00BF165E">
        <w:rPr>
          <w:rFonts w:asciiTheme="minorHAnsi" w:eastAsiaTheme="minorHAnsi" w:hAnsiTheme="minorHAnsi" w:cstheme="minorHAnsi"/>
          <w:color w:val="auto"/>
          <w:sz w:val="22"/>
          <w:szCs w:val="22"/>
          <w:lang w:eastAsia="en-US" w:bidi="ar-SA"/>
        </w:rPr>
        <w:t xml:space="preserve"> p</w:t>
      </w:r>
      <w:r w:rsidR="00BF165E" w:rsidRPr="00BF165E">
        <w:rPr>
          <w:rFonts w:asciiTheme="minorHAnsi" w:eastAsiaTheme="minorHAnsi" w:hAnsiTheme="minorHAnsi" w:cstheme="minorHAnsi"/>
          <w:color w:val="auto"/>
          <w:sz w:val="22"/>
          <w:szCs w:val="22"/>
          <w:lang w:eastAsia="en-US" w:bidi="ar-SA"/>
        </w:rPr>
        <w:t>okopališču in je namenjeno njegovi širitvi. Zemljišča NISO v lasti MO Kranj. REZERVNA LOKACIJA: POKOPALIŠČE BITNJE-KAPACITETA POKOPOV TRUPEL ( 1.550).</w:t>
      </w:r>
    </w:p>
    <w:p w:rsidR="00FB3CF9" w:rsidRPr="00D41244" w:rsidRDefault="00BF165E" w:rsidP="00C74865">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hAnsiTheme="minorHAnsi" w:cstheme="minorHAnsi"/>
          <w:noProof/>
          <w:color w:val="auto"/>
          <w:sz w:val="22"/>
          <w:szCs w:val="22"/>
          <w:lang w:bidi="ar-SA"/>
        </w:rPr>
        <w:drawing>
          <wp:anchor distT="0" distB="0" distL="114300" distR="114300" simplePos="0" relativeHeight="251667456" behindDoc="0" locked="0" layoutInCell="1" allowOverlap="1" wp14:anchorId="1AC02C4D" wp14:editId="3F464457">
            <wp:simplePos x="0" y="0"/>
            <wp:positionH relativeFrom="margin">
              <wp:align>left</wp:align>
            </wp:positionH>
            <wp:positionV relativeFrom="paragraph">
              <wp:posOffset>0</wp:posOffset>
            </wp:positionV>
            <wp:extent cx="2391410" cy="1929130"/>
            <wp:effectExtent l="0" t="0" r="8890" b="0"/>
            <wp:wrapSquare wrapText="bothSides"/>
            <wp:docPr id="3" name="Slika 3" descr="C:\Users\leskovarb\AppData\Local\Microsoft\Windows\INetCache\Content.Word\IMG_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kovarb\AppData\Local\Microsoft\Windows\INetCache\Content.Word\IMG_113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141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244">
        <w:rPr>
          <w:rFonts w:asciiTheme="minorHAnsi" w:hAnsiTheme="minorHAnsi" w:cstheme="minorHAnsi"/>
          <w:noProof/>
          <w:color w:val="auto"/>
          <w:sz w:val="22"/>
          <w:szCs w:val="22"/>
          <w:lang w:bidi="ar-SA"/>
        </w:rPr>
        <w:drawing>
          <wp:anchor distT="0" distB="0" distL="114300" distR="114300" simplePos="0" relativeHeight="251668480" behindDoc="1" locked="0" layoutInCell="1" allowOverlap="1" wp14:anchorId="10940BFA" wp14:editId="273CF702">
            <wp:simplePos x="0" y="0"/>
            <wp:positionH relativeFrom="column">
              <wp:posOffset>3024505</wp:posOffset>
            </wp:positionH>
            <wp:positionV relativeFrom="paragraph">
              <wp:posOffset>5080</wp:posOffset>
            </wp:positionV>
            <wp:extent cx="2541905" cy="1933575"/>
            <wp:effectExtent l="0" t="0" r="0" b="9525"/>
            <wp:wrapTight wrapText="bothSides">
              <wp:wrapPolygon edited="0">
                <wp:start x="0" y="0"/>
                <wp:lineTo x="0" y="21494"/>
                <wp:lineTo x="21368" y="21494"/>
                <wp:lineTo x="21368" y="0"/>
                <wp:lineTo x="0" y="0"/>
              </wp:wrapPolygon>
            </wp:wrapTight>
            <wp:docPr id="6" name="Slika 6" descr="C:\Users\leskovarb\AppData\Local\Microsoft\Windows\INetCache\Content.Word\IMG_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kovarb\AppData\Local\Microsoft\Windows\INetCache\Content.Word\IMG_11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190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65E">
        <w:rPr>
          <w:rFonts w:asciiTheme="minorHAnsi" w:hAnsiTheme="minorHAnsi" w:cstheme="minorHAnsi"/>
          <w:noProof/>
          <w:color w:val="auto"/>
          <w:sz w:val="22"/>
          <w:szCs w:val="22"/>
          <w:lang w:bidi="ar-SA"/>
        </w:rPr>
        <w:t xml:space="preserve"> </w:t>
      </w:r>
    </w:p>
    <w:p w:rsidR="001D6EF8" w:rsidRPr="00D41244" w:rsidRDefault="00AF0315" w:rsidP="00C74865">
      <w:pPr>
        <w:widowControl/>
        <w:spacing w:after="160" w:line="259" w:lineRule="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 xml:space="preserve">                   </w:t>
      </w:r>
    </w:p>
    <w:p w:rsidR="00AF0315" w:rsidRDefault="00AF0315" w:rsidP="001D6EF8">
      <w:pPr>
        <w:widowControl/>
        <w:spacing w:line="259" w:lineRule="auto"/>
        <w:rPr>
          <w:rFonts w:asciiTheme="minorHAnsi" w:eastAsiaTheme="minorHAnsi" w:hAnsiTheme="minorHAnsi" w:cstheme="minorHAnsi"/>
          <w:color w:val="auto"/>
          <w:sz w:val="22"/>
          <w:szCs w:val="22"/>
          <w:lang w:eastAsia="en-US" w:bidi="ar-SA"/>
        </w:rPr>
        <w:sectPr w:rsidR="00AF0315" w:rsidSect="00B661BB">
          <w:type w:val="continuous"/>
          <w:pgSz w:w="11906" w:h="16838"/>
          <w:pgMar w:top="1417" w:right="1417" w:bottom="1276" w:left="1417" w:header="708" w:footer="660" w:gutter="0"/>
          <w:cols w:space="708"/>
          <w:docGrid w:linePitch="360"/>
        </w:sectPr>
      </w:pPr>
    </w:p>
    <w:p w:rsidR="00AF0315" w:rsidRDefault="001D6EF8" w:rsidP="001D6EF8">
      <w:pPr>
        <w:widowControl/>
        <w:spacing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LEDE</w:t>
      </w:r>
      <w:r w:rsidR="00AF0315">
        <w:rPr>
          <w:rFonts w:asciiTheme="minorHAnsi" w:eastAsiaTheme="minorHAnsi" w:hAnsiTheme="minorHAnsi" w:cstheme="minorHAnsi"/>
          <w:color w:val="auto"/>
          <w:sz w:val="22"/>
          <w:szCs w:val="22"/>
          <w:lang w:eastAsia="en-US" w:bidi="ar-SA"/>
        </w:rPr>
        <w:t xml:space="preserve">NA DVORANA </w:t>
      </w:r>
      <w:r w:rsidR="00AF0315" w:rsidRPr="00AF0315">
        <w:rPr>
          <w:rFonts w:asciiTheme="minorHAnsi" w:eastAsiaTheme="minorHAnsi" w:hAnsiTheme="minorHAnsi" w:cstheme="minorHAnsi"/>
          <w:color w:val="auto"/>
          <w:sz w:val="22"/>
          <w:szCs w:val="22"/>
          <w:lang w:eastAsia="en-US" w:bidi="ar-SA"/>
        </w:rPr>
        <w:t>Z</w:t>
      </w:r>
      <w:r w:rsidR="00AF0315">
        <w:rPr>
          <w:rFonts w:asciiTheme="minorHAnsi" w:eastAsiaTheme="minorHAnsi" w:hAnsiTheme="minorHAnsi" w:cstheme="minorHAnsi"/>
          <w:color w:val="auto"/>
          <w:sz w:val="22"/>
          <w:szCs w:val="22"/>
          <w:lang w:eastAsia="en-US" w:bidi="ar-SA"/>
        </w:rPr>
        <w:t>LATO POLJE   -  LEDENA PLOSKEV ZA 1.100 TRUPEL</w:t>
      </w:r>
    </w:p>
    <w:p w:rsidR="001D6EF8" w:rsidRPr="00D41244" w:rsidRDefault="001D6EF8" w:rsidP="001D6EF8">
      <w:pPr>
        <w:widowControl/>
        <w:spacing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KRANJSKO POKOPALIŠČE</w:t>
      </w:r>
      <w:r w:rsidR="004B0887" w:rsidRPr="00D41244">
        <w:rPr>
          <w:rFonts w:asciiTheme="minorHAnsi" w:eastAsiaTheme="minorHAnsi" w:hAnsiTheme="minorHAnsi" w:cstheme="minorHAnsi"/>
          <w:color w:val="auto"/>
          <w:sz w:val="22"/>
          <w:szCs w:val="22"/>
          <w:lang w:eastAsia="en-US" w:bidi="ar-SA"/>
        </w:rPr>
        <w:t xml:space="preserve"> – KAPACITETA POKOPA ZA 21.500 LJUDI</w:t>
      </w:r>
    </w:p>
    <w:p w:rsidR="001D6EF8" w:rsidRPr="00D41244" w:rsidRDefault="00AF0315" w:rsidP="004B0887">
      <w:pPr>
        <w:widowControl/>
        <w:spacing w:line="259" w:lineRule="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VZHODNI DEL PRE</w:t>
      </w:r>
      <w:r w:rsidR="001D6EF8" w:rsidRPr="00D41244">
        <w:rPr>
          <w:rFonts w:asciiTheme="minorHAnsi" w:eastAsiaTheme="minorHAnsi" w:hAnsiTheme="minorHAnsi" w:cstheme="minorHAnsi"/>
          <w:color w:val="auto"/>
          <w:sz w:val="22"/>
          <w:szCs w:val="22"/>
          <w:lang w:eastAsia="en-US" w:bidi="ar-SA"/>
        </w:rPr>
        <w:t>DVIDEN ZA ŠIRITEV</w:t>
      </w:r>
    </w:p>
    <w:p w:rsidR="00AF0315" w:rsidRDefault="00AF0315" w:rsidP="00C74865">
      <w:pPr>
        <w:widowControl/>
        <w:spacing w:after="160" w:line="259" w:lineRule="auto"/>
        <w:rPr>
          <w:rFonts w:asciiTheme="minorHAnsi" w:eastAsiaTheme="minorHAnsi" w:hAnsiTheme="minorHAnsi" w:cstheme="minorHAnsi"/>
          <w:color w:val="auto"/>
          <w:sz w:val="22"/>
          <w:szCs w:val="22"/>
          <w:lang w:eastAsia="en-US" w:bidi="ar-SA"/>
        </w:rPr>
        <w:sectPr w:rsidR="00AF0315" w:rsidSect="00AF0315">
          <w:type w:val="continuous"/>
          <w:pgSz w:w="11906" w:h="16838"/>
          <w:pgMar w:top="1417" w:right="1417" w:bottom="1276" w:left="1417" w:header="708" w:footer="660" w:gutter="0"/>
          <w:cols w:num="2" w:space="708"/>
          <w:docGrid w:linePitch="360"/>
        </w:sectPr>
      </w:pPr>
    </w:p>
    <w:p w:rsidR="001D6EF8" w:rsidRPr="00D41244" w:rsidRDefault="001D6EF8" w:rsidP="00C74865">
      <w:pPr>
        <w:widowControl/>
        <w:spacing w:after="160" w:line="259" w:lineRule="auto"/>
        <w:rPr>
          <w:rFonts w:asciiTheme="minorHAnsi" w:eastAsiaTheme="minorHAnsi" w:hAnsiTheme="minorHAnsi" w:cstheme="minorHAnsi"/>
          <w:color w:val="auto"/>
          <w:sz w:val="22"/>
          <w:szCs w:val="22"/>
          <w:lang w:eastAsia="en-US" w:bidi="ar-SA"/>
        </w:rPr>
      </w:pPr>
    </w:p>
    <w:p w:rsidR="001D6EF8" w:rsidRPr="00D41244" w:rsidRDefault="00032B0E" w:rsidP="00C74865">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hAnsiTheme="minorHAnsi" w:cstheme="minorHAnsi"/>
          <w:noProof/>
          <w:color w:val="auto"/>
          <w:sz w:val="22"/>
          <w:szCs w:val="22"/>
          <w:lang w:bidi="ar-SA"/>
        </w:rPr>
        <w:drawing>
          <wp:inline distT="0" distB="0" distL="0" distR="0" wp14:anchorId="52269697" wp14:editId="2D6BEE0E">
            <wp:extent cx="2954020" cy="2110154"/>
            <wp:effectExtent l="0" t="0" r="0" b="4445"/>
            <wp:docPr id="8" name="Slika 8" descr="C:\Users\leskovarb\AppData\Local\Microsoft\Windows\INetCache\Content.Word\IMG_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kovarb\AppData\Local\Microsoft\Windows\INetCache\Content.Word\IMG_11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1783" cy="2115699"/>
                    </a:xfrm>
                    <a:prstGeom prst="rect">
                      <a:avLst/>
                    </a:prstGeom>
                    <a:noFill/>
                    <a:ln>
                      <a:noFill/>
                    </a:ln>
                  </pic:spPr>
                </pic:pic>
              </a:graphicData>
            </a:graphic>
          </wp:inline>
        </w:drawing>
      </w:r>
    </w:p>
    <w:p w:rsidR="00C74865" w:rsidRDefault="00032B0E" w:rsidP="006917EB">
      <w:pPr>
        <w:widowControl/>
        <w:spacing w:after="160" w:line="259" w:lineRule="auto"/>
        <w:rPr>
          <w:rFonts w:asciiTheme="minorHAnsi" w:eastAsiaTheme="minorHAnsi" w:hAnsiTheme="minorHAnsi" w:cstheme="minorHAnsi"/>
          <w:color w:val="auto"/>
          <w:sz w:val="22"/>
          <w:szCs w:val="22"/>
          <w:lang w:eastAsia="en-US" w:bidi="ar-SA"/>
        </w:rPr>
      </w:pPr>
      <w:r w:rsidRPr="00D41244">
        <w:rPr>
          <w:rFonts w:asciiTheme="minorHAnsi" w:eastAsiaTheme="minorHAnsi" w:hAnsiTheme="minorHAnsi" w:cstheme="minorHAnsi"/>
          <w:color w:val="auto"/>
          <w:sz w:val="22"/>
          <w:szCs w:val="22"/>
          <w:lang w:eastAsia="en-US" w:bidi="ar-SA"/>
        </w:rPr>
        <w:t>POKOPALIŠČE BITNJE</w:t>
      </w:r>
      <w:r w:rsidR="004B0887" w:rsidRPr="00D41244">
        <w:rPr>
          <w:rFonts w:asciiTheme="minorHAnsi" w:eastAsiaTheme="minorHAnsi" w:hAnsiTheme="minorHAnsi" w:cstheme="minorHAnsi"/>
          <w:color w:val="auto"/>
          <w:sz w:val="22"/>
          <w:szCs w:val="22"/>
          <w:lang w:eastAsia="en-US" w:bidi="ar-SA"/>
        </w:rPr>
        <w:t xml:space="preserve"> – KAPACITETA POKOPA ZA 1.500 LJUDI</w:t>
      </w:r>
    </w:p>
    <w:p w:rsidR="00AF0315" w:rsidRPr="00D41244" w:rsidRDefault="00AF0315" w:rsidP="006917EB">
      <w:pPr>
        <w:widowControl/>
        <w:spacing w:after="160" w:line="259" w:lineRule="auto"/>
        <w:rPr>
          <w:rFonts w:asciiTheme="minorHAnsi" w:eastAsiaTheme="minorHAnsi" w:hAnsiTheme="minorHAnsi" w:cstheme="minorHAnsi"/>
          <w:color w:val="auto"/>
          <w:sz w:val="22"/>
          <w:szCs w:val="22"/>
          <w:lang w:eastAsia="en-US" w:bidi="ar-SA"/>
        </w:rPr>
      </w:pPr>
    </w:p>
    <w:p w:rsidR="00C74865" w:rsidRPr="00D41244" w:rsidRDefault="00224AB1" w:rsidP="00224AB1">
      <w:pPr>
        <w:widowControl/>
        <w:pBdr>
          <w:top w:val="single" w:sz="4" w:space="1" w:color="auto"/>
          <w:left w:val="single" w:sz="4" w:space="4" w:color="auto"/>
          <w:right w:val="single" w:sz="4" w:space="4" w:color="auto"/>
        </w:pBdr>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P-23 Pregled lokacij načrtovanih za potrebe zaščite in reševanja v občinskih prostorskih aktih</w:t>
      </w:r>
    </w:p>
    <w:p w:rsidR="00883072" w:rsidRPr="00D41244" w:rsidRDefault="006D770A" w:rsidP="0088307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883072" w:rsidRPr="00D41244">
        <w:rPr>
          <w:rFonts w:asciiTheme="minorHAnsi" w:eastAsia="Times New Roman" w:hAnsiTheme="minorHAnsi" w:cstheme="minorHAnsi"/>
          <w:color w:val="auto"/>
          <w:sz w:val="22"/>
          <w:szCs w:val="22"/>
          <w:lang w:eastAsia="en-US" w:bidi="ar-SA"/>
        </w:rPr>
        <w:t>7 Pregled javnih in drugih služb, ki opravljajo dejavnosti pomembne za zaščito in reševanje</w:t>
      </w:r>
    </w:p>
    <w:p w:rsidR="008A459C" w:rsidRPr="00D41244" w:rsidRDefault="006D770A" w:rsidP="0088307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D-</w:t>
      </w:r>
      <w:r w:rsidR="00883072" w:rsidRPr="00D41244">
        <w:rPr>
          <w:rFonts w:asciiTheme="minorHAnsi" w:eastAsia="Times New Roman" w:hAnsiTheme="minorHAnsi" w:cstheme="minorHAnsi"/>
          <w:color w:val="auto"/>
          <w:sz w:val="22"/>
          <w:szCs w:val="22"/>
          <w:lang w:eastAsia="en-US" w:bidi="ar-SA"/>
        </w:rPr>
        <w:t>503 Navodilo za ravnanje z infektivnimi trupli</w:t>
      </w:r>
    </w:p>
    <w:p w:rsidR="008A459C" w:rsidRPr="00D41244" w:rsidRDefault="006D770A" w:rsidP="0088307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D-</w:t>
      </w:r>
      <w:r w:rsidR="00883072" w:rsidRPr="00D41244">
        <w:rPr>
          <w:rFonts w:asciiTheme="minorHAnsi" w:eastAsia="Times New Roman" w:hAnsiTheme="minorHAnsi" w:cstheme="minorHAnsi"/>
          <w:color w:val="auto"/>
          <w:sz w:val="22"/>
          <w:szCs w:val="22"/>
          <w:lang w:eastAsia="en-US" w:bidi="ar-SA"/>
        </w:rPr>
        <w:t>1010 Priporočila za postopanje z umrlim s COVID-19</w:t>
      </w:r>
    </w:p>
    <w:p w:rsidR="008A459C" w:rsidRPr="00D41244" w:rsidRDefault="006D770A" w:rsidP="008557DA">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D-</w:t>
      </w:r>
      <w:r w:rsidR="00883072" w:rsidRPr="00D41244">
        <w:rPr>
          <w:rFonts w:asciiTheme="minorHAnsi" w:eastAsia="Times New Roman" w:hAnsiTheme="minorHAnsi" w:cstheme="minorHAnsi"/>
          <w:color w:val="auto"/>
          <w:sz w:val="22"/>
          <w:szCs w:val="22"/>
          <w:lang w:eastAsia="en-US" w:bidi="ar-SA"/>
        </w:rPr>
        <w:t>1011 Higienska priporočila za preprečevanje okužb z novim koronavirusom za pogrebno in pokopališko dejavnost</w:t>
      </w: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8A459C" w:rsidRPr="002A3EB7" w:rsidRDefault="00EC55E8" w:rsidP="009C70A1">
      <w:pPr>
        <w:pStyle w:val="Naslov3"/>
        <w:rPr>
          <w:rFonts w:eastAsia="Times New Roman"/>
          <w:lang w:eastAsia="en-US" w:bidi="ar-SA"/>
        </w:rPr>
      </w:pPr>
      <w:bookmarkStart w:id="161" w:name="_Toc98941623"/>
      <w:r w:rsidRPr="002A3EB7">
        <w:rPr>
          <w:rFonts w:eastAsia="Times New Roman"/>
          <w:lang w:eastAsia="en-US" w:bidi="ar-SA"/>
        </w:rPr>
        <w:t>8.2.2.  BIOLOŠKA ZAŠČITA</w:t>
      </w:r>
      <w:bookmarkEnd w:id="161"/>
    </w:p>
    <w:p w:rsidR="00A72970" w:rsidRPr="00D41244" w:rsidRDefault="00A72970" w:rsidP="008A459C">
      <w:pPr>
        <w:widowControl/>
        <w:jc w:val="both"/>
        <w:rPr>
          <w:rFonts w:asciiTheme="minorHAnsi" w:eastAsia="Times New Roman" w:hAnsiTheme="minorHAnsi" w:cstheme="minorHAnsi"/>
          <w:color w:val="auto"/>
          <w:sz w:val="22"/>
          <w:szCs w:val="22"/>
          <w:lang w:eastAsia="en-US" w:bidi="ar-SA"/>
        </w:rPr>
      </w:pPr>
    </w:p>
    <w:p w:rsidR="00A72970" w:rsidRPr="00D41244" w:rsidRDefault="00A72970" w:rsidP="00A72970">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Konkretno oceno ogroženosti zaradi nalezlj</w:t>
      </w:r>
      <w:r w:rsidR="00E60C07" w:rsidRPr="00D41244">
        <w:rPr>
          <w:rFonts w:asciiTheme="minorHAnsi" w:eastAsia="Times New Roman" w:hAnsiTheme="minorHAnsi" w:cstheme="minorHAnsi"/>
          <w:color w:val="auto"/>
          <w:sz w:val="22"/>
          <w:szCs w:val="22"/>
          <w:lang w:eastAsia="en-US" w:bidi="ar-SA"/>
        </w:rPr>
        <w:t>ivih bolezni pri ljudeh na področju MO Kranj</w:t>
      </w:r>
      <w:r w:rsidRPr="00D41244">
        <w:rPr>
          <w:rFonts w:asciiTheme="minorHAnsi" w:eastAsia="Times New Roman" w:hAnsiTheme="minorHAnsi" w:cstheme="minorHAnsi"/>
          <w:color w:val="auto"/>
          <w:sz w:val="22"/>
          <w:szCs w:val="22"/>
          <w:lang w:eastAsia="en-US" w:bidi="ar-SA"/>
        </w:rPr>
        <w:t xml:space="preserve"> pripravljajo strokovnjaki javnega zdravja (NIJZ in pristojni epidemiologi NIJZ OE Kranj), ki ob tem ocenijo možnost za izpostavljenost nalezljivim agensom, verjetnost za okužbo in prenos bolezni ter tveganje za preostalo prebivalstvo. Pri tem se upoštevajo tudi trenutne epidemiološke razmere in vsi drugi dejavniki, ki lahko vplivajo na nastanek in širjenje nalezljivih bolezni. Temu ustrezno epidemiologi ob ogroženosti za javno zdravje priporočijo sorazmerne ukrepe in spremljajo učinkovitost izvajanja ukrepov.</w:t>
      </w:r>
    </w:p>
    <w:p w:rsidR="00A72970" w:rsidRPr="00D41244" w:rsidRDefault="00A72970" w:rsidP="00A72970">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Gasilske enote </w:t>
      </w:r>
      <w:r w:rsidR="003F40E0" w:rsidRPr="00D41244">
        <w:rPr>
          <w:rFonts w:asciiTheme="minorHAnsi" w:eastAsia="Times New Roman" w:hAnsiTheme="minorHAnsi" w:cstheme="minorHAnsi"/>
          <w:color w:val="auto"/>
          <w:sz w:val="22"/>
          <w:szCs w:val="22"/>
          <w:lang w:eastAsia="en-US" w:bidi="ar-SA"/>
        </w:rPr>
        <w:t xml:space="preserve">na področju MO Kranj </w:t>
      </w:r>
      <w:r w:rsidRPr="00D41244">
        <w:rPr>
          <w:rFonts w:asciiTheme="minorHAnsi" w:eastAsia="Times New Roman" w:hAnsiTheme="minorHAnsi" w:cstheme="minorHAnsi"/>
          <w:color w:val="auto"/>
          <w:sz w:val="22"/>
          <w:szCs w:val="22"/>
          <w:lang w:eastAsia="en-US" w:bidi="ar-SA"/>
        </w:rPr>
        <w:t>sodelujejo pri izvedbi razkuževanja javnih prostorov in površin, vozil in opreme NMP za bolnišnice in zdravstvene domove in druge objekte, ko obseg dela presega zmožnosti delovanja rednih služb.</w:t>
      </w:r>
    </w:p>
    <w:p w:rsidR="00A72970" w:rsidRPr="00D41244" w:rsidRDefault="00A72970" w:rsidP="00A72970">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O izvedenem ukrepu poročajo </w:t>
      </w:r>
      <w:r w:rsidR="003F40E0" w:rsidRPr="00D41244">
        <w:rPr>
          <w:rFonts w:asciiTheme="minorHAnsi" w:eastAsia="Times New Roman" w:hAnsiTheme="minorHAnsi" w:cstheme="minorHAnsi"/>
          <w:color w:val="auto"/>
          <w:sz w:val="22"/>
          <w:szCs w:val="22"/>
          <w:lang w:eastAsia="en-US" w:bidi="ar-SA"/>
        </w:rPr>
        <w:t xml:space="preserve">poveljniku CZ MO Kranj in </w:t>
      </w:r>
      <w:r w:rsidRPr="00D41244">
        <w:rPr>
          <w:rFonts w:asciiTheme="minorHAnsi" w:eastAsia="Times New Roman" w:hAnsiTheme="minorHAnsi" w:cstheme="minorHAnsi"/>
          <w:color w:val="auto"/>
          <w:sz w:val="22"/>
          <w:szCs w:val="22"/>
          <w:lang w:eastAsia="en-US" w:bidi="ar-SA"/>
        </w:rPr>
        <w:t>poveljniku CZ za Gorenjsko regijo oz. njegovem namestniku</w:t>
      </w:r>
    </w:p>
    <w:p w:rsidR="008A459C" w:rsidRPr="00D41244" w:rsidRDefault="008A459C" w:rsidP="008A459C">
      <w:pPr>
        <w:widowControl/>
        <w:jc w:val="both"/>
        <w:rPr>
          <w:rFonts w:asciiTheme="minorHAnsi" w:eastAsia="Times New Roman" w:hAnsiTheme="minorHAnsi" w:cstheme="minorHAnsi"/>
          <w:color w:val="auto"/>
          <w:sz w:val="22"/>
          <w:szCs w:val="22"/>
          <w:lang w:eastAsia="en-US" w:bidi="ar-SA"/>
        </w:rPr>
      </w:pPr>
    </w:p>
    <w:p w:rsidR="008A459C" w:rsidRPr="00D41244"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sidRPr="00FE5ECD">
        <w:rPr>
          <w:rFonts w:asciiTheme="minorHAnsi" w:eastAsiaTheme="minorHAnsi" w:hAnsiTheme="minorHAnsi" w:cstheme="minorHAnsi"/>
          <w:color w:val="auto"/>
          <w:sz w:val="22"/>
          <w:szCs w:val="22"/>
          <w:lang w:eastAsia="en-US" w:bidi="ar-SA"/>
        </w:rPr>
        <w:t>P</w:t>
      </w:r>
      <w:r>
        <w:rPr>
          <w:rFonts w:asciiTheme="minorHAnsi" w:eastAsiaTheme="minorHAnsi" w:hAnsiTheme="minorHAnsi" w:cstheme="minorHAnsi"/>
          <w:color w:val="auto"/>
          <w:sz w:val="22"/>
          <w:szCs w:val="22"/>
          <w:lang w:eastAsia="en-US" w:bidi="ar-SA"/>
        </w:rPr>
        <w:t>-</w:t>
      </w:r>
      <w:r w:rsidR="002875B8" w:rsidRPr="00FE5ECD">
        <w:rPr>
          <w:rFonts w:asciiTheme="minorHAnsi" w:eastAsiaTheme="minorHAnsi" w:hAnsiTheme="minorHAnsi" w:cstheme="minorHAnsi"/>
          <w:color w:val="auto"/>
          <w:sz w:val="22"/>
          <w:szCs w:val="22"/>
          <w:lang w:eastAsia="en-US" w:bidi="ar-SA"/>
        </w:rPr>
        <w:t>12</w:t>
      </w:r>
      <w:r w:rsidR="002875B8" w:rsidRPr="00D41244">
        <w:rPr>
          <w:rFonts w:asciiTheme="minorHAnsi" w:eastAsia="Times New Roman" w:hAnsiTheme="minorHAnsi" w:cstheme="minorHAnsi"/>
          <w:color w:val="auto"/>
          <w:sz w:val="22"/>
          <w:szCs w:val="22"/>
          <w:lang w:eastAsia="en-US" w:bidi="ar-SA"/>
        </w:rPr>
        <w:t xml:space="preserve"> Pregled gasilskih enot širšega pomena in njihovih pooblastil s podatki o poveljnikih in namestnikih poveljnikov</w:t>
      </w:r>
    </w:p>
    <w:p w:rsidR="002A3EB7" w:rsidRPr="001808E4"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w:t>
      </w:r>
      <w:r w:rsidR="00FE5ECD">
        <w:rPr>
          <w:rFonts w:asciiTheme="minorHAnsi" w:eastAsiaTheme="minorHAnsi" w:hAnsiTheme="minorHAnsi" w:cstheme="minorHAnsi"/>
          <w:color w:val="auto"/>
          <w:sz w:val="22"/>
          <w:szCs w:val="22"/>
          <w:lang w:eastAsia="en-US" w:bidi="ar-SA"/>
        </w:rPr>
        <w:t>11 P</w:t>
      </w:r>
      <w:r w:rsidR="002A3EB7" w:rsidRPr="001808E4">
        <w:rPr>
          <w:rFonts w:asciiTheme="minorHAnsi" w:eastAsiaTheme="minorHAnsi" w:hAnsiTheme="minorHAnsi" w:cstheme="minorHAnsi"/>
          <w:color w:val="auto"/>
          <w:sz w:val="22"/>
          <w:szCs w:val="22"/>
          <w:lang w:eastAsia="en-US" w:bidi="ar-SA"/>
        </w:rPr>
        <w:t>regled gasilskih enot PGD GZ MO Kranj s podatki o poveljnikih in namestnikih poveljnikov</w:t>
      </w:r>
    </w:p>
    <w:p w:rsidR="0080335C" w:rsidRDefault="0080335C" w:rsidP="008A459C">
      <w:pPr>
        <w:widowControl/>
        <w:jc w:val="both"/>
        <w:rPr>
          <w:rFonts w:asciiTheme="minorHAnsi" w:eastAsia="Times New Roman" w:hAnsiTheme="minorHAnsi" w:cstheme="minorHAnsi"/>
          <w:color w:val="auto"/>
          <w:sz w:val="22"/>
          <w:szCs w:val="22"/>
          <w:lang w:eastAsia="en-US" w:bidi="ar-SA"/>
        </w:rPr>
      </w:pPr>
    </w:p>
    <w:p w:rsidR="0080335C" w:rsidRPr="00D41244" w:rsidRDefault="0080335C" w:rsidP="008A459C">
      <w:pPr>
        <w:widowControl/>
        <w:jc w:val="both"/>
        <w:rPr>
          <w:rFonts w:asciiTheme="minorHAnsi" w:eastAsia="Times New Roman" w:hAnsiTheme="minorHAnsi" w:cstheme="minorHAnsi"/>
          <w:color w:val="auto"/>
          <w:sz w:val="22"/>
          <w:szCs w:val="22"/>
          <w:lang w:eastAsia="en-US" w:bidi="ar-SA"/>
        </w:rPr>
      </w:pPr>
    </w:p>
    <w:p w:rsidR="008A459C" w:rsidRPr="002A3EB7" w:rsidRDefault="00710B51" w:rsidP="009C70A1">
      <w:pPr>
        <w:pStyle w:val="Naslov3"/>
        <w:rPr>
          <w:rFonts w:eastAsia="Times New Roman"/>
          <w:lang w:eastAsia="en-US" w:bidi="ar-SA"/>
        </w:rPr>
      </w:pPr>
      <w:bookmarkStart w:id="162" w:name="_Toc98941624"/>
      <w:r w:rsidRPr="002A3EB7">
        <w:rPr>
          <w:rFonts w:eastAsia="Times New Roman"/>
          <w:lang w:eastAsia="en-US" w:bidi="ar-SA"/>
        </w:rPr>
        <w:t>8.2.3.  PRVA POMOČ IN NUJNA MEDICINSKA POMOČ</w:t>
      </w:r>
      <w:bookmarkEnd w:id="162"/>
    </w:p>
    <w:p w:rsidR="00710B51" w:rsidRPr="00D41244" w:rsidRDefault="00710B51" w:rsidP="008A459C">
      <w:pPr>
        <w:widowControl/>
        <w:jc w:val="both"/>
        <w:rPr>
          <w:rFonts w:asciiTheme="minorHAnsi" w:eastAsia="Times New Roman" w:hAnsiTheme="minorHAnsi" w:cstheme="minorHAnsi"/>
          <w:color w:val="auto"/>
          <w:sz w:val="22"/>
          <w:szCs w:val="22"/>
          <w:lang w:eastAsia="en-US" w:bidi="ar-SA"/>
        </w:rPr>
      </w:pP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Prvo pomoč ob pojavu epidemije oziroma pandemije nalezljive bolezni pri ljudeh, nudijo ekipe prve pomoči CZ MO Kranj. Njihove naloge so sodelovanje pri prevozu obolelih, negi obolelih in izvajanju sanitarnohigienskih in protiepidemijskih ukrepov.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Zdravstveno varstvo prebivalcev na primarni ravni izvajajo javni zdravstveni zavodi - JZZ, ki pokrivajo svoje območje s zdravstvenimi postajami, s ciljem, približati zdravstvene storitve prebivalcem. Celotna mreža izvajalcev primarnega zdravstvenega varstva, tako JZZ, kot koncesionarjev je pomemben vidik pri zgodnji zaznavi in obravnavi suma na nalezljivo bolezen.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V primeru večjega števila okuženih ali epidemije se prebivalci praviloma ne evakuirajo iz območja, ki ga je prizadela epidemija. Osnovno zdravstveno varstvo za te prebivalce še vedno izvajajo teritorialno pristojni zdravstveni zavodi, je pa nujno sistemsko zagotavljanje začetne prepoznave bolnikov s sumom na bolezen v lokalnem okolju. V ta namen se določi JZZ, ki predstavljajo t.i. vstopno točko za obravnavo bolnikov z nalezljivo boleznijo. V primeru večjega števila primerov okužb, lokalnih izbruhov ali ob razglasitvi epidemije, se dejavnost JZZ, kjer se izvaja obravnava bolnikov s sumom na nalezljivo bolezen koncentrira na vstopnih točkah.  Sile za ZRP MO Kranj lahko sodelujejo pri prevozu in dostavi materialno tehničnih sredstev za vzpostavitev vstopnih točk  (kontejnerji, šotori… za potrebe zdravstva).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Dispečerska služba zdravstva-DSZ opravlja funkcijo koordinatorja vseh prevozov okuženih in/ali obolelih oseb za nalezljivo bolezen, ne glede na to, ali je enota JZZ vključena v enotni sistem DSZ.   Namen dajanja prve pomoči je, da poškodovani čim prej in v kar najboljšem stanju lahko pride do strokovne medicinske pomoči oziroma zdravljenja. Naloge, ki ji</w:t>
      </w:r>
      <w:r w:rsidR="00BE5F21" w:rsidRPr="00C56ABF">
        <w:rPr>
          <w:rFonts w:asciiTheme="minorHAnsi" w:eastAsia="Times New Roman" w:hAnsiTheme="minorHAnsi" w:cstheme="minorHAnsi"/>
          <w:color w:val="auto"/>
          <w:sz w:val="22"/>
          <w:szCs w:val="22"/>
          <w:lang w:eastAsia="en-US" w:bidi="ar-SA"/>
        </w:rPr>
        <w:t>h izvajajo ekipe NMP, ZD Kranj</w:t>
      </w:r>
      <w:r w:rsidRPr="00C56ABF">
        <w:rPr>
          <w:rFonts w:asciiTheme="minorHAnsi" w:eastAsia="Times New Roman" w:hAnsiTheme="minorHAnsi" w:cstheme="minorHAnsi"/>
          <w:color w:val="auto"/>
          <w:sz w:val="22"/>
          <w:szCs w:val="22"/>
          <w:lang w:eastAsia="en-US" w:bidi="ar-SA"/>
        </w:rPr>
        <w:t xml:space="preserve">, JGS, RK, CZ </w:t>
      </w:r>
      <w:r w:rsidR="00BE5F21" w:rsidRPr="00C56ABF">
        <w:rPr>
          <w:rFonts w:asciiTheme="minorHAnsi" w:eastAsia="Times New Roman" w:hAnsiTheme="minorHAnsi" w:cstheme="minorHAnsi"/>
          <w:color w:val="auto"/>
          <w:sz w:val="22"/>
          <w:szCs w:val="22"/>
          <w:lang w:eastAsia="en-US" w:bidi="ar-SA"/>
        </w:rPr>
        <w:t xml:space="preserve">MO Kranj </w:t>
      </w:r>
      <w:r w:rsidRPr="00C56ABF">
        <w:rPr>
          <w:rFonts w:asciiTheme="minorHAnsi" w:eastAsia="Times New Roman" w:hAnsiTheme="minorHAnsi" w:cstheme="minorHAnsi"/>
          <w:color w:val="auto"/>
          <w:sz w:val="22"/>
          <w:szCs w:val="22"/>
          <w:lang w:eastAsia="en-US" w:bidi="ar-SA"/>
        </w:rPr>
        <w:t xml:space="preserve">in občani, ki imajo opravljen tečaj prve pomoči, obsegajo: </w:t>
      </w:r>
    </w:p>
    <w:p w:rsidR="00BE5F21"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prva pomoč poškodovanim in obolelim,  </w:t>
      </w:r>
    </w:p>
    <w:p w:rsidR="00BE5F21"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pomoč pri dekontaminaciji poškodovanih in obolelih,  </w:t>
      </w:r>
    </w:p>
    <w:p w:rsidR="00BE5F21"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sodelovanje pri prevozu lažje poškodovanih in obolelih,  </w:t>
      </w:r>
    </w:p>
    <w:p w:rsidR="00BE5F21"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sodelovanje pri negi poškodovanih in obolelih,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sodelovanje pri izvajanju higiensko-epidemioloških ukrepov.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Prvo p</w:t>
      </w:r>
      <w:r w:rsidR="00BE5F21" w:rsidRPr="00C56ABF">
        <w:rPr>
          <w:rFonts w:asciiTheme="minorHAnsi" w:eastAsia="Times New Roman" w:hAnsiTheme="minorHAnsi" w:cstheme="minorHAnsi"/>
          <w:color w:val="auto"/>
          <w:sz w:val="22"/>
          <w:szCs w:val="22"/>
          <w:lang w:eastAsia="en-US" w:bidi="ar-SA"/>
        </w:rPr>
        <w:t>omoč ob nesreči v MO Kranj</w:t>
      </w:r>
      <w:r w:rsidRPr="00C56ABF">
        <w:rPr>
          <w:rFonts w:asciiTheme="minorHAnsi" w:eastAsia="Times New Roman" w:hAnsiTheme="minorHAnsi" w:cstheme="minorHAnsi"/>
          <w:color w:val="auto"/>
          <w:sz w:val="22"/>
          <w:szCs w:val="22"/>
          <w:lang w:eastAsia="en-US" w:bidi="ar-SA"/>
        </w:rPr>
        <w:t xml:space="preserve"> nudijo reševalci NMP, gasilci – bolničarji, ekipa </w:t>
      </w:r>
      <w:r w:rsidR="00BE5F21" w:rsidRPr="00C56ABF">
        <w:rPr>
          <w:rFonts w:asciiTheme="minorHAnsi" w:eastAsia="Times New Roman" w:hAnsiTheme="minorHAnsi" w:cstheme="minorHAnsi"/>
          <w:color w:val="auto"/>
          <w:sz w:val="22"/>
          <w:szCs w:val="22"/>
          <w:lang w:eastAsia="en-US" w:bidi="ar-SA"/>
        </w:rPr>
        <w:t>prve pomoči OZ Kranj</w:t>
      </w:r>
      <w:r w:rsidRPr="00C56ABF">
        <w:rPr>
          <w:rFonts w:asciiTheme="minorHAnsi" w:eastAsia="Times New Roman" w:hAnsiTheme="minorHAnsi" w:cstheme="minorHAnsi"/>
          <w:color w:val="auto"/>
          <w:sz w:val="22"/>
          <w:szCs w:val="22"/>
          <w:lang w:eastAsia="en-US" w:bidi="ar-SA"/>
        </w:rPr>
        <w:t xml:space="preserve"> RKS </w:t>
      </w:r>
      <w:r w:rsidR="00BE5F21" w:rsidRPr="00C56ABF">
        <w:rPr>
          <w:rFonts w:asciiTheme="minorHAnsi" w:eastAsia="Times New Roman" w:hAnsiTheme="minorHAnsi" w:cstheme="minorHAnsi"/>
          <w:color w:val="auto"/>
          <w:sz w:val="22"/>
          <w:szCs w:val="22"/>
          <w:lang w:eastAsia="en-US" w:bidi="ar-SA"/>
        </w:rPr>
        <w:t>enota Kranj in osebje ZD Kranj</w:t>
      </w:r>
      <w:r w:rsidRPr="00C56ABF">
        <w:rPr>
          <w:rFonts w:asciiTheme="minorHAnsi" w:eastAsia="Times New Roman" w:hAnsiTheme="minorHAnsi" w:cstheme="minorHAnsi"/>
          <w:color w:val="auto"/>
          <w:sz w:val="22"/>
          <w:szCs w:val="22"/>
          <w:lang w:eastAsia="en-US" w:bidi="ar-SA"/>
        </w:rPr>
        <w:t xml:space="preserve">.  </w:t>
      </w:r>
    </w:p>
    <w:p w:rsidR="00BE5F21" w:rsidRPr="00C56ABF" w:rsidRDefault="00BE5F21" w:rsidP="006C3E73">
      <w:pPr>
        <w:widowControl/>
        <w:jc w:val="both"/>
        <w:rPr>
          <w:rFonts w:asciiTheme="minorHAnsi" w:eastAsia="Times New Roman" w:hAnsiTheme="minorHAnsi" w:cstheme="minorHAnsi"/>
          <w:color w:val="auto"/>
          <w:sz w:val="22"/>
          <w:szCs w:val="22"/>
          <w:lang w:eastAsia="en-US" w:bidi="ar-SA"/>
        </w:rPr>
      </w:pPr>
    </w:p>
    <w:p w:rsidR="00BE5F21"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Specialistično oskrbo poškodovanim in obolelim, ki niso kontaminirani in ne kažejo znakov akutne obolelosti</w:t>
      </w:r>
      <w:r w:rsidR="00BE5F21" w:rsidRPr="00C56ABF">
        <w:rPr>
          <w:rFonts w:asciiTheme="minorHAnsi" w:eastAsia="Times New Roman" w:hAnsiTheme="minorHAnsi" w:cstheme="minorHAnsi"/>
          <w:color w:val="auto"/>
          <w:sz w:val="22"/>
          <w:szCs w:val="22"/>
          <w:lang w:eastAsia="en-US" w:bidi="ar-SA"/>
        </w:rPr>
        <w:t xml:space="preserve"> (npr. bruhanje) nudi ZD Kranj</w:t>
      </w:r>
      <w:r w:rsidRPr="00C56ABF">
        <w:rPr>
          <w:rFonts w:asciiTheme="minorHAnsi" w:eastAsia="Times New Roman" w:hAnsiTheme="minorHAnsi" w:cstheme="minorHAnsi"/>
          <w:color w:val="auto"/>
          <w:sz w:val="22"/>
          <w:szCs w:val="22"/>
          <w:lang w:eastAsia="en-US" w:bidi="ar-SA"/>
        </w:rPr>
        <w:t>.</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6C3E73" w:rsidRPr="00C56ABF" w:rsidRDefault="006C3E73" w:rsidP="006C3E73">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Če bi se število poškodovanih občutno povečalo, bi zdravstvene ustanove začele delovati v skladu z navodilom Ministrstva za zdravje o delu zdravstva ob naravnih in drugih nesrečah. </w:t>
      </w:r>
    </w:p>
    <w:p w:rsidR="00BE5F21" w:rsidRPr="00C56ABF" w:rsidRDefault="00BE5F21" w:rsidP="006C3E73">
      <w:pPr>
        <w:widowControl/>
        <w:jc w:val="both"/>
        <w:rPr>
          <w:rFonts w:asciiTheme="minorHAnsi" w:eastAsia="Times New Roman" w:hAnsiTheme="minorHAnsi" w:cstheme="minorHAnsi"/>
          <w:color w:val="auto"/>
          <w:sz w:val="22"/>
          <w:szCs w:val="22"/>
          <w:lang w:eastAsia="en-US" w:bidi="ar-SA"/>
        </w:rPr>
      </w:pPr>
    </w:p>
    <w:p w:rsidR="00183DB2" w:rsidRPr="00C56ABF" w:rsidRDefault="00336F09" w:rsidP="006C3E73">
      <w:pPr>
        <w:widowControl/>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SV in p</w:t>
      </w:r>
      <w:r w:rsidR="006C3E73" w:rsidRPr="00C56ABF">
        <w:rPr>
          <w:rFonts w:asciiTheme="minorHAnsi" w:eastAsia="Times New Roman" w:hAnsiTheme="minorHAnsi" w:cstheme="minorHAnsi"/>
          <w:color w:val="auto"/>
          <w:sz w:val="22"/>
          <w:szCs w:val="22"/>
          <w:lang w:eastAsia="en-US" w:bidi="ar-SA"/>
        </w:rPr>
        <w:t>olicija zagotavljata helikopterske prevoze za NMP ter za prevoz poškodovanih</w:t>
      </w:r>
      <w:r w:rsidR="00BE5F21" w:rsidRPr="00C56ABF">
        <w:rPr>
          <w:rFonts w:asciiTheme="minorHAnsi" w:eastAsia="Times New Roman" w:hAnsiTheme="minorHAnsi" w:cstheme="minorHAnsi"/>
          <w:color w:val="auto"/>
          <w:sz w:val="22"/>
          <w:szCs w:val="22"/>
          <w:lang w:eastAsia="en-US" w:bidi="ar-SA"/>
        </w:rPr>
        <w:t>.</w:t>
      </w:r>
    </w:p>
    <w:p w:rsidR="00BE5F21" w:rsidRPr="00D41244" w:rsidRDefault="00BE5F21" w:rsidP="006C3E73">
      <w:pPr>
        <w:widowControl/>
        <w:jc w:val="both"/>
        <w:rPr>
          <w:rFonts w:asciiTheme="minorHAnsi" w:eastAsia="Times New Roman" w:hAnsiTheme="minorHAnsi" w:cstheme="minorHAnsi"/>
          <w:color w:val="00B050"/>
          <w:sz w:val="22"/>
          <w:szCs w:val="22"/>
          <w:lang w:eastAsia="en-US" w:bidi="ar-SA"/>
        </w:rPr>
      </w:pPr>
    </w:p>
    <w:p w:rsidR="00183DB2" w:rsidRPr="00D41244" w:rsidRDefault="006D770A" w:rsidP="00183DB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183DB2" w:rsidRPr="00D41244">
        <w:rPr>
          <w:rFonts w:asciiTheme="minorHAnsi" w:eastAsia="Times New Roman" w:hAnsiTheme="minorHAnsi" w:cstheme="minorHAnsi"/>
          <w:color w:val="auto"/>
          <w:sz w:val="22"/>
          <w:szCs w:val="22"/>
          <w:lang w:eastAsia="en-US" w:bidi="ar-SA"/>
        </w:rPr>
        <w:t>27 Pregled zdravstvenih domov, zdravstvenih postaj in reševalnih postaj</w:t>
      </w:r>
    </w:p>
    <w:p w:rsidR="00D74086" w:rsidRPr="00D41244" w:rsidRDefault="006D770A" w:rsidP="00183DB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183DB2" w:rsidRPr="00D41244">
        <w:rPr>
          <w:rFonts w:asciiTheme="minorHAnsi" w:eastAsia="Times New Roman" w:hAnsiTheme="minorHAnsi" w:cstheme="minorHAnsi"/>
          <w:color w:val="auto"/>
          <w:sz w:val="22"/>
          <w:szCs w:val="22"/>
          <w:lang w:eastAsia="en-US" w:bidi="ar-SA"/>
        </w:rPr>
        <w:t>28 Pregled splošnih in specialističnih bolnišnic</w:t>
      </w:r>
    </w:p>
    <w:p w:rsidR="00183DB2" w:rsidRPr="00D41244" w:rsidRDefault="006D770A" w:rsidP="00183DB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183DB2" w:rsidRPr="00D41244">
        <w:rPr>
          <w:rFonts w:asciiTheme="minorHAnsi" w:eastAsia="Times New Roman" w:hAnsiTheme="minorHAnsi" w:cstheme="minorHAnsi"/>
          <w:color w:val="auto"/>
          <w:sz w:val="22"/>
          <w:szCs w:val="22"/>
          <w:lang w:eastAsia="en-US" w:bidi="ar-SA"/>
        </w:rPr>
        <w:t>25 Pregled človekoljubnih organizacij</w:t>
      </w:r>
    </w:p>
    <w:p w:rsidR="00183DB2" w:rsidRPr="00D41244" w:rsidRDefault="006D770A" w:rsidP="00183DB2">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D-</w:t>
      </w:r>
      <w:r w:rsidR="00183DB2" w:rsidRPr="00D41244">
        <w:rPr>
          <w:rFonts w:asciiTheme="minorHAnsi" w:eastAsia="Times New Roman" w:hAnsiTheme="minorHAnsi" w:cstheme="minorHAnsi"/>
          <w:color w:val="auto"/>
          <w:sz w:val="22"/>
          <w:szCs w:val="22"/>
          <w:lang w:eastAsia="en-US" w:bidi="ar-SA"/>
        </w:rPr>
        <w:t>6 Navodilo za izvajanje psihološke pomoči</w:t>
      </w:r>
    </w:p>
    <w:p w:rsidR="00183DB2" w:rsidRDefault="00183DB2" w:rsidP="00183DB2">
      <w:pPr>
        <w:widowControl/>
        <w:jc w:val="both"/>
        <w:rPr>
          <w:rFonts w:asciiTheme="minorHAnsi" w:eastAsia="Times New Roman" w:hAnsiTheme="minorHAnsi" w:cstheme="minorHAnsi"/>
          <w:color w:val="auto"/>
          <w:sz w:val="22"/>
          <w:szCs w:val="22"/>
          <w:lang w:eastAsia="en-US" w:bidi="ar-SA"/>
        </w:rPr>
      </w:pPr>
    </w:p>
    <w:p w:rsidR="0080335C" w:rsidRPr="00D41244" w:rsidRDefault="0080335C" w:rsidP="00183DB2">
      <w:pPr>
        <w:widowControl/>
        <w:jc w:val="both"/>
        <w:rPr>
          <w:rFonts w:asciiTheme="minorHAnsi" w:eastAsia="Times New Roman" w:hAnsiTheme="minorHAnsi" w:cstheme="minorHAnsi"/>
          <w:color w:val="auto"/>
          <w:sz w:val="22"/>
          <w:szCs w:val="22"/>
          <w:lang w:eastAsia="en-US" w:bidi="ar-SA"/>
        </w:rPr>
      </w:pPr>
    </w:p>
    <w:p w:rsidR="00D74086" w:rsidRPr="00C41EE7" w:rsidRDefault="00D74086" w:rsidP="009C70A1">
      <w:pPr>
        <w:pStyle w:val="Naslov3"/>
        <w:rPr>
          <w:rFonts w:eastAsia="Times New Roman"/>
          <w:lang w:eastAsia="en-US" w:bidi="ar-SA"/>
        </w:rPr>
      </w:pPr>
      <w:bookmarkStart w:id="163" w:name="_Toc98941625"/>
      <w:r w:rsidRPr="00C41EE7">
        <w:rPr>
          <w:rFonts w:eastAsia="Times New Roman"/>
          <w:lang w:eastAsia="en-US" w:bidi="ar-SA"/>
        </w:rPr>
        <w:t>8.2.4.  POMOČ OGROŽENIM IN PRIZADETIM PREBIVALCEM</w:t>
      </w:r>
      <w:bookmarkEnd w:id="163"/>
    </w:p>
    <w:p w:rsidR="006F14BA" w:rsidRPr="00D41244" w:rsidRDefault="006F14BA" w:rsidP="00710B51">
      <w:pPr>
        <w:widowControl/>
        <w:jc w:val="both"/>
        <w:rPr>
          <w:rFonts w:asciiTheme="minorHAnsi" w:eastAsia="Times New Roman" w:hAnsiTheme="minorHAnsi" w:cstheme="minorHAnsi"/>
          <w:color w:val="auto"/>
          <w:sz w:val="22"/>
          <w:szCs w:val="22"/>
          <w:lang w:eastAsia="en-US" w:bidi="ar-SA"/>
        </w:rPr>
      </w:pPr>
    </w:p>
    <w:p w:rsidR="006F14BA" w:rsidRPr="00D41244" w:rsidRDefault="006F14BA" w:rsidP="006F14BA">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Osebe, za katere je odrejena osamitev ali karantena, se smejo prevažati samo na način in pod pogoji, ki onemogočajo širjenje okužbe. Način in pogoje prevoza določi minister, pristojen za zdravje.</w:t>
      </w:r>
    </w:p>
    <w:p w:rsidR="006F14BA" w:rsidRPr="00D41244" w:rsidRDefault="006F14BA" w:rsidP="006F14BA">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V času pred in po epidemiji je za organizacijo in izvajanje osamitve (izolacije) pristojno MZ.</w:t>
      </w:r>
    </w:p>
    <w:p w:rsidR="006F14BA" w:rsidRPr="00D41244" w:rsidRDefault="006F14BA" w:rsidP="006F14BA">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Ob povečanju števila oseb v  MO Kranj, ki potrebujejo karanteno in je ne morejo izvajati v kraju bivanja, oziroma, ko se karantena ne sme izvajati na domu ali v primeru odreditve skupinske karantene pri zagotavljanju objektov in oskrbi oseb sodeluje CZ MO Kranj na vseh ravneh organiziranja v skladu s priporočili in v sodelovanju z NIJZ in zdravstvom. </w:t>
      </w:r>
    </w:p>
    <w:p w:rsidR="006F14BA" w:rsidRPr="00D41244" w:rsidRDefault="006F14BA" w:rsidP="006F14BA">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Ministrstvo, pristojno za zdravje opredeli pogoje, način izvedbe, sodelujoče in njihove pristojnosti, posamezne aktivnosti pristojnih ter nadzor nad izvajanjem karantene in pri tem sodeluje tako s Policijo, CZ za Gorenjsko in Štabom CZ Civilno MO Kranj, ki pomaga pri zagotavljanju dodatnih lokacij in objektov namenjenih za karanteno ali osamitev.</w:t>
      </w:r>
    </w:p>
    <w:p w:rsidR="003C38EC" w:rsidRPr="00D41244" w:rsidRDefault="003C38EC" w:rsidP="006F14BA">
      <w:pPr>
        <w:widowControl/>
        <w:jc w:val="both"/>
        <w:rPr>
          <w:rFonts w:asciiTheme="minorHAnsi" w:eastAsia="Times New Roman" w:hAnsiTheme="minorHAnsi" w:cstheme="minorHAnsi"/>
          <w:color w:val="auto"/>
          <w:sz w:val="22"/>
          <w:szCs w:val="22"/>
          <w:lang w:eastAsia="en-US" w:bidi="ar-SA"/>
        </w:rPr>
      </w:pPr>
    </w:p>
    <w:p w:rsidR="003C38EC" w:rsidRPr="00D41244" w:rsidRDefault="00D41244" w:rsidP="006F14BA">
      <w:pPr>
        <w:widowControl/>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 xml:space="preserve">Sile za ZRP MO Kranj </w:t>
      </w:r>
      <w:r w:rsidR="003C38EC" w:rsidRPr="00D41244">
        <w:rPr>
          <w:rFonts w:asciiTheme="minorHAnsi" w:eastAsia="Times New Roman" w:hAnsiTheme="minorHAnsi" w:cstheme="minorHAnsi"/>
          <w:color w:val="auto"/>
          <w:sz w:val="22"/>
          <w:szCs w:val="22"/>
          <w:lang w:eastAsia="en-US" w:bidi="ar-SA"/>
        </w:rPr>
        <w:t xml:space="preserve"> sodelujejo pri zagotavljanju logističnih storitev za osebe, ki so v karanteni ali osami (npr. oskrba s hrano, zdravili, zdravniškimi pripomočki in drugimi nujnimi življenjskimi potrebščinami) in zagotovijo oskrbo ranljivih skupin.</w:t>
      </w:r>
    </w:p>
    <w:p w:rsidR="003C38EC" w:rsidRPr="00D41244" w:rsidRDefault="003C38EC" w:rsidP="006F14BA">
      <w:pPr>
        <w:widowControl/>
        <w:jc w:val="both"/>
        <w:rPr>
          <w:rFonts w:asciiTheme="minorHAnsi" w:eastAsia="Times New Roman" w:hAnsiTheme="minorHAnsi" w:cstheme="minorHAnsi"/>
          <w:color w:val="auto"/>
          <w:sz w:val="22"/>
          <w:szCs w:val="22"/>
          <w:lang w:eastAsia="en-US" w:bidi="ar-SA"/>
        </w:rPr>
      </w:pPr>
    </w:p>
    <w:p w:rsidR="003C38EC" w:rsidRPr="00D41244" w:rsidRDefault="003C38EC" w:rsidP="003C38EC">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Osebam, ki so psihično prizadete (strah ipd.) se organizira psihološka pomoč. Psihološko pomoč dajejo različni strokovnjaki (psihologi, terapevti, duhov</w:t>
      </w:r>
      <w:r w:rsidR="008E65B8" w:rsidRPr="00D41244">
        <w:rPr>
          <w:rFonts w:asciiTheme="minorHAnsi" w:hAnsiTheme="minorHAnsi" w:cstheme="minorHAnsi"/>
          <w:color w:val="auto"/>
          <w:sz w:val="22"/>
          <w:szCs w:val="22"/>
        </w:rPr>
        <w:t>niki in drugi).</w:t>
      </w:r>
    </w:p>
    <w:p w:rsidR="00A36A29" w:rsidRPr="00D41244" w:rsidRDefault="00A36A29" w:rsidP="003C38EC">
      <w:pPr>
        <w:autoSpaceDE w:val="0"/>
        <w:autoSpaceDN w:val="0"/>
        <w:adjustRightInd w:val="0"/>
        <w:jc w:val="both"/>
        <w:rPr>
          <w:rFonts w:asciiTheme="minorHAnsi" w:hAnsiTheme="minorHAnsi" w:cstheme="minorHAnsi"/>
          <w:color w:val="auto"/>
          <w:sz w:val="22"/>
          <w:szCs w:val="22"/>
        </w:rPr>
      </w:pPr>
    </w:p>
    <w:p w:rsidR="00A36A29" w:rsidRPr="00D41244" w:rsidRDefault="00A36A29" w:rsidP="003C38EC">
      <w:p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Naloga MO Kranj je</w:t>
      </w:r>
      <w:r w:rsidR="00D06D6B" w:rsidRPr="00D41244">
        <w:rPr>
          <w:rFonts w:asciiTheme="minorHAnsi" w:hAnsiTheme="minorHAnsi" w:cstheme="minorHAnsi"/>
          <w:color w:val="auto"/>
          <w:sz w:val="22"/>
          <w:szCs w:val="22"/>
        </w:rPr>
        <w:t xml:space="preserve"> med drugim</w:t>
      </w:r>
      <w:r w:rsidRPr="00D41244">
        <w:rPr>
          <w:rFonts w:asciiTheme="minorHAnsi" w:hAnsiTheme="minorHAnsi" w:cstheme="minorHAnsi"/>
          <w:color w:val="auto"/>
          <w:sz w:val="22"/>
          <w:szCs w:val="22"/>
        </w:rPr>
        <w:t>:</w:t>
      </w:r>
    </w:p>
    <w:p w:rsidR="00A36A29" w:rsidRPr="00D41244" w:rsidRDefault="00D06D6B" w:rsidP="00355691">
      <w:pPr>
        <w:pStyle w:val="Odstavekseznama"/>
        <w:numPr>
          <w:ilvl w:val="0"/>
          <w:numId w:val="23"/>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 xml:space="preserve">da </w:t>
      </w:r>
      <w:r w:rsidR="00A36A29" w:rsidRPr="00D41244">
        <w:rPr>
          <w:rFonts w:asciiTheme="minorHAnsi" w:hAnsiTheme="minorHAnsi" w:cstheme="minorHAnsi"/>
          <w:color w:val="auto"/>
          <w:sz w:val="22"/>
          <w:szCs w:val="22"/>
        </w:rPr>
        <w:t xml:space="preserve">vzpostavi dežurni klicni center za informacije in pomoč občanom </w:t>
      </w:r>
      <w:r w:rsidR="00A36A29" w:rsidRPr="00D41244">
        <w:rPr>
          <w:rFonts w:asciiTheme="minorHAnsi" w:hAnsiTheme="minorHAnsi" w:cstheme="minorHAnsi"/>
          <w:b/>
          <w:color w:val="auto"/>
          <w:sz w:val="22"/>
          <w:szCs w:val="22"/>
        </w:rPr>
        <w:t>(tel. 080 1885</w:t>
      </w:r>
      <w:r w:rsidR="00A36A29" w:rsidRPr="00D41244">
        <w:rPr>
          <w:rFonts w:asciiTheme="minorHAnsi" w:hAnsiTheme="minorHAnsi" w:cstheme="minorHAnsi"/>
          <w:color w:val="auto"/>
          <w:sz w:val="22"/>
          <w:szCs w:val="22"/>
        </w:rPr>
        <w:t>)</w:t>
      </w:r>
      <w:r w:rsidRPr="00D41244">
        <w:rPr>
          <w:rFonts w:asciiTheme="minorHAnsi" w:hAnsiTheme="minorHAnsi" w:cstheme="minorHAnsi"/>
          <w:color w:val="auto"/>
          <w:sz w:val="22"/>
          <w:szCs w:val="22"/>
        </w:rPr>
        <w:t>,</w:t>
      </w:r>
    </w:p>
    <w:p w:rsidR="00D06D6B" w:rsidRPr="00D41244" w:rsidRDefault="00D06D6B" w:rsidP="00355691">
      <w:pPr>
        <w:pStyle w:val="Odstavekseznama"/>
        <w:numPr>
          <w:ilvl w:val="0"/>
          <w:numId w:val="23"/>
        </w:numPr>
        <w:autoSpaceDE w:val="0"/>
        <w:autoSpaceDN w:val="0"/>
        <w:adjustRightInd w:val="0"/>
        <w:jc w:val="both"/>
        <w:rPr>
          <w:rFonts w:asciiTheme="minorHAnsi" w:hAnsiTheme="minorHAnsi" w:cstheme="minorHAnsi"/>
          <w:color w:val="auto"/>
          <w:sz w:val="22"/>
          <w:szCs w:val="22"/>
        </w:rPr>
      </w:pPr>
      <w:r w:rsidRPr="00D41244">
        <w:rPr>
          <w:rFonts w:asciiTheme="minorHAnsi" w:hAnsiTheme="minorHAnsi" w:cstheme="minorHAnsi"/>
          <w:color w:val="auto"/>
          <w:sz w:val="22"/>
          <w:szCs w:val="22"/>
        </w:rPr>
        <w:t>da aktivira ekipe ZRP MO Kranj (Zveza tabornikov in RK Kranj)</w:t>
      </w:r>
      <w:r w:rsidRPr="00D41244">
        <w:rPr>
          <w:rFonts w:asciiTheme="minorHAnsi" w:eastAsia="Times New Roman" w:hAnsiTheme="minorHAnsi" w:cstheme="minorHAnsi"/>
          <w:color w:val="auto"/>
          <w:sz w:val="22"/>
          <w:szCs w:val="22"/>
          <w:lang w:eastAsia="en-US" w:bidi="ar-SA"/>
        </w:rPr>
        <w:t>, ki pomagajo pri izvajanju ukrepov osamitve (izolacija), karantene in pri posebnem prevozu bolnikov,</w:t>
      </w:r>
    </w:p>
    <w:p w:rsidR="00A36A29" w:rsidRPr="00D41244" w:rsidRDefault="00D06D6B" w:rsidP="00355691">
      <w:pPr>
        <w:pStyle w:val="Odstavekseznama"/>
        <w:numPr>
          <w:ilvl w:val="0"/>
          <w:numId w:val="23"/>
        </w:numPr>
        <w:autoSpaceDE w:val="0"/>
        <w:autoSpaceDN w:val="0"/>
        <w:adjustRightInd w:val="0"/>
        <w:jc w:val="both"/>
        <w:rPr>
          <w:rFonts w:asciiTheme="minorHAnsi" w:hAnsiTheme="minorHAnsi" w:cstheme="minorHAnsi"/>
          <w:color w:val="auto"/>
          <w:sz w:val="22"/>
          <w:szCs w:val="22"/>
        </w:rPr>
      </w:pPr>
      <w:r w:rsidRPr="00D41244">
        <w:rPr>
          <w:rFonts w:asciiTheme="minorHAnsi" w:eastAsia="Times New Roman" w:hAnsiTheme="minorHAnsi" w:cstheme="minorHAnsi"/>
          <w:color w:val="auto"/>
          <w:sz w:val="22"/>
          <w:szCs w:val="22"/>
          <w:lang w:eastAsia="en-US" w:bidi="ar-SA"/>
        </w:rPr>
        <w:t>da Zveza tabornikov MO Kranj v toplejših mesecih poskrbi za</w:t>
      </w:r>
      <w:r w:rsidR="004A1DF3" w:rsidRPr="00D41244">
        <w:rPr>
          <w:rFonts w:asciiTheme="minorHAnsi" w:eastAsia="Times New Roman" w:hAnsiTheme="minorHAnsi" w:cstheme="minorHAnsi"/>
          <w:color w:val="auto"/>
          <w:sz w:val="22"/>
          <w:szCs w:val="22"/>
          <w:lang w:eastAsia="en-US" w:bidi="ar-SA"/>
        </w:rPr>
        <w:t xml:space="preserve"> začasno </w:t>
      </w:r>
    </w:p>
    <w:p w:rsidR="00F64B26" w:rsidRPr="006D770A" w:rsidRDefault="000F6516" w:rsidP="00355691">
      <w:pPr>
        <w:pStyle w:val="Odstavekseznama"/>
        <w:numPr>
          <w:ilvl w:val="0"/>
          <w:numId w:val="23"/>
        </w:numPr>
        <w:autoSpaceDE w:val="0"/>
        <w:autoSpaceDN w:val="0"/>
        <w:adjustRightInd w:val="0"/>
        <w:jc w:val="both"/>
        <w:rPr>
          <w:rFonts w:asciiTheme="minorHAnsi" w:hAnsiTheme="minorHAnsi" w:cstheme="minorHAnsi"/>
          <w:color w:val="auto"/>
          <w:sz w:val="22"/>
          <w:szCs w:val="22"/>
        </w:rPr>
      </w:pPr>
      <w:r w:rsidRPr="006D770A">
        <w:rPr>
          <w:rFonts w:asciiTheme="minorHAnsi" w:hAnsiTheme="minorHAnsi" w:cstheme="minorHAnsi"/>
          <w:color w:val="auto"/>
          <w:sz w:val="22"/>
          <w:szCs w:val="22"/>
        </w:rPr>
        <w:t>nastanitev in oskrb</w:t>
      </w:r>
      <w:r w:rsidR="006D770A">
        <w:rPr>
          <w:rFonts w:asciiTheme="minorHAnsi" w:hAnsiTheme="minorHAnsi" w:cstheme="minorHAnsi"/>
          <w:color w:val="auto"/>
          <w:sz w:val="22"/>
          <w:szCs w:val="22"/>
        </w:rPr>
        <w:t>o ogroženih (</w:t>
      </w:r>
      <w:r w:rsidRPr="006D770A">
        <w:rPr>
          <w:rFonts w:asciiTheme="minorHAnsi" w:hAnsiTheme="minorHAnsi" w:cstheme="minorHAnsi"/>
          <w:color w:val="auto"/>
          <w:sz w:val="22"/>
          <w:szCs w:val="22"/>
        </w:rPr>
        <w:t>šotori)</w:t>
      </w:r>
      <w:r w:rsidR="00F64B26" w:rsidRPr="006D770A">
        <w:rPr>
          <w:rFonts w:asciiTheme="minorHAnsi" w:hAnsiTheme="minorHAnsi" w:cstheme="minorHAnsi"/>
          <w:color w:val="auto"/>
          <w:sz w:val="22"/>
          <w:szCs w:val="22"/>
        </w:rPr>
        <w:t>, v drugih hladnejših mesecih pa je n</w:t>
      </w:r>
      <w:r w:rsidR="008E65B8" w:rsidRPr="006D770A">
        <w:rPr>
          <w:rFonts w:asciiTheme="minorHAnsi" w:hAnsiTheme="minorHAnsi" w:cstheme="minorHAnsi"/>
          <w:color w:val="auto"/>
          <w:sz w:val="22"/>
          <w:szCs w:val="22"/>
        </w:rPr>
        <w:t>a</w:t>
      </w:r>
      <w:r w:rsidR="00F64B26" w:rsidRPr="006D770A">
        <w:rPr>
          <w:rFonts w:asciiTheme="minorHAnsi" w:hAnsiTheme="minorHAnsi" w:cstheme="minorHAnsi"/>
          <w:color w:val="auto"/>
          <w:sz w:val="22"/>
          <w:szCs w:val="22"/>
        </w:rPr>
        <w:t>stan</w:t>
      </w:r>
      <w:r w:rsidR="006D770A" w:rsidRPr="006D770A">
        <w:rPr>
          <w:rFonts w:asciiTheme="minorHAnsi" w:hAnsiTheme="minorHAnsi" w:cstheme="minorHAnsi"/>
          <w:color w:val="auto"/>
          <w:sz w:val="22"/>
          <w:szCs w:val="22"/>
        </w:rPr>
        <w:t xml:space="preserve">itev predvidena v telovadnicah, </w:t>
      </w:r>
      <w:r w:rsidR="00F64B26" w:rsidRPr="006D770A">
        <w:rPr>
          <w:rFonts w:asciiTheme="minorHAnsi" w:hAnsiTheme="minorHAnsi" w:cstheme="minorHAnsi"/>
          <w:color w:val="auto"/>
          <w:sz w:val="22"/>
          <w:szCs w:val="22"/>
        </w:rPr>
        <w:t>osnovnih šol in Dijaškem domu na Zlatem polju,</w:t>
      </w:r>
    </w:p>
    <w:p w:rsidR="00F64B26" w:rsidRPr="006D770A" w:rsidRDefault="006D770A" w:rsidP="00355691">
      <w:pPr>
        <w:pStyle w:val="Odstavekseznama"/>
        <w:numPr>
          <w:ilvl w:val="0"/>
          <w:numId w:val="4"/>
        </w:num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Zveza tabornikov </w:t>
      </w:r>
      <w:r w:rsidR="00F64B26" w:rsidRPr="006D770A">
        <w:rPr>
          <w:rFonts w:asciiTheme="minorHAnsi" w:hAnsiTheme="minorHAnsi" w:cstheme="minorHAnsi"/>
          <w:color w:val="auto"/>
          <w:sz w:val="22"/>
          <w:szCs w:val="22"/>
        </w:rPr>
        <w:t>MO Kranj poskrbi za razdeljevanje človekoljubne in druge pomoči</w:t>
      </w:r>
      <w:r w:rsidR="00FE5ECD" w:rsidRPr="006D770A">
        <w:rPr>
          <w:rFonts w:asciiTheme="minorHAnsi" w:hAnsiTheme="minorHAnsi" w:cstheme="minorHAnsi"/>
          <w:color w:val="auto"/>
          <w:sz w:val="22"/>
          <w:szCs w:val="22"/>
        </w:rPr>
        <w:t>.</w:t>
      </w:r>
    </w:p>
    <w:p w:rsidR="00D74086" w:rsidRPr="00D41244" w:rsidRDefault="00D74086" w:rsidP="00710B51">
      <w:pPr>
        <w:widowControl/>
        <w:jc w:val="both"/>
        <w:rPr>
          <w:rFonts w:asciiTheme="minorHAnsi" w:eastAsia="Times New Roman" w:hAnsiTheme="minorHAnsi" w:cstheme="minorHAnsi"/>
          <w:color w:val="auto"/>
          <w:sz w:val="22"/>
          <w:szCs w:val="22"/>
          <w:lang w:eastAsia="en-US" w:bidi="ar-SA"/>
        </w:rPr>
      </w:pPr>
    </w:p>
    <w:p w:rsidR="00203660" w:rsidRPr="00D41244" w:rsidRDefault="00203660" w:rsidP="00203660">
      <w:pPr>
        <w:widowControl/>
        <w:jc w:val="both"/>
        <w:rPr>
          <w:rFonts w:asciiTheme="minorHAnsi" w:eastAsia="Times New Roman" w:hAnsiTheme="minorHAnsi" w:cstheme="minorHAnsi"/>
          <w:color w:val="auto"/>
          <w:sz w:val="22"/>
          <w:szCs w:val="22"/>
          <w:lang w:eastAsia="en-US" w:bidi="ar-SA"/>
        </w:rPr>
      </w:pPr>
      <w:r w:rsidRPr="00D41244">
        <w:rPr>
          <w:rFonts w:asciiTheme="minorHAnsi" w:eastAsia="Times New Roman" w:hAnsiTheme="minorHAnsi" w:cstheme="minorHAnsi"/>
          <w:color w:val="auto"/>
          <w:sz w:val="22"/>
          <w:szCs w:val="22"/>
          <w:lang w:eastAsia="en-US" w:bidi="ar-SA"/>
        </w:rPr>
        <w:t xml:space="preserve">MO Kranj zagotavlja pomoč ogroženim in prizadetim prebivalcem glede na potrebe ter o tem poroča poveljniku CZ za Gorenjsko oz. njegovemu namestniku. </w:t>
      </w:r>
    </w:p>
    <w:p w:rsidR="00203660" w:rsidRPr="00D41244" w:rsidRDefault="00203660" w:rsidP="00203660">
      <w:pPr>
        <w:widowControl/>
        <w:jc w:val="both"/>
        <w:rPr>
          <w:rFonts w:asciiTheme="minorHAnsi" w:eastAsia="Times New Roman" w:hAnsiTheme="minorHAnsi" w:cstheme="minorHAnsi"/>
          <w:color w:val="auto"/>
          <w:sz w:val="22"/>
          <w:szCs w:val="22"/>
          <w:lang w:eastAsia="en-US" w:bidi="ar-SA"/>
        </w:rPr>
      </w:pPr>
    </w:p>
    <w:p w:rsidR="00D67CCE" w:rsidRPr="00D41244" w:rsidRDefault="00D67CCE" w:rsidP="00203660">
      <w:pPr>
        <w:widowControl/>
        <w:jc w:val="both"/>
        <w:rPr>
          <w:rFonts w:asciiTheme="minorHAnsi" w:eastAsia="Times New Roman" w:hAnsiTheme="minorHAnsi" w:cstheme="minorHAnsi"/>
          <w:color w:val="auto"/>
          <w:sz w:val="22"/>
          <w:szCs w:val="22"/>
          <w:lang w:eastAsia="en-US" w:bidi="ar-SA"/>
        </w:rPr>
      </w:pPr>
    </w:p>
    <w:p w:rsidR="00D67CCE" w:rsidRPr="00D41244" w:rsidRDefault="006D770A" w:rsidP="00D67CCE">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imes New Roman" w:hAnsiTheme="minorHAnsi" w:cstheme="minorHAnsi"/>
          <w:color w:val="auto"/>
          <w:sz w:val="22"/>
          <w:szCs w:val="22"/>
          <w:lang w:eastAsia="en-US" w:bidi="ar-SA"/>
        </w:rPr>
      </w:pPr>
      <w:r>
        <w:rPr>
          <w:rFonts w:asciiTheme="minorHAnsi" w:eastAsia="Times New Roman" w:hAnsiTheme="minorHAnsi" w:cstheme="minorHAnsi"/>
          <w:color w:val="auto"/>
          <w:sz w:val="22"/>
          <w:szCs w:val="22"/>
          <w:lang w:eastAsia="en-US" w:bidi="ar-SA"/>
        </w:rPr>
        <w:t>P-</w:t>
      </w:r>
      <w:r w:rsidR="00D67CCE" w:rsidRPr="00D41244">
        <w:rPr>
          <w:rFonts w:asciiTheme="minorHAnsi" w:eastAsia="Times New Roman" w:hAnsiTheme="minorHAnsi" w:cstheme="minorHAnsi"/>
          <w:color w:val="auto"/>
          <w:sz w:val="22"/>
          <w:szCs w:val="22"/>
          <w:lang w:eastAsia="en-US" w:bidi="ar-SA"/>
        </w:rPr>
        <w:t>25 Pregled človekoljubnih organizacij</w:t>
      </w:r>
    </w:p>
    <w:p w:rsidR="00D74086" w:rsidRDefault="00D74086" w:rsidP="00710B51">
      <w:pPr>
        <w:widowControl/>
        <w:jc w:val="both"/>
        <w:rPr>
          <w:rFonts w:asciiTheme="minorHAnsi" w:eastAsia="Times New Roman" w:hAnsiTheme="minorHAnsi" w:cstheme="minorHAnsi"/>
          <w:color w:val="auto"/>
          <w:sz w:val="22"/>
          <w:szCs w:val="22"/>
          <w:lang w:eastAsia="en-US" w:bidi="ar-SA"/>
        </w:rPr>
      </w:pPr>
    </w:p>
    <w:p w:rsidR="00084215" w:rsidRDefault="00084215" w:rsidP="00710B51">
      <w:pPr>
        <w:widowControl/>
        <w:jc w:val="both"/>
        <w:rPr>
          <w:rFonts w:asciiTheme="minorHAnsi" w:eastAsia="Times New Roman" w:hAnsiTheme="minorHAnsi" w:cstheme="minorHAnsi"/>
          <w:color w:val="auto"/>
          <w:sz w:val="22"/>
          <w:szCs w:val="22"/>
          <w:lang w:eastAsia="en-US" w:bidi="ar-SA"/>
        </w:rPr>
      </w:pPr>
    </w:p>
    <w:p w:rsidR="00084215" w:rsidRPr="00D41244" w:rsidRDefault="00084215" w:rsidP="00710B51">
      <w:pPr>
        <w:widowControl/>
        <w:jc w:val="both"/>
        <w:rPr>
          <w:rFonts w:asciiTheme="minorHAnsi" w:eastAsia="Times New Roman" w:hAnsiTheme="minorHAnsi" w:cstheme="minorHAnsi"/>
          <w:color w:val="auto"/>
          <w:sz w:val="22"/>
          <w:szCs w:val="22"/>
          <w:lang w:eastAsia="en-US" w:bidi="ar-SA"/>
        </w:rPr>
      </w:pPr>
    </w:p>
    <w:p w:rsidR="008A459C" w:rsidRPr="00CA62CC" w:rsidRDefault="00CF082E" w:rsidP="009C70A1">
      <w:pPr>
        <w:pStyle w:val="Naslov3"/>
        <w:rPr>
          <w:rFonts w:eastAsia="Times New Roman"/>
          <w:lang w:eastAsia="en-US" w:bidi="ar-SA"/>
        </w:rPr>
      </w:pPr>
      <w:bookmarkStart w:id="164" w:name="_Toc98941626"/>
      <w:r w:rsidRPr="00CA62CC">
        <w:rPr>
          <w:rFonts w:eastAsia="Times New Roman"/>
          <w:lang w:eastAsia="en-US" w:bidi="ar-SA"/>
        </w:rPr>
        <w:t>8.2.5.  ZAGOTAVLJA</w:t>
      </w:r>
      <w:r w:rsidR="007715FE" w:rsidRPr="00CA62CC">
        <w:rPr>
          <w:rFonts w:eastAsia="Times New Roman"/>
          <w:lang w:eastAsia="en-US" w:bidi="ar-SA"/>
        </w:rPr>
        <w:t>NJE OSNOVNIH POGOJEV ZA ŽIVLJENJE</w:t>
      </w:r>
      <w:bookmarkEnd w:id="164"/>
    </w:p>
    <w:p w:rsidR="007715FE" w:rsidRPr="00D41244" w:rsidRDefault="007715FE" w:rsidP="008A459C">
      <w:pPr>
        <w:widowControl/>
        <w:jc w:val="both"/>
        <w:rPr>
          <w:rFonts w:asciiTheme="minorHAnsi" w:eastAsia="Times New Roman" w:hAnsiTheme="minorHAnsi" w:cstheme="minorHAnsi"/>
          <w:color w:val="auto"/>
          <w:sz w:val="22"/>
          <w:szCs w:val="22"/>
          <w:lang w:eastAsia="en-US" w:bidi="ar-SA"/>
        </w:rPr>
      </w:pPr>
    </w:p>
    <w:p w:rsidR="00855CFA"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Zagotavljanje osnovnih pogojev za življenje ob pojavu epidemije oziroma pandemije nalezljive bolezni pri ljudeh obsega zagotovitev: </w:t>
      </w:r>
    </w:p>
    <w:p w:rsidR="00DA280A" w:rsidRPr="00C56ABF" w:rsidRDefault="00DA280A" w:rsidP="00855CFA">
      <w:pPr>
        <w:widowControl/>
        <w:jc w:val="both"/>
        <w:rPr>
          <w:rFonts w:asciiTheme="minorHAnsi" w:eastAsia="Times New Roman" w:hAnsiTheme="minorHAnsi" w:cstheme="minorHAnsi"/>
          <w:color w:val="auto"/>
          <w:sz w:val="22"/>
          <w:szCs w:val="22"/>
          <w:lang w:eastAsia="en-US" w:bidi="ar-SA"/>
        </w:rPr>
      </w:pPr>
    </w:p>
    <w:p w:rsidR="00DA280A" w:rsidRPr="008C6358"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nujne zdravstvene oskrbe ljudi in živali,  </w:t>
      </w:r>
    </w:p>
    <w:p w:rsidR="00DA280A" w:rsidRPr="008C6358"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nastanitev in oskrba zbolelih in ogroženih prebivalcev s pitno vodo, hrano, zdravili in drugimi osnovnimi življenjskimi potrebščinami,</w:t>
      </w:r>
    </w:p>
    <w:p w:rsidR="00DA280A" w:rsidRPr="008C6358"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zagotavljanje delovanja nujne komunalne infrastrukture (npr. pitne vode, odvajanje in čiščenje komunalnih voda, odstranjevanje in ravnanje s komunalnimi odpadki, dobava elektrike, plina, daljinskega ogrevanja, IKT storitve, vzdrževanje javnih površin, zimska služba, pogrebna, gasilska služba, lekarniška dejavnost…),  </w:t>
      </w:r>
    </w:p>
    <w:p w:rsidR="00855CFA" w:rsidRPr="008C6358"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zagotavljanje delovanja storitev (prodaja prehrambenih artiklov za ljudi in domače živali …), </w:t>
      </w:r>
    </w:p>
    <w:p w:rsidR="00855CFA" w:rsidRPr="00FE5ECD"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pravilno ravnanje s posmrtnimi ostanki,</w:t>
      </w:r>
    </w:p>
    <w:p w:rsidR="00855CFA" w:rsidRPr="00C56ABF"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pravilno ravnanje z odpadki in odplakami in </w:t>
      </w:r>
    </w:p>
    <w:p w:rsidR="00DA280A" w:rsidRPr="00C56ABF" w:rsidRDefault="00855CFA" w:rsidP="00355691">
      <w:pPr>
        <w:pStyle w:val="Odstavekseznama"/>
        <w:widowControl/>
        <w:numPr>
          <w:ilvl w:val="0"/>
          <w:numId w:val="13"/>
        </w:numPr>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pravilno ravnanje z infektivnimi odpadki. </w:t>
      </w:r>
    </w:p>
    <w:p w:rsidR="00855CFA"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DA280A"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Za izvajanje nalog zagotavljanja osnovnih pogojev za življenje so zadolžene javne službe, gospodarske družbe, zavodi in druge organizacije, ki izvajajo javne in za javnost pomembne storitve.</w:t>
      </w:r>
    </w:p>
    <w:p w:rsidR="00855CFA"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855CFA"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Sklep o preklicu izvajanja zaščitnih ukrepov in nalog ZRP na ravni države sprejme poveljnik CZ RS na podlagi ocene, da so osnovni življenjski pogoji izpolnjeni in izvajanje ukrepov in nalog ZRP ni več potrebno izvajati. Splošne in posebne zdravstvene ukrepe ter druge ukrepe za preprečevanje in obvladovanje nalezljivih bolezni pri ljudeh prekliče minister, pristojen za zdravje oziroma Vlada RS.   </w:t>
      </w:r>
    </w:p>
    <w:p w:rsidR="00DA280A" w:rsidRPr="00C56ABF" w:rsidRDefault="00DA280A" w:rsidP="00855CFA">
      <w:pPr>
        <w:widowControl/>
        <w:jc w:val="both"/>
        <w:rPr>
          <w:rFonts w:asciiTheme="minorHAnsi" w:eastAsia="Times New Roman" w:hAnsiTheme="minorHAnsi" w:cstheme="minorHAnsi"/>
          <w:color w:val="auto"/>
          <w:sz w:val="22"/>
          <w:szCs w:val="22"/>
          <w:lang w:eastAsia="en-US" w:bidi="ar-SA"/>
        </w:rPr>
      </w:pPr>
    </w:p>
    <w:p w:rsidR="004B47F4" w:rsidRPr="00C56ABF" w:rsidRDefault="00855CFA" w:rsidP="00855CFA">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Poveljnik CZ</w:t>
      </w:r>
      <w:r w:rsidR="00DA280A"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in štab CZ</w:t>
      </w:r>
      <w:r w:rsidR="00DA280A" w:rsidRPr="00C56ABF">
        <w:rPr>
          <w:rFonts w:asciiTheme="minorHAnsi" w:eastAsia="Times New Roman" w:hAnsiTheme="minorHAnsi" w:cstheme="minorHAnsi"/>
          <w:color w:val="auto"/>
          <w:sz w:val="22"/>
          <w:szCs w:val="22"/>
          <w:lang w:eastAsia="en-US" w:bidi="ar-SA"/>
        </w:rPr>
        <w:t xml:space="preserve"> MO Kranj</w:t>
      </w:r>
      <w:r w:rsidRPr="00C56ABF">
        <w:rPr>
          <w:rFonts w:asciiTheme="minorHAnsi" w:eastAsia="Times New Roman" w:hAnsiTheme="minorHAnsi" w:cstheme="minorHAnsi"/>
          <w:color w:val="auto"/>
          <w:sz w:val="22"/>
          <w:szCs w:val="22"/>
          <w:lang w:eastAsia="en-US" w:bidi="ar-SA"/>
        </w:rPr>
        <w:t xml:space="preserve"> prekličeta na podlagi navedenih državnih določil primerljive občinske sklepe.</w:t>
      </w:r>
    </w:p>
    <w:p w:rsidR="00526406" w:rsidRPr="00D41244" w:rsidRDefault="00526406" w:rsidP="00855CFA">
      <w:pPr>
        <w:widowControl/>
        <w:jc w:val="both"/>
        <w:rPr>
          <w:rFonts w:asciiTheme="minorHAnsi" w:eastAsia="Times New Roman" w:hAnsiTheme="minorHAnsi" w:cstheme="minorHAnsi"/>
          <w:color w:val="00B050"/>
          <w:sz w:val="22"/>
          <w:szCs w:val="22"/>
          <w:lang w:eastAsia="en-US" w:bidi="ar-SA"/>
        </w:rPr>
      </w:pPr>
    </w:p>
    <w:p w:rsidR="00F11FF7" w:rsidRPr="00CD127A" w:rsidRDefault="00CD127A" w:rsidP="000C442E">
      <w:pPr>
        <w:pStyle w:val="Naslov1"/>
        <w:numPr>
          <w:ilvl w:val="0"/>
          <w:numId w:val="0"/>
        </w:numPr>
        <w:rPr>
          <w:rFonts w:eastAsia="Times New Roman"/>
          <w:lang w:eastAsia="en-US" w:bidi="ar-SA"/>
        </w:rPr>
      </w:pPr>
      <w:bookmarkStart w:id="165" w:name="_Toc98941627"/>
      <w:r>
        <w:rPr>
          <w:rFonts w:eastAsia="Times New Roman"/>
          <w:lang w:eastAsia="en-US" w:bidi="ar-SA"/>
        </w:rPr>
        <w:t xml:space="preserve">9.  </w:t>
      </w:r>
      <w:r w:rsidR="00B41F59" w:rsidRPr="00CD127A">
        <w:rPr>
          <w:rFonts w:eastAsia="Times New Roman"/>
          <w:lang w:eastAsia="en-US" w:bidi="ar-SA"/>
        </w:rPr>
        <w:t>OSEBNA IN VZAJEMNA ZAŠČITA</w:t>
      </w:r>
      <w:bookmarkEnd w:id="165"/>
    </w:p>
    <w:p w:rsidR="00B41F59" w:rsidRPr="00D41244" w:rsidRDefault="00B41F59" w:rsidP="00B41F59">
      <w:pPr>
        <w:widowControl/>
        <w:jc w:val="both"/>
        <w:rPr>
          <w:rFonts w:asciiTheme="minorHAnsi" w:eastAsia="Times New Roman" w:hAnsiTheme="minorHAnsi" w:cstheme="minorHAnsi"/>
          <w:color w:val="auto"/>
          <w:sz w:val="22"/>
          <w:szCs w:val="22"/>
          <w:lang w:eastAsia="en-US" w:bidi="ar-SA"/>
        </w:rPr>
      </w:pP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Osebna in vzajemna zaščita obsega vse aktivnosti, ki jih prebivalci izvajajo za preprečevanje širjenja epidemije oziroma pandemije nalezljive bolezni pri ljudeh, za njihovo zdravje in življenje. Prebivalci, lastniki in uporabniki stavb, gospodarske družbe, zavodi in druge organizacije, posamezniki, ki opravljajo samostojno dejavnost ter državni organi si morajo sami, na svoje stroške zagotoviti potrebna sredstva in opremo za osebno in vzajemno zaščito.      </w:t>
      </w:r>
    </w:p>
    <w:p w:rsidR="00A45831" w:rsidRPr="00C56ABF" w:rsidRDefault="00A45831" w:rsidP="00526406">
      <w:pPr>
        <w:widowControl/>
        <w:jc w:val="both"/>
        <w:rPr>
          <w:rFonts w:asciiTheme="minorHAnsi" w:eastAsia="Times New Roman" w:hAnsiTheme="minorHAnsi" w:cstheme="minorHAnsi"/>
          <w:color w:val="auto"/>
          <w:sz w:val="22"/>
          <w:szCs w:val="22"/>
          <w:lang w:eastAsia="en-US" w:bidi="ar-SA"/>
        </w:rPr>
      </w:pPr>
    </w:p>
    <w:p w:rsidR="00526406"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Poleg delovanja zdravstvene službe lahko tudi prebivalci sami veliko naredijo za preprečevanje širjenja epidemije oziroma pandemije nalezljive bolezni pri ljudeh, na primer:  </w:t>
      </w:r>
    </w:p>
    <w:p w:rsidR="00526406"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higienskim umivanjem rok in higienskim ravnanjem ob kašljanju in kihanju,  </w:t>
      </w:r>
      <w:r w:rsidR="00A45831" w:rsidRPr="00C56ABF">
        <w:rPr>
          <w:rFonts w:asciiTheme="minorHAnsi" w:eastAsia="Times New Roman" w:hAnsiTheme="minorHAnsi" w:cstheme="minorHAnsi"/>
          <w:color w:val="auto"/>
          <w:sz w:val="22"/>
          <w:szCs w:val="22"/>
          <w:lang w:eastAsia="en-US" w:bidi="ar-SA"/>
        </w:rPr>
        <w:t xml:space="preserve">  </w:t>
      </w:r>
      <w:r w:rsidRPr="00C56ABF">
        <w:rPr>
          <w:rFonts w:asciiTheme="minorHAnsi" w:eastAsia="Times New Roman" w:hAnsiTheme="minorHAnsi" w:cstheme="minorHAnsi"/>
          <w:color w:val="auto"/>
          <w:sz w:val="22"/>
          <w:szCs w:val="22"/>
          <w:lang w:eastAsia="en-US" w:bidi="ar-SA"/>
        </w:rPr>
        <w:t xml:space="preserve">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z razkuževanjem rok, bivalnih prostorov,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samoizolacijo v primeru nalezljivih bolezni,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pravilnim ravnanjem z živili in pravilno pripravo hrane,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z izogibanjem stika z bolnimi živalmi,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primerno obleko, obutvijo in uporabo ustrezne varovalne opreme in posebnih zaščitnih sredstev,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pravilnim ravnanjem z infektivnimi odpadki,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s pravočasnim cepljenjem z upoštevanjem varne spolnosti in </w:t>
      </w: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 z ohranjanjem razdalje.    </w:t>
      </w:r>
    </w:p>
    <w:p w:rsidR="00A45831" w:rsidRPr="00C56ABF" w:rsidRDefault="00A45831" w:rsidP="00526406">
      <w:pPr>
        <w:widowControl/>
        <w:jc w:val="both"/>
        <w:rPr>
          <w:rFonts w:asciiTheme="minorHAnsi" w:eastAsia="Times New Roman" w:hAnsiTheme="minorHAnsi" w:cstheme="minorHAnsi"/>
          <w:color w:val="auto"/>
          <w:sz w:val="22"/>
          <w:szCs w:val="22"/>
          <w:lang w:eastAsia="en-US" w:bidi="ar-SA"/>
        </w:rPr>
      </w:pPr>
    </w:p>
    <w:p w:rsidR="00A45831" w:rsidRPr="00C56ABF"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S cepljenjem in uporabo sredstev za osebno zaščito ter z doslednim upoštevanjem navodil, ki jih po sredstvih javnega obveščanja sporočajo strokovne službe, lahko prebivalci učinkovito zmanjšajo pojav bolezni pri ljudeh. Da bi lahko prebivalci učinkovito izvajali ukrepe in naloge za zaščito svojega zdravja in življenja, morajo biti temeljito seznanjeni z boleznijo, njeno nevarnostjo ter vsemi možnimi in potrebnimi zaščitnimi ukrepi.     </w:t>
      </w:r>
    </w:p>
    <w:p w:rsidR="00A45831" w:rsidRPr="00C56ABF" w:rsidRDefault="00A45831" w:rsidP="00526406">
      <w:pPr>
        <w:widowControl/>
        <w:jc w:val="both"/>
        <w:rPr>
          <w:rFonts w:asciiTheme="minorHAnsi" w:eastAsia="Times New Roman" w:hAnsiTheme="minorHAnsi" w:cstheme="minorHAnsi"/>
          <w:color w:val="auto"/>
          <w:sz w:val="22"/>
          <w:szCs w:val="22"/>
          <w:lang w:eastAsia="en-US" w:bidi="ar-SA"/>
        </w:rPr>
      </w:pPr>
    </w:p>
    <w:p w:rsidR="00A45831" w:rsidRPr="000531C2" w:rsidRDefault="00526406" w:rsidP="00526406">
      <w:pPr>
        <w:widowControl/>
        <w:jc w:val="both"/>
        <w:rPr>
          <w:rFonts w:asciiTheme="minorHAnsi" w:eastAsia="Times New Roman" w:hAnsiTheme="minorHAnsi" w:cstheme="minorHAnsi"/>
          <w:color w:val="auto"/>
          <w:sz w:val="22"/>
          <w:szCs w:val="22"/>
          <w:lang w:eastAsia="en-US" w:bidi="ar-SA"/>
        </w:rPr>
      </w:pPr>
      <w:r w:rsidRPr="00C56ABF">
        <w:rPr>
          <w:rFonts w:asciiTheme="minorHAnsi" w:eastAsia="Times New Roman" w:hAnsiTheme="minorHAnsi" w:cstheme="minorHAnsi"/>
          <w:color w:val="auto"/>
          <w:sz w:val="22"/>
          <w:szCs w:val="22"/>
          <w:lang w:eastAsia="en-US" w:bidi="ar-SA"/>
        </w:rPr>
        <w:t xml:space="preserve">Kadar je zaradi pojava nalezljive bolezni pri ljudeh ogroženo življenje ljudi, skrbi za organiziranje, razvijanje in usmerjanje osebne in vzajemne zaščite MZ ob strokovni podpori NIJZ. NIJZ pripravi informacijska gradiva (navodila in priporočila) o nalezljivih boleznih pri ljudeh za splošno javnost in za posebno ranljive populacije, poskrbi za distribucijo navodil in priporočil, spremlja njihovo upoštevanje ter prilagaja navodila in distribucijo za njihovo največjo učinkovitost. NIJZ poskrbi tudi za vzpostavitev odprtega telefona za prebivalstvo, ki prebivalcem nudi informacije o preprečevanju širjenja nalezljivih bolezni pri ljudeh. V sodelovanju z nevladnimi organizacijami vzpostavi brezplačni telefon za prebivalce </w:t>
      </w:r>
      <w:r w:rsidRPr="000531C2">
        <w:rPr>
          <w:rFonts w:asciiTheme="minorHAnsi" w:eastAsia="Times New Roman" w:hAnsiTheme="minorHAnsi" w:cstheme="minorHAnsi"/>
          <w:color w:val="auto"/>
          <w:sz w:val="22"/>
          <w:szCs w:val="22"/>
          <w:lang w:eastAsia="en-US" w:bidi="ar-SA"/>
        </w:rPr>
        <w:t xml:space="preserve">za ohranjanje dobrega psihičnega počutja prebivalcev in izvajanje psihološke podpore. NIJZ vsa navodila in priporočila o nalezljivih boleznih pri ljudeh objavlja tudi na svoji spletni strani (www.nijz.si).    </w:t>
      </w:r>
    </w:p>
    <w:p w:rsidR="00A45831" w:rsidRPr="000531C2" w:rsidRDefault="00A45831" w:rsidP="00526406">
      <w:pPr>
        <w:widowControl/>
        <w:jc w:val="both"/>
        <w:rPr>
          <w:rFonts w:asciiTheme="minorHAnsi" w:eastAsia="Times New Roman" w:hAnsiTheme="minorHAnsi" w:cstheme="minorHAnsi"/>
          <w:color w:val="auto"/>
          <w:sz w:val="22"/>
          <w:szCs w:val="22"/>
          <w:lang w:eastAsia="en-US" w:bidi="ar-SA"/>
        </w:rPr>
      </w:pPr>
    </w:p>
    <w:p w:rsidR="002F67CA" w:rsidRPr="008C6358" w:rsidRDefault="00526406" w:rsidP="008C6358">
      <w:pPr>
        <w:widowControl/>
        <w:jc w:val="both"/>
        <w:rPr>
          <w:rFonts w:asciiTheme="minorHAnsi" w:eastAsia="Times New Roman" w:hAnsiTheme="minorHAnsi" w:cstheme="minorHAnsi"/>
          <w:color w:val="auto"/>
          <w:sz w:val="22"/>
          <w:szCs w:val="22"/>
          <w:lang w:eastAsia="en-US" w:bidi="ar-SA"/>
        </w:rPr>
      </w:pPr>
      <w:r w:rsidRPr="000531C2">
        <w:rPr>
          <w:rFonts w:asciiTheme="minorHAnsi" w:eastAsia="Times New Roman" w:hAnsiTheme="minorHAnsi" w:cstheme="minorHAnsi"/>
          <w:color w:val="auto"/>
          <w:sz w:val="22"/>
          <w:szCs w:val="22"/>
          <w:lang w:eastAsia="en-US" w:bidi="ar-SA"/>
        </w:rPr>
        <w:t>Navodila in napotki za izvajanje osebne in vzajemne zaščite so objavljeni na spletni strani URSZR (www.sos</w:t>
      </w:r>
      <w:r w:rsidR="00A45831" w:rsidRPr="000531C2">
        <w:rPr>
          <w:rFonts w:asciiTheme="minorHAnsi" w:eastAsia="Times New Roman" w:hAnsiTheme="minorHAnsi" w:cstheme="minorHAnsi"/>
          <w:color w:val="auto"/>
          <w:sz w:val="22"/>
          <w:szCs w:val="22"/>
          <w:lang w:eastAsia="en-US" w:bidi="ar-SA"/>
        </w:rPr>
        <w:t>112.si) in MO Kranj.</w:t>
      </w:r>
    </w:p>
    <w:p w:rsidR="00F11FF7" w:rsidRPr="00780CD6" w:rsidRDefault="00F11FF7" w:rsidP="00355691">
      <w:pPr>
        <w:pStyle w:val="Naslov1"/>
        <w:numPr>
          <w:ilvl w:val="0"/>
          <w:numId w:val="16"/>
        </w:numPr>
      </w:pPr>
      <w:bookmarkStart w:id="166" w:name="_Toc98941628"/>
      <w:r w:rsidRPr="00780CD6">
        <w:t>POGLAVJE – RAZLAGA POJMOV IN KRAJŠAV</w:t>
      </w:r>
      <w:bookmarkEnd w:id="166"/>
    </w:p>
    <w:p w:rsidR="00F11FF7" w:rsidRPr="00D41244" w:rsidRDefault="00F11FF7" w:rsidP="00F11FF7">
      <w:pPr>
        <w:widowControl/>
        <w:jc w:val="both"/>
        <w:rPr>
          <w:rFonts w:asciiTheme="minorHAnsi" w:eastAsia="Times New Roman" w:hAnsiTheme="minorHAnsi" w:cstheme="minorHAnsi"/>
          <w:b/>
          <w:bCs/>
          <w:color w:val="auto"/>
          <w:sz w:val="22"/>
          <w:szCs w:val="22"/>
          <w:lang w:eastAsia="en-US" w:bidi="ar-SA"/>
        </w:rPr>
      </w:pPr>
    </w:p>
    <w:p w:rsidR="00185E5A" w:rsidRPr="00D41244" w:rsidRDefault="00185E5A"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 xml:space="preserve">CZ: Civilna zaščita </w:t>
      </w:r>
    </w:p>
    <w:p w:rsidR="00185E5A" w:rsidRPr="00D41244" w:rsidRDefault="00185E5A"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 xml:space="preserve">MOK: Mestna občina Kranj </w:t>
      </w:r>
    </w:p>
    <w:p w:rsidR="00185E5A" w:rsidRPr="00D41244" w:rsidRDefault="00185E5A"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 xml:space="preserve">KŽ_ OK: Kabinet župana - oddelek za komuniciranje </w:t>
      </w:r>
    </w:p>
    <w:p w:rsidR="00185E5A" w:rsidRDefault="005505D1" w:rsidP="00F11FF7">
      <w:pPr>
        <w:widowControl/>
        <w:jc w:val="both"/>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ZRP: Zaščita, reševanje</w:t>
      </w:r>
      <w:r w:rsidR="00185E5A" w:rsidRPr="00D41244">
        <w:rPr>
          <w:rFonts w:asciiTheme="minorHAnsi" w:eastAsia="Times New Roman" w:hAnsiTheme="minorHAnsi" w:cstheme="minorHAnsi"/>
          <w:bCs/>
          <w:color w:val="auto"/>
          <w:sz w:val="22"/>
          <w:szCs w:val="22"/>
          <w:lang w:eastAsia="en-US" w:bidi="ar-SA"/>
        </w:rPr>
        <w:t xml:space="preserve"> </w:t>
      </w:r>
      <w:r w:rsidRPr="00D41244">
        <w:rPr>
          <w:rFonts w:asciiTheme="minorHAnsi" w:eastAsia="Times New Roman" w:hAnsiTheme="minorHAnsi" w:cstheme="minorHAnsi"/>
          <w:bCs/>
          <w:color w:val="auto"/>
          <w:sz w:val="22"/>
          <w:szCs w:val="22"/>
          <w:lang w:eastAsia="en-US" w:bidi="ar-SA"/>
        </w:rPr>
        <w:t>in pomoč</w:t>
      </w:r>
      <w:r w:rsidR="00185E5A" w:rsidRPr="00D41244">
        <w:rPr>
          <w:rFonts w:asciiTheme="minorHAnsi" w:eastAsia="Times New Roman" w:hAnsiTheme="minorHAnsi" w:cstheme="minorHAnsi"/>
          <w:bCs/>
          <w:color w:val="auto"/>
          <w:sz w:val="22"/>
          <w:szCs w:val="22"/>
          <w:lang w:eastAsia="en-US" w:bidi="ar-SA"/>
        </w:rPr>
        <w:t xml:space="preserve"> </w:t>
      </w:r>
    </w:p>
    <w:p w:rsidR="00376702" w:rsidRPr="00D41244" w:rsidRDefault="00376702" w:rsidP="00F11FF7">
      <w:pPr>
        <w:widowControl/>
        <w:jc w:val="both"/>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ZIR: Zaščita in reševanje</w:t>
      </w:r>
    </w:p>
    <w:p w:rsidR="00185E5A" w:rsidRPr="00D41244" w:rsidRDefault="005505D1" w:rsidP="00F11FF7">
      <w:pPr>
        <w:widowControl/>
        <w:jc w:val="both"/>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NIJZ: N</w:t>
      </w:r>
      <w:r w:rsidR="00185E5A" w:rsidRPr="00D41244">
        <w:rPr>
          <w:rFonts w:asciiTheme="minorHAnsi" w:eastAsia="Times New Roman" w:hAnsiTheme="minorHAnsi" w:cstheme="minorHAnsi"/>
          <w:bCs/>
          <w:color w:val="auto"/>
          <w:sz w:val="22"/>
          <w:szCs w:val="22"/>
          <w:lang w:eastAsia="en-US" w:bidi="ar-SA"/>
        </w:rPr>
        <w:t>acionalni inštitut za javna zdravje</w:t>
      </w:r>
    </w:p>
    <w:p w:rsidR="00185E5A" w:rsidRPr="00D41244" w:rsidRDefault="00185E5A" w:rsidP="00185E5A">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NLZOH:  Nacionalni laboratorij za zdravje, okolje in hrano</w:t>
      </w:r>
    </w:p>
    <w:p w:rsidR="00185E5A" w:rsidRPr="00D41244" w:rsidRDefault="00185E5A"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URSZR : Uprava republike Slovenije za zaščito in reševanje</w:t>
      </w:r>
    </w:p>
    <w:p w:rsidR="00185E5A" w:rsidRPr="00D41244" w:rsidRDefault="00200323"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SV: Slovenska vojska</w:t>
      </w:r>
    </w:p>
    <w:p w:rsidR="00200323" w:rsidRPr="00D41244" w:rsidRDefault="005505D1" w:rsidP="00F11FF7">
      <w:pPr>
        <w:widowControl/>
        <w:jc w:val="both"/>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RKB: R</w:t>
      </w:r>
      <w:r w:rsidR="00200323" w:rsidRPr="00D41244">
        <w:rPr>
          <w:rFonts w:asciiTheme="minorHAnsi" w:eastAsia="Times New Roman" w:hAnsiTheme="minorHAnsi" w:cstheme="minorHAnsi"/>
          <w:bCs/>
          <w:color w:val="auto"/>
          <w:sz w:val="22"/>
          <w:szCs w:val="22"/>
          <w:lang w:eastAsia="en-US" w:bidi="ar-SA"/>
        </w:rPr>
        <w:t xml:space="preserve">adiološka- kemična in biološka (enota) </w:t>
      </w:r>
    </w:p>
    <w:p w:rsidR="00200323" w:rsidRPr="00D41244" w:rsidRDefault="00200323"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ReCO: Regijski center za obveščanje</w:t>
      </w:r>
    </w:p>
    <w:p w:rsidR="00200323" w:rsidRPr="00D41244" w:rsidRDefault="00200323"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 xml:space="preserve">RKS: Rdeči križ Slovenije </w:t>
      </w:r>
    </w:p>
    <w:p w:rsidR="00200323" w:rsidRPr="00D41244" w:rsidRDefault="00200323" w:rsidP="00F11FF7">
      <w:pPr>
        <w:widowControl/>
        <w:jc w:val="both"/>
        <w:rPr>
          <w:rFonts w:asciiTheme="minorHAnsi" w:eastAsia="Times New Roman" w:hAnsiTheme="minorHAnsi" w:cstheme="minorHAnsi"/>
          <w:bCs/>
          <w:color w:val="auto"/>
          <w:sz w:val="22"/>
          <w:szCs w:val="22"/>
          <w:lang w:eastAsia="en-US" w:bidi="ar-SA"/>
        </w:rPr>
      </w:pPr>
      <w:r w:rsidRPr="00D41244">
        <w:rPr>
          <w:rFonts w:asciiTheme="minorHAnsi" w:eastAsia="Times New Roman" w:hAnsiTheme="minorHAnsi" w:cstheme="minorHAnsi"/>
          <w:bCs/>
          <w:color w:val="auto"/>
          <w:sz w:val="22"/>
          <w:szCs w:val="22"/>
          <w:lang w:eastAsia="en-US" w:bidi="ar-SA"/>
        </w:rPr>
        <w:t xml:space="preserve">CORS: Center za obveščanje Republike Slovenije </w:t>
      </w:r>
    </w:p>
    <w:p w:rsidR="00A45831" w:rsidRDefault="005505D1" w:rsidP="00A45831">
      <w:pPr>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NMP: N</w:t>
      </w:r>
      <w:r w:rsidR="00200323" w:rsidRPr="00D41244">
        <w:rPr>
          <w:rFonts w:asciiTheme="minorHAnsi" w:eastAsia="Times New Roman" w:hAnsiTheme="minorHAnsi" w:cstheme="minorHAnsi"/>
          <w:bCs/>
          <w:color w:val="auto"/>
          <w:sz w:val="22"/>
          <w:szCs w:val="22"/>
          <w:lang w:eastAsia="en-US" w:bidi="ar-SA"/>
        </w:rPr>
        <w:t xml:space="preserve">ujna medicinske pomoč </w:t>
      </w:r>
    </w:p>
    <w:p w:rsidR="008C6358" w:rsidRPr="00D41244" w:rsidRDefault="008C6358" w:rsidP="00A45831">
      <w:pPr>
        <w:rPr>
          <w:rFonts w:asciiTheme="minorHAnsi" w:eastAsia="Times New Roman" w:hAnsiTheme="minorHAnsi" w:cstheme="minorHAnsi"/>
          <w:bCs/>
          <w:color w:val="auto"/>
          <w:sz w:val="22"/>
          <w:szCs w:val="22"/>
          <w:lang w:eastAsia="en-US" w:bidi="ar-SA"/>
        </w:rPr>
      </w:pPr>
      <w:r>
        <w:rPr>
          <w:rFonts w:asciiTheme="minorHAnsi" w:eastAsia="Times New Roman" w:hAnsiTheme="minorHAnsi" w:cstheme="minorHAnsi"/>
          <w:bCs/>
          <w:color w:val="auto"/>
          <w:sz w:val="22"/>
          <w:szCs w:val="22"/>
          <w:lang w:eastAsia="en-US" w:bidi="ar-SA"/>
        </w:rPr>
        <w:t xml:space="preserve">SZR: </w:t>
      </w:r>
      <w:r w:rsidRPr="008C6358">
        <w:rPr>
          <w:rFonts w:asciiTheme="minorHAnsi" w:eastAsia="Times New Roman" w:hAnsiTheme="minorHAnsi" w:cstheme="minorHAnsi"/>
          <w:bCs/>
          <w:color w:val="auto"/>
          <w:sz w:val="22"/>
          <w:szCs w:val="22"/>
          <w:lang w:eastAsia="en-US" w:bidi="ar-SA"/>
        </w:rPr>
        <w:t>Služba za zaščito in reševanje</w:t>
      </w:r>
    </w:p>
    <w:p w:rsidR="00A45831" w:rsidRPr="00D41244" w:rsidRDefault="00A45831" w:rsidP="00A45831">
      <w:pPr>
        <w:rPr>
          <w:rFonts w:asciiTheme="minorHAnsi" w:eastAsia="Times New Roman" w:hAnsiTheme="minorHAnsi" w:cstheme="minorHAnsi"/>
          <w:bCs/>
          <w:color w:val="auto"/>
          <w:sz w:val="22"/>
          <w:szCs w:val="22"/>
          <w:lang w:eastAsia="en-US" w:bidi="ar-SA"/>
        </w:rPr>
      </w:pPr>
    </w:p>
    <w:p w:rsidR="00DE6B4E" w:rsidRPr="002F67CA" w:rsidRDefault="00780CD6" w:rsidP="00355691">
      <w:pPr>
        <w:pStyle w:val="Naslov1"/>
        <w:numPr>
          <w:ilvl w:val="0"/>
          <w:numId w:val="16"/>
        </w:numPr>
        <w:rPr>
          <w:rFonts w:eastAsiaTheme="minorHAnsi"/>
          <w:lang w:eastAsia="en-US" w:bidi="ar-SA"/>
        </w:rPr>
      </w:pPr>
      <w:bookmarkStart w:id="167" w:name="_Toc15622633"/>
      <w:bookmarkStart w:id="168" w:name="_Toc98941629"/>
      <w:r w:rsidRPr="002F67CA">
        <w:rPr>
          <w:rFonts w:eastAsiaTheme="minorHAnsi"/>
          <w:lang w:eastAsia="en-US" w:bidi="ar-SA"/>
        </w:rPr>
        <w:t>SEZNAM PRILOG IN DODATKOV</w:t>
      </w:r>
      <w:bookmarkEnd w:id="167"/>
      <w:bookmarkEnd w:id="168"/>
    </w:p>
    <w:p w:rsidR="00DE6B4E" w:rsidRPr="00DE6B4E" w:rsidRDefault="00DE6B4E" w:rsidP="00DE6B4E">
      <w:pPr>
        <w:widowControl/>
        <w:rPr>
          <w:rFonts w:asciiTheme="minorHAnsi" w:eastAsiaTheme="minorHAnsi" w:hAnsiTheme="minorHAnsi" w:cstheme="minorHAnsi"/>
          <w:color w:val="auto"/>
          <w:sz w:val="22"/>
          <w:szCs w:val="22"/>
          <w:lang w:eastAsia="en-US" w:bidi="ar-SA"/>
        </w:rPr>
      </w:pPr>
    </w:p>
    <w:p w:rsidR="00DE6B4E" w:rsidRPr="00DE6B4E" w:rsidRDefault="00DE6B4E" w:rsidP="00DE6B4E">
      <w:pPr>
        <w:widowControl/>
        <w:tabs>
          <w:tab w:val="left" w:pos="7905"/>
        </w:tabs>
        <w:rPr>
          <w:rFonts w:asciiTheme="minorHAnsi" w:eastAsiaTheme="minorHAnsi" w:hAnsiTheme="minorHAnsi" w:cstheme="minorHAnsi"/>
          <w:bCs/>
          <w:iCs/>
          <w:color w:val="auto"/>
          <w:sz w:val="22"/>
          <w:szCs w:val="22"/>
          <w:lang w:eastAsia="en-US" w:bidi="ar-SA"/>
        </w:rPr>
      </w:pPr>
      <w:r w:rsidRPr="00DE6B4E">
        <w:rPr>
          <w:rFonts w:asciiTheme="minorHAnsi" w:eastAsiaTheme="minorHAnsi" w:hAnsiTheme="minorHAnsi" w:cstheme="minorHAnsi"/>
          <w:bCs/>
          <w:iCs/>
          <w:color w:val="auto"/>
          <w:sz w:val="22"/>
          <w:szCs w:val="22"/>
          <w:lang w:eastAsia="en-US" w:bidi="ar-SA"/>
        </w:rPr>
        <w:t>Podatki, ki so potrebni za izvajanje tega načrta zaščite in reševanja, se pridobijo iz javnih zbirk, iz zbirk podatkov Mestne občine Kranj ter izvajalcev načrta zaščite in reševanja. Zbirke podatkov v prilogah in dodatkih pridobiva in ažurira SZR vsaj enkrat letno.</w:t>
      </w:r>
    </w:p>
    <w:p w:rsidR="00DE6B4E" w:rsidRDefault="00DE6B4E" w:rsidP="00DE6B4E">
      <w:pPr>
        <w:widowControl/>
        <w:rPr>
          <w:rFonts w:asciiTheme="minorHAnsi" w:eastAsiaTheme="minorHAnsi" w:hAnsiTheme="minorHAnsi" w:cstheme="minorHAnsi"/>
          <w:color w:val="auto"/>
          <w:sz w:val="22"/>
          <w:szCs w:val="22"/>
          <w:lang w:eastAsia="en-US" w:bidi="ar-SA"/>
        </w:rPr>
      </w:pPr>
    </w:p>
    <w:p w:rsidR="008C6358" w:rsidRPr="00DE6B4E" w:rsidRDefault="008C6358" w:rsidP="00DE6B4E">
      <w:pPr>
        <w:widowControl/>
        <w:rPr>
          <w:rFonts w:asciiTheme="minorHAnsi" w:eastAsiaTheme="minorHAnsi" w:hAnsiTheme="minorHAnsi" w:cstheme="minorHAnsi"/>
          <w:color w:val="auto"/>
          <w:sz w:val="22"/>
          <w:szCs w:val="22"/>
          <w:lang w:eastAsia="en-US" w:bidi="ar-SA"/>
        </w:rPr>
      </w:pPr>
    </w:p>
    <w:p w:rsidR="00DE6B4E" w:rsidRPr="002F67CA" w:rsidRDefault="00CD6758" w:rsidP="00CD6758">
      <w:pPr>
        <w:pStyle w:val="Naslov2"/>
        <w:rPr>
          <w:rFonts w:eastAsiaTheme="minorHAnsi"/>
          <w:lang w:eastAsia="en-US" w:bidi="ar-SA"/>
        </w:rPr>
      </w:pPr>
      <w:bookmarkStart w:id="169" w:name="_Toc15622634"/>
      <w:bookmarkStart w:id="170" w:name="_Toc98941630"/>
      <w:r w:rsidRPr="002F67CA">
        <w:rPr>
          <w:rFonts w:eastAsiaTheme="minorHAnsi"/>
          <w:lang w:eastAsia="en-US" w:bidi="ar-SA"/>
        </w:rPr>
        <w:t>11.1  SKUPNE PRILOGE</w:t>
      </w:r>
      <w:bookmarkEnd w:id="169"/>
      <w:bookmarkEnd w:id="170"/>
    </w:p>
    <w:p w:rsidR="00DE6B4E" w:rsidRPr="00DE6B4E" w:rsidRDefault="00DE6B4E" w:rsidP="00DE6B4E">
      <w:pPr>
        <w:widowControl/>
        <w:rPr>
          <w:rFonts w:asciiTheme="minorHAnsi" w:eastAsiaTheme="minorHAnsi" w:hAnsiTheme="minorHAnsi" w:cstheme="minorHAnsi"/>
          <w:color w:val="auto"/>
          <w:sz w:val="22"/>
          <w:szCs w:val="22"/>
          <w:lang w:eastAsia="en-US" w:bidi="ar-SA"/>
        </w:rPr>
      </w:pPr>
    </w:p>
    <w:p w:rsidR="00DE6B4E" w:rsidRPr="00DE6B4E" w:rsidRDefault="00DE6B4E" w:rsidP="00DE6B4E">
      <w:pPr>
        <w:widowControl/>
        <w:tabs>
          <w:tab w:val="left" w:pos="7905"/>
        </w:tabs>
        <w:rPr>
          <w:rFonts w:asciiTheme="minorHAnsi" w:eastAsiaTheme="minorHAnsi" w:hAnsiTheme="minorHAnsi" w:cstheme="minorHAnsi"/>
          <w:b/>
          <w:bCs/>
          <w:iCs/>
          <w:color w:val="auto"/>
          <w:sz w:val="22"/>
          <w:szCs w:val="22"/>
          <w:lang w:eastAsia="en-US" w:bidi="ar-SA"/>
        </w:rPr>
      </w:pPr>
      <w:r w:rsidRPr="00DE6B4E">
        <w:rPr>
          <w:rFonts w:asciiTheme="minorHAnsi" w:eastAsiaTheme="minorHAnsi" w:hAnsiTheme="minorHAnsi" w:cstheme="minorHAnsi"/>
          <w:b/>
          <w:bCs/>
          <w:iCs/>
          <w:color w:val="auto"/>
          <w:sz w:val="22"/>
          <w:szCs w:val="22"/>
          <w:lang w:eastAsia="en-US" w:bidi="ar-SA"/>
        </w:rPr>
        <w:t>Številka                                          IME SKUPNE PRILOGE</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 P</w:t>
      </w:r>
      <w:r w:rsidR="00DE6B4E" w:rsidRPr="000531C2">
        <w:rPr>
          <w:rFonts w:asciiTheme="minorHAnsi" w:eastAsiaTheme="minorHAnsi" w:hAnsiTheme="minorHAnsi" w:cstheme="minorHAnsi"/>
          <w:color w:val="auto"/>
          <w:sz w:val="22"/>
          <w:szCs w:val="22"/>
          <w:lang w:eastAsia="en-US" w:bidi="ar-SA"/>
        </w:rPr>
        <w:t>odatki o poveljniku, namestniku poveljnika in članih Štaba civilne zaščite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 P</w:t>
      </w:r>
      <w:r w:rsidR="00DE6B4E" w:rsidRPr="000531C2">
        <w:rPr>
          <w:rFonts w:asciiTheme="minorHAnsi" w:eastAsiaTheme="minorHAnsi" w:hAnsiTheme="minorHAnsi" w:cstheme="minorHAnsi"/>
          <w:color w:val="auto"/>
          <w:sz w:val="22"/>
          <w:szCs w:val="22"/>
          <w:lang w:eastAsia="en-US" w:bidi="ar-SA"/>
        </w:rPr>
        <w:t>odatki o dežurnih osebah MO Kranj zaposlenih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P-3 P</w:t>
      </w:r>
      <w:r w:rsidR="00DE6B4E" w:rsidRPr="000531C2">
        <w:rPr>
          <w:rFonts w:asciiTheme="minorHAnsi" w:eastAsiaTheme="minorHAnsi" w:hAnsiTheme="minorHAnsi" w:cstheme="minorHAnsi"/>
          <w:color w:val="auto"/>
          <w:sz w:val="22"/>
          <w:szCs w:val="22"/>
          <w:lang w:eastAsia="en-US" w:bidi="ar-SA"/>
        </w:rPr>
        <w:t>regled sil za zaščito, reševanje in pomoč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P-4 P</w:t>
      </w:r>
      <w:r w:rsidR="00DE6B4E" w:rsidRPr="000531C2">
        <w:rPr>
          <w:rFonts w:asciiTheme="minorHAnsi" w:eastAsiaTheme="minorHAnsi" w:hAnsiTheme="minorHAnsi" w:cstheme="minorHAnsi"/>
          <w:color w:val="auto"/>
          <w:sz w:val="22"/>
          <w:szCs w:val="22"/>
          <w:lang w:eastAsia="en-US" w:bidi="ar-SA"/>
        </w:rPr>
        <w:t>odatki o organih, službah in enotah CZ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P-5 S</w:t>
      </w:r>
      <w:r w:rsidR="00DE6B4E" w:rsidRPr="000531C2">
        <w:rPr>
          <w:rFonts w:asciiTheme="minorHAnsi" w:eastAsiaTheme="minorHAnsi" w:hAnsiTheme="minorHAnsi" w:cstheme="minorHAnsi"/>
          <w:color w:val="auto"/>
          <w:sz w:val="22"/>
          <w:szCs w:val="22"/>
          <w:lang w:eastAsia="en-US" w:bidi="ar-SA"/>
        </w:rPr>
        <w:t>eznam zbirališč sil za zaščito, reševanje in pomoč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P-6 P</w:t>
      </w:r>
      <w:r w:rsidR="00DE6B4E" w:rsidRPr="000531C2">
        <w:rPr>
          <w:rFonts w:asciiTheme="minorHAnsi" w:eastAsiaTheme="minorHAnsi" w:hAnsiTheme="minorHAnsi" w:cstheme="minorHAnsi"/>
          <w:color w:val="auto"/>
          <w:sz w:val="22"/>
          <w:szCs w:val="22"/>
          <w:lang w:eastAsia="en-US" w:bidi="ar-SA"/>
        </w:rPr>
        <w:t>regled osebne in skupne opreme ter sredstev pripadnikov enot za zaščito,</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reševanje in pomoč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P-7 P</w:t>
      </w:r>
      <w:r w:rsidR="00DE6B4E" w:rsidRPr="000531C2">
        <w:rPr>
          <w:rFonts w:asciiTheme="minorHAnsi" w:eastAsiaTheme="minorHAnsi" w:hAnsiTheme="minorHAnsi" w:cstheme="minorHAnsi"/>
          <w:color w:val="auto"/>
          <w:sz w:val="22"/>
          <w:szCs w:val="22"/>
          <w:lang w:eastAsia="en-US" w:bidi="ar-SA"/>
        </w:rPr>
        <w:t>regled javnih in drugih služb, ki opra</w:t>
      </w:r>
      <w:r w:rsidR="005505D1">
        <w:rPr>
          <w:rFonts w:asciiTheme="minorHAnsi" w:eastAsiaTheme="minorHAnsi" w:hAnsiTheme="minorHAnsi" w:cstheme="minorHAnsi"/>
          <w:color w:val="auto"/>
          <w:sz w:val="22"/>
          <w:szCs w:val="22"/>
          <w:lang w:eastAsia="en-US" w:bidi="ar-SA"/>
        </w:rPr>
        <w:t>vljajo dejavnosti pomembne za ZI</w:t>
      </w:r>
      <w:r w:rsidR="00DE6B4E" w:rsidRPr="000531C2">
        <w:rPr>
          <w:rFonts w:asciiTheme="minorHAnsi" w:eastAsiaTheme="minorHAnsi" w:hAnsiTheme="minorHAnsi" w:cstheme="minorHAnsi"/>
          <w:color w:val="auto"/>
          <w:sz w:val="22"/>
          <w:szCs w:val="22"/>
          <w:lang w:eastAsia="en-US" w:bidi="ar-SA"/>
        </w:rPr>
        <w:t>R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P-8 P</w:t>
      </w:r>
      <w:r w:rsidR="00DE6B4E" w:rsidRPr="000531C2">
        <w:rPr>
          <w:rFonts w:asciiTheme="minorHAnsi" w:eastAsiaTheme="minorHAnsi" w:hAnsiTheme="minorHAnsi" w:cstheme="minorHAnsi"/>
          <w:color w:val="auto"/>
          <w:sz w:val="22"/>
          <w:szCs w:val="22"/>
          <w:lang w:eastAsia="en-US" w:bidi="ar-SA"/>
        </w:rPr>
        <w:t>regled materialnih sredstev iz občinskih rezerv za primer naravnih in drugih nesreč</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P-9 P</w:t>
      </w:r>
      <w:r w:rsidR="00DE6B4E" w:rsidRPr="000531C2">
        <w:rPr>
          <w:rFonts w:asciiTheme="minorHAnsi" w:eastAsiaTheme="minorHAnsi" w:hAnsiTheme="minorHAnsi" w:cstheme="minorHAnsi"/>
          <w:color w:val="auto"/>
          <w:sz w:val="22"/>
          <w:szCs w:val="22"/>
          <w:lang w:eastAsia="en-US" w:bidi="ar-SA"/>
        </w:rPr>
        <w:t>regled materialnih sredstev iz občinskih blagovnih rezerv za primer naravnih in drugih nesreč</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P-10 P</w:t>
      </w:r>
      <w:r w:rsidR="00DE6B4E" w:rsidRPr="000531C2">
        <w:rPr>
          <w:rFonts w:asciiTheme="minorHAnsi" w:eastAsiaTheme="minorHAnsi" w:hAnsiTheme="minorHAnsi" w:cstheme="minorHAnsi"/>
          <w:color w:val="auto"/>
          <w:sz w:val="22"/>
          <w:szCs w:val="22"/>
          <w:lang w:eastAsia="en-US" w:bidi="ar-SA"/>
        </w:rPr>
        <w:t>regled pogodbenih gradbenih organizacij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P-11 P</w:t>
      </w:r>
      <w:r w:rsidR="00DE6B4E" w:rsidRPr="000531C2">
        <w:rPr>
          <w:rFonts w:asciiTheme="minorHAnsi" w:eastAsiaTheme="minorHAnsi" w:hAnsiTheme="minorHAnsi" w:cstheme="minorHAnsi"/>
          <w:color w:val="auto"/>
          <w:sz w:val="22"/>
          <w:szCs w:val="22"/>
          <w:lang w:eastAsia="en-US" w:bidi="ar-SA"/>
        </w:rPr>
        <w:t>regled gasilskih enot PGD GZ MO Kranj s podatki o poveljnikih in namestnikih poveljnikov</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P-12 P</w:t>
      </w:r>
      <w:r w:rsidR="00DE6B4E" w:rsidRPr="000531C2">
        <w:rPr>
          <w:rFonts w:asciiTheme="minorHAnsi" w:eastAsiaTheme="minorHAnsi" w:hAnsiTheme="minorHAnsi" w:cstheme="minorHAnsi"/>
          <w:color w:val="auto"/>
          <w:sz w:val="22"/>
          <w:szCs w:val="22"/>
          <w:lang w:eastAsia="en-US" w:bidi="ar-SA"/>
        </w:rPr>
        <w:t xml:space="preserve">regled gasilskih enot  in njihovih pooblastilih s podatki o poveljnikih in namestnikih poveljnikov </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P-13 P</w:t>
      </w:r>
      <w:r w:rsidR="00DE6B4E" w:rsidRPr="000531C2">
        <w:rPr>
          <w:rFonts w:asciiTheme="minorHAnsi" w:eastAsiaTheme="minorHAnsi" w:hAnsiTheme="minorHAnsi" w:cstheme="minorHAnsi"/>
          <w:color w:val="auto"/>
          <w:sz w:val="22"/>
          <w:szCs w:val="22"/>
          <w:lang w:eastAsia="en-US" w:bidi="ar-SA"/>
        </w:rPr>
        <w:t>regled avtomobilskih lestev za gašenje in reševanje iz visokih zgradb</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P-14 P</w:t>
      </w:r>
      <w:r w:rsidR="00DE6B4E" w:rsidRPr="000531C2">
        <w:rPr>
          <w:rFonts w:asciiTheme="minorHAnsi" w:eastAsiaTheme="minorHAnsi" w:hAnsiTheme="minorHAnsi" w:cstheme="minorHAnsi"/>
          <w:color w:val="auto"/>
          <w:sz w:val="22"/>
          <w:szCs w:val="22"/>
          <w:lang w:eastAsia="en-US" w:bidi="ar-SA"/>
        </w:rPr>
        <w:t>regled avtomobilskih cistern za prevoz pitne vode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P-15 P</w:t>
      </w:r>
      <w:r w:rsidR="00DE6B4E" w:rsidRPr="000531C2">
        <w:rPr>
          <w:rFonts w:asciiTheme="minorHAnsi" w:eastAsiaTheme="minorHAnsi" w:hAnsiTheme="minorHAnsi" w:cstheme="minorHAnsi"/>
          <w:color w:val="auto"/>
          <w:sz w:val="22"/>
          <w:szCs w:val="22"/>
          <w:lang w:eastAsia="en-US" w:bidi="ar-SA"/>
        </w:rPr>
        <w:t xml:space="preserve">odatki o odgovornih osebah MO Kranj, ki se jih obvešča o nesreči </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P-16 P</w:t>
      </w:r>
      <w:r w:rsidR="00DE6B4E" w:rsidRPr="000531C2">
        <w:rPr>
          <w:rFonts w:asciiTheme="minorHAnsi" w:eastAsiaTheme="minorHAnsi" w:hAnsiTheme="minorHAnsi" w:cstheme="minorHAnsi"/>
          <w:color w:val="auto"/>
          <w:sz w:val="22"/>
          <w:szCs w:val="22"/>
          <w:lang w:eastAsia="en-US" w:bidi="ar-SA"/>
        </w:rPr>
        <w:t>regled kontaktnih organov drugih držav in mednarodnih organizacij, dežel in županij sosed. drž.</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P-17 S</w:t>
      </w:r>
      <w:r w:rsidR="00DE6B4E" w:rsidRPr="000531C2">
        <w:rPr>
          <w:rFonts w:asciiTheme="minorHAnsi" w:eastAsiaTheme="minorHAnsi" w:hAnsiTheme="minorHAnsi" w:cstheme="minorHAnsi"/>
          <w:color w:val="auto"/>
          <w:sz w:val="22"/>
          <w:szCs w:val="22"/>
          <w:lang w:eastAsia="en-US" w:bidi="ar-SA"/>
        </w:rPr>
        <w:t>eznam prejemnikov informativnega biltena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P-18 S</w:t>
      </w:r>
      <w:r w:rsidR="00DE6B4E" w:rsidRPr="000531C2">
        <w:rPr>
          <w:rFonts w:asciiTheme="minorHAnsi" w:eastAsiaTheme="minorHAnsi" w:hAnsiTheme="minorHAnsi" w:cstheme="minorHAnsi"/>
          <w:color w:val="auto"/>
          <w:sz w:val="22"/>
          <w:szCs w:val="22"/>
          <w:lang w:eastAsia="en-US" w:bidi="ar-SA"/>
        </w:rPr>
        <w:t xml:space="preserve">eznam medijev, ki bodo posredovali obvestilo o izvedenem alarmiranju in napotke v MO Kranj za izvajanje zaščitnih ukrepov </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P-19 Radijski imenik sistema zvez ZARE</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P-</w:t>
      </w:r>
      <w:r w:rsidR="00FE5ECD">
        <w:rPr>
          <w:rFonts w:asciiTheme="minorHAnsi" w:eastAsiaTheme="minorHAnsi" w:hAnsiTheme="minorHAnsi" w:cstheme="minorHAnsi"/>
          <w:color w:val="auto"/>
          <w:sz w:val="22"/>
          <w:szCs w:val="22"/>
          <w:lang w:eastAsia="en-US" w:bidi="ar-SA"/>
        </w:rPr>
        <w:t>20 P</w:t>
      </w:r>
      <w:r w:rsidRPr="000531C2">
        <w:rPr>
          <w:rFonts w:asciiTheme="minorHAnsi" w:eastAsiaTheme="minorHAnsi" w:hAnsiTheme="minorHAnsi" w:cstheme="minorHAnsi"/>
          <w:color w:val="auto"/>
          <w:sz w:val="22"/>
          <w:szCs w:val="22"/>
          <w:lang w:eastAsia="en-US" w:bidi="ar-SA"/>
        </w:rPr>
        <w:t>regled sprejemališč za evakuirane prebivalce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P-21 P</w:t>
      </w:r>
      <w:r w:rsidR="00DE6B4E" w:rsidRPr="000531C2">
        <w:rPr>
          <w:rFonts w:asciiTheme="minorHAnsi" w:eastAsiaTheme="minorHAnsi" w:hAnsiTheme="minorHAnsi" w:cstheme="minorHAnsi"/>
          <w:color w:val="auto"/>
          <w:sz w:val="22"/>
          <w:szCs w:val="22"/>
          <w:lang w:eastAsia="en-US" w:bidi="ar-SA"/>
        </w:rPr>
        <w:t>regled objektov, kjer je možna začasna nastanitev ogroženih prebivalcev in njihove</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zmogljivosti, ter lokacije primerne za postavitev zasilnih prebivališč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P-22 P</w:t>
      </w:r>
      <w:r w:rsidR="00DE6B4E" w:rsidRPr="000531C2">
        <w:rPr>
          <w:rFonts w:asciiTheme="minorHAnsi" w:eastAsiaTheme="minorHAnsi" w:hAnsiTheme="minorHAnsi" w:cstheme="minorHAnsi"/>
          <w:color w:val="auto"/>
          <w:sz w:val="22"/>
          <w:szCs w:val="22"/>
          <w:lang w:eastAsia="en-US" w:bidi="ar-SA"/>
        </w:rPr>
        <w:t>regled organizacij, ki zagotavljajo prehrano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P-23 P</w:t>
      </w:r>
      <w:r w:rsidR="00DE6B4E" w:rsidRPr="000531C2">
        <w:rPr>
          <w:rFonts w:asciiTheme="minorHAnsi" w:eastAsiaTheme="minorHAnsi" w:hAnsiTheme="minorHAnsi" w:cstheme="minorHAnsi"/>
          <w:color w:val="auto"/>
          <w:sz w:val="22"/>
          <w:szCs w:val="22"/>
          <w:lang w:eastAsia="en-US" w:bidi="ar-SA"/>
        </w:rPr>
        <w:t>regled lokacij načrtovanih za potrebe zaščite in reševanja v občinskih prostorskih</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aktih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P-24 P</w:t>
      </w:r>
      <w:r w:rsidR="00DE6B4E" w:rsidRPr="000531C2">
        <w:rPr>
          <w:rFonts w:asciiTheme="minorHAnsi" w:eastAsiaTheme="minorHAnsi" w:hAnsiTheme="minorHAnsi" w:cstheme="minorHAnsi"/>
          <w:color w:val="auto"/>
          <w:sz w:val="22"/>
          <w:szCs w:val="22"/>
          <w:lang w:eastAsia="en-US" w:bidi="ar-SA"/>
        </w:rPr>
        <w:t>regled enot, služb in drugih operativnih sesta</w:t>
      </w:r>
      <w:r>
        <w:rPr>
          <w:rFonts w:asciiTheme="minorHAnsi" w:eastAsiaTheme="minorHAnsi" w:hAnsiTheme="minorHAnsi" w:cstheme="minorHAnsi"/>
          <w:color w:val="auto"/>
          <w:sz w:val="22"/>
          <w:szCs w:val="22"/>
          <w:lang w:eastAsia="en-US" w:bidi="ar-SA"/>
        </w:rPr>
        <w:t xml:space="preserve">vov društev in drugih nevladnih </w:t>
      </w:r>
      <w:r w:rsidR="00DE6B4E" w:rsidRPr="000531C2">
        <w:rPr>
          <w:rFonts w:asciiTheme="minorHAnsi" w:eastAsiaTheme="minorHAnsi" w:hAnsiTheme="minorHAnsi" w:cstheme="minorHAnsi"/>
          <w:color w:val="auto"/>
          <w:sz w:val="22"/>
          <w:szCs w:val="22"/>
          <w:lang w:eastAsia="en-US" w:bidi="ar-SA"/>
        </w:rPr>
        <w:t xml:space="preserve">organizacij MO Kranj, ki sodelujejo pri reševanju </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P-25 P</w:t>
      </w:r>
      <w:r w:rsidR="00DE6B4E" w:rsidRPr="000531C2">
        <w:rPr>
          <w:rFonts w:asciiTheme="minorHAnsi" w:eastAsiaTheme="minorHAnsi" w:hAnsiTheme="minorHAnsi" w:cstheme="minorHAnsi"/>
          <w:color w:val="auto"/>
          <w:sz w:val="22"/>
          <w:szCs w:val="22"/>
          <w:lang w:eastAsia="en-US" w:bidi="ar-SA"/>
        </w:rPr>
        <w:t>regled človekoljubnih organizacij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P-26 P</w:t>
      </w:r>
      <w:r w:rsidR="00DE6B4E" w:rsidRPr="000531C2">
        <w:rPr>
          <w:rFonts w:asciiTheme="minorHAnsi" w:eastAsiaTheme="minorHAnsi" w:hAnsiTheme="minorHAnsi" w:cstheme="minorHAnsi"/>
          <w:color w:val="auto"/>
          <w:sz w:val="22"/>
          <w:szCs w:val="22"/>
          <w:lang w:eastAsia="en-US" w:bidi="ar-SA"/>
        </w:rPr>
        <w:t>regled centrov za socialno delo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P-27 P</w:t>
      </w:r>
      <w:r w:rsidR="00DE6B4E" w:rsidRPr="000531C2">
        <w:rPr>
          <w:rFonts w:asciiTheme="minorHAnsi" w:eastAsiaTheme="minorHAnsi" w:hAnsiTheme="minorHAnsi" w:cstheme="minorHAnsi"/>
          <w:color w:val="auto"/>
          <w:sz w:val="22"/>
          <w:szCs w:val="22"/>
          <w:lang w:eastAsia="en-US" w:bidi="ar-SA"/>
        </w:rPr>
        <w:t>regled zdravstvenih domov, zdravstvenih postaj in reševalnih postaj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P-28 P</w:t>
      </w:r>
      <w:r w:rsidR="00DE6B4E" w:rsidRPr="000531C2">
        <w:rPr>
          <w:rFonts w:asciiTheme="minorHAnsi" w:eastAsiaTheme="minorHAnsi" w:hAnsiTheme="minorHAnsi" w:cstheme="minorHAnsi"/>
          <w:color w:val="auto"/>
          <w:sz w:val="22"/>
          <w:szCs w:val="22"/>
          <w:lang w:eastAsia="en-US" w:bidi="ar-SA"/>
        </w:rPr>
        <w:t>regled splošnih in specialističnih bolnišnic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P-29 P</w:t>
      </w:r>
      <w:r w:rsidR="00DE6B4E" w:rsidRPr="000531C2">
        <w:rPr>
          <w:rFonts w:asciiTheme="minorHAnsi" w:eastAsiaTheme="minorHAnsi" w:hAnsiTheme="minorHAnsi" w:cstheme="minorHAnsi"/>
          <w:color w:val="auto"/>
          <w:sz w:val="22"/>
          <w:szCs w:val="22"/>
          <w:lang w:eastAsia="en-US" w:bidi="ar-SA"/>
        </w:rPr>
        <w:t>regled veterinarskih organizacij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P-30 P</w:t>
      </w:r>
      <w:r w:rsidR="00DE6B4E" w:rsidRPr="000531C2">
        <w:rPr>
          <w:rFonts w:asciiTheme="minorHAnsi" w:eastAsiaTheme="minorHAnsi" w:hAnsiTheme="minorHAnsi" w:cstheme="minorHAnsi"/>
          <w:color w:val="auto"/>
          <w:sz w:val="22"/>
          <w:szCs w:val="22"/>
          <w:lang w:eastAsia="en-US" w:bidi="ar-SA"/>
        </w:rPr>
        <w:t>regled stacionarnih virov tveganja zaradi nevarnih snovi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P-31 P</w:t>
      </w:r>
      <w:r w:rsidR="00DE6B4E" w:rsidRPr="000531C2">
        <w:rPr>
          <w:rFonts w:asciiTheme="minorHAnsi" w:eastAsiaTheme="minorHAnsi" w:hAnsiTheme="minorHAnsi" w:cstheme="minorHAnsi"/>
          <w:color w:val="auto"/>
          <w:sz w:val="22"/>
          <w:szCs w:val="22"/>
          <w:lang w:eastAsia="en-US" w:bidi="ar-SA"/>
        </w:rPr>
        <w:t>regled kulturne dediščine v MO Kranj</w:t>
      </w:r>
    </w:p>
    <w:p w:rsidR="00DE6B4E" w:rsidRPr="000531C2" w:rsidRDefault="00FE5ECD"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P-32 S</w:t>
      </w:r>
      <w:r w:rsidR="00DE6B4E" w:rsidRPr="000531C2">
        <w:rPr>
          <w:rFonts w:asciiTheme="minorHAnsi" w:eastAsiaTheme="minorHAnsi" w:hAnsiTheme="minorHAnsi" w:cstheme="minorHAnsi"/>
          <w:color w:val="auto"/>
          <w:sz w:val="22"/>
          <w:szCs w:val="22"/>
          <w:lang w:eastAsia="en-US" w:bidi="ar-SA"/>
        </w:rPr>
        <w:t xml:space="preserve">eznam članov komisije MO Kranj za ocenjevanje poškodovanosti objektov </w:t>
      </w:r>
    </w:p>
    <w:p w:rsidR="00DE6B4E" w:rsidRPr="000531C2" w:rsidRDefault="00DE6B4E"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P-3</w:t>
      </w:r>
      <w:r w:rsidR="00FE5ECD">
        <w:rPr>
          <w:rFonts w:asciiTheme="minorHAnsi" w:eastAsiaTheme="minorHAnsi" w:hAnsiTheme="minorHAnsi" w:cstheme="minorHAnsi"/>
          <w:color w:val="auto"/>
          <w:sz w:val="22"/>
          <w:szCs w:val="22"/>
          <w:lang w:eastAsia="en-US" w:bidi="ar-SA"/>
        </w:rPr>
        <w:t>3 S</w:t>
      </w:r>
      <w:r w:rsidRPr="000531C2">
        <w:rPr>
          <w:rFonts w:asciiTheme="minorHAnsi" w:eastAsiaTheme="minorHAnsi" w:hAnsiTheme="minorHAnsi" w:cstheme="minorHAnsi"/>
          <w:color w:val="auto"/>
          <w:sz w:val="22"/>
          <w:szCs w:val="22"/>
          <w:lang w:eastAsia="en-US" w:bidi="ar-SA"/>
        </w:rPr>
        <w:t>eznam članov komisije MO Kranj za ocenjevanje škode</w:t>
      </w:r>
    </w:p>
    <w:p w:rsidR="00DE6B4E" w:rsidRDefault="00DE6B4E" w:rsidP="00DE6B4E">
      <w:pPr>
        <w:widowControl/>
        <w:rPr>
          <w:rFonts w:asciiTheme="minorHAnsi" w:eastAsiaTheme="minorHAnsi" w:hAnsiTheme="minorHAnsi" w:cstheme="minorHAnsi"/>
          <w:color w:val="auto"/>
          <w:sz w:val="22"/>
          <w:szCs w:val="22"/>
          <w:lang w:eastAsia="en-US" w:bidi="ar-SA"/>
        </w:rPr>
      </w:pPr>
    </w:p>
    <w:p w:rsidR="008C6358" w:rsidRDefault="008C6358" w:rsidP="00DE6B4E">
      <w:pPr>
        <w:widowControl/>
        <w:rPr>
          <w:rFonts w:asciiTheme="minorHAnsi" w:eastAsiaTheme="minorHAnsi" w:hAnsiTheme="minorHAnsi" w:cstheme="minorHAnsi"/>
          <w:color w:val="auto"/>
          <w:sz w:val="22"/>
          <w:szCs w:val="22"/>
          <w:lang w:eastAsia="en-US" w:bidi="ar-SA"/>
        </w:rPr>
      </w:pPr>
    </w:p>
    <w:p w:rsidR="009E6DB1" w:rsidRPr="00DE6B4E" w:rsidRDefault="009E6DB1" w:rsidP="00DE6B4E">
      <w:pPr>
        <w:widowControl/>
        <w:rPr>
          <w:rFonts w:asciiTheme="minorHAnsi" w:eastAsiaTheme="minorHAnsi" w:hAnsiTheme="minorHAnsi" w:cstheme="minorHAnsi"/>
          <w:color w:val="auto"/>
          <w:sz w:val="22"/>
          <w:szCs w:val="22"/>
          <w:lang w:eastAsia="en-US" w:bidi="ar-SA"/>
        </w:rPr>
      </w:pPr>
    </w:p>
    <w:p w:rsidR="00DE6B4E" w:rsidRDefault="00DE6B4E" w:rsidP="00355691">
      <w:pPr>
        <w:pStyle w:val="Naslov2"/>
        <w:numPr>
          <w:ilvl w:val="1"/>
          <w:numId w:val="16"/>
        </w:numPr>
        <w:rPr>
          <w:rFonts w:eastAsiaTheme="minorHAnsi"/>
          <w:lang w:eastAsia="en-US" w:bidi="ar-SA"/>
        </w:rPr>
      </w:pPr>
      <w:bookmarkStart w:id="171" w:name="_Toc15622635"/>
      <w:bookmarkStart w:id="172" w:name="_Toc98941631"/>
      <w:r w:rsidRPr="002F67CA">
        <w:rPr>
          <w:rFonts w:eastAsiaTheme="minorHAnsi"/>
          <w:lang w:eastAsia="en-US" w:bidi="ar-SA"/>
        </w:rPr>
        <w:t>SKUPNI DODATKI</w:t>
      </w:r>
      <w:bookmarkEnd w:id="171"/>
      <w:bookmarkEnd w:id="172"/>
    </w:p>
    <w:p w:rsidR="008C6358" w:rsidRPr="008C6358" w:rsidRDefault="008C6358" w:rsidP="008C6358">
      <w:pPr>
        <w:pStyle w:val="Odstavekseznama"/>
        <w:rPr>
          <w:lang w:eastAsia="en-US" w:bidi="ar-SA"/>
        </w:rPr>
      </w:pPr>
    </w:p>
    <w:p w:rsidR="00DE6B4E" w:rsidRPr="00DE6B4E" w:rsidRDefault="00DE6B4E" w:rsidP="00DE6B4E">
      <w:pPr>
        <w:widowControl/>
        <w:rPr>
          <w:rFonts w:asciiTheme="minorHAnsi" w:eastAsiaTheme="minorHAnsi" w:hAnsiTheme="minorHAnsi" w:cstheme="minorHAnsi"/>
          <w:color w:val="00B050"/>
          <w:sz w:val="22"/>
          <w:szCs w:val="22"/>
          <w:lang w:eastAsia="en-US" w:bidi="ar-SA"/>
        </w:rPr>
      </w:pPr>
    </w:p>
    <w:p w:rsidR="00DE6B4E" w:rsidRPr="000531C2" w:rsidRDefault="00DE6B4E" w:rsidP="00DE6B4E">
      <w:pPr>
        <w:widowControl/>
        <w:rPr>
          <w:rFonts w:asciiTheme="minorHAnsi" w:eastAsiaTheme="minorHAnsi" w:hAnsiTheme="minorHAnsi" w:cstheme="minorHAnsi"/>
          <w:b/>
          <w:color w:val="auto"/>
          <w:sz w:val="22"/>
          <w:szCs w:val="22"/>
          <w:lang w:eastAsia="en-US" w:bidi="ar-SA"/>
        </w:rPr>
      </w:pPr>
      <w:r w:rsidRPr="000531C2">
        <w:rPr>
          <w:rFonts w:asciiTheme="minorHAnsi" w:eastAsiaTheme="minorHAnsi" w:hAnsiTheme="minorHAnsi" w:cstheme="minorHAnsi"/>
          <w:b/>
          <w:color w:val="auto"/>
          <w:sz w:val="22"/>
          <w:szCs w:val="22"/>
          <w:lang w:eastAsia="en-US" w:bidi="ar-SA"/>
        </w:rPr>
        <w:t>Številka                                              IME SKUPNEGA DODATKA</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D-1</w:t>
      </w:r>
      <w:r w:rsidR="00DE6B4E" w:rsidRPr="000531C2">
        <w:rPr>
          <w:rFonts w:asciiTheme="minorHAnsi" w:eastAsiaTheme="minorHAnsi" w:hAnsiTheme="minorHAnsi" w:cstheme="minorHAnsi"/>
          <w:color w:val="auto"/>
          <w:sz w:val="22"/>
          <w:szCs w:val="22"/>
          <w:lang w:eastAsia="en-US" w:bidi="ar-SA"/>
        </w:rPr>
        <w:t xml:space="preserve"> Načrtovana finančna sredstva</w:t>
      </w:r>
      <w:r w:rsidR="005505D1">
        <w:rPr>
          <w:rFonts w:asciiTheme="minorHAnsi" w:eastAsiaTheme="minorHAnsi" w:hAnsiTheme="minorHAnsi" w:cstheme="minorHAnsi"/>
          <w:color w:val="auto"/>
          <w:sz w:val="22"/>
          <w:szCs w:val="22"/>
          <w:lang w:eastAsia="en-US" w:bidi="ar-SA"/>
        </w:rPr>
        <w:t xml:space="preserve"> MO Kranj za izvajanje načrta ZI</w:t>
      </w:r>
      <w:r w:rsidR="00DE6B4E" w:rsidRPr="000531C2">
        <w:rPr>
          <w:rFonts w:asciiTheme="minorHAnsi" w:eastAsiaTheme="minorHAnsi" w:hAnsiTheme="minorHAnsi" w:cstheme="minorHAnsi"/>
          <w:color w:val="auto"/>
          <w:sz w:val="22"/>
          <w:szCs w:val="22"/>
          <w:lang w:eastAsia="en-US" w:bidi="ar-SA"/>
        </w:rPr>
        <w:t xml:space="preserve">R </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2 Načrt MO Kranj za zagotovitev prosto</w:t>
      </w:r>
      <w:r w:rsidR="00FE5ECD">
        <w:rPr>
          <w:rFonts w:asciiTheme="minorHAnsi" w:eastAsiaTheme="minorHAnsi" w:hAnsiTheme="minorHAnsi" w:cstheme="minorHAnsi"/>
          <w:color w:val="auto"/>
          <w:sz w:val="22"/>
          <w:szCs w:val="22"/>
          <w:lang w:eastAsia="en-US" w:bidi="ar-SA"/>
        </w:rPr>
        <w:t xml:space="preserve">rskih in drugih pogojev za delo </w:t>
      </w:r>
      <w:r w:rsidR="00DE6B4E" w:rsidRPr="000531C2">
        <w:rPr>
          <w:rFonts w:asciiTheme="minorHAnsi" w:eastAsiaTheme="minorHAnsi" w:hAnsiTheme="minorHAnsi" w:cstheme="minorHAnsi"/>
          <w:color w:val="auto"/>
          <w:sz w:val="22"/>
          <w:szCs w:val="22"/>
          <w:lang w:eastAsia="en-US" w:bidi="ar-SA"/>
        </w:rPr>
        <w:t>poveljnika CZ MO Kranj in Štaba CZ MO Kranj</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3 Načrt organizacije in delovanja  l</w:t>
      </w:r>
      <w:r w:rsidR="00FE5ECD">
        <w:rPr>
          <w:rFonts w:asciiTheme="minorHAnsi" w:eastAsiaTheme="minorHAnsi" w:hAnsiTheme="minorHAnsi" w:cstheme="minorHAnsi"/>
          <w:color w:val="auto"/>
          <w:sz w:val="22"/>
          <w:szCs w:val="22"/>
          <w:lang w:eastAsia="en-US" w:bidi="ar-SA"/>
        </w:rPr>
        <w:t xml:space="preserve">ogističnega centra MO Kranj ter </w:t>
      </w:r>
      <w:r w:rsidR="00DE6B4E" w:rsidRPr="000531C2">
        <w:rPr>
          <w:rFonts w:asciiTheme="minorHAnsi" w:eastAsiaTheme="minorHAnsi" w:hAnsiTheme="minorHAnsi" w:cstheme="minorHAnsi"/>
          <w:color w:val="auto"/>
          <w:sz w:val="22"/>
          <w:szCs w:val="22"/>
          <w:lang w:eastAsia="en-US" w:bidi="ar-SA"/>
        </w:rPr>
        <w:t xml:space="preserve">prevzema in razdelitve mednarodne pomoči </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4 Načrt zagotavljanja zvez v MO Kranj ob nesreči</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5 Navodilo za organiziranje in vodenje informacijskega centra MO Kranj</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6 Navodilo za izvajanje psihološke pomoči v MO Kranj</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7 Navodilo prebivalcem za ravnanje ob nesreči v MO Kranj</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8 Navodilo za obveščanje ob nesreči</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b/>
          <w:bCs/>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9</w:t>
      </w:r>
      <w:r w:rsidR="005505D1">
        <w:rPr>
          <w:rFonts w:asciiTheme="minorHAnsi" w:eastAsiaTheme="minorHAnsi" w:hAnsiTheme="minorHAnsi" w:cstheme="minorHAnsi"/>
          <w:color w:val="auto"/>
          <w:sz w:val="22"/>
          <w:szCs w:val="22"/>
          <w:lang w:eastAsia="en-US" w:bidi="ar-SA"/>
        </w:rPr>
        <w:t xml:space="preserve"> Postopek usklajevanja načrta ZI</w:t>
      </w:r>
      <w:r w:rsidR="00DE6B4E" w:rsidRPr="000531C2">
        <w:rPr>
          <w:rFonts w:asciiTheme="minorHAnsi" w:eastAsiaTheme="minorHAnsi" w:hAnsiTheme="minorHAnsi" w:cstheme="minorHAnsi"/>
          <w:color w:val="auto"/>
          <w:sz w:val="22"/>
          <w:szCs w:val="22"/>
          <w:lang w:eastAsia="en-US" w:bidi="ar-SA"/>
        </w:rPr>
        <w:t>R s temeljnim načrtom (se ne izdeluje več)</w:t>
      </w:r>
      <w:r w:rsidR="00DE6B4E" w:rsidRPr="000531C2">
        <w:rPr>
          <w:rFonts w:asciiTheme="minorHAnsi" w:eastAsiaTheme="minorHAnsi" w:hAnsiTheme="minorHAnsi" w:cstheme="minorHAnsi"/>
          <w:b/>
          <w:bCs/>
          <w:color w:val="auto"/>
          <w:sz w:val="22"/>
          <w:szCs w:val="22"/>
          <w:lang w:eastAsia="en-US" w:bidi="ar-SA"/>
        </w:rPr>
        <w:t>*</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b/>
          <w:bCs/>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10 Program usposabljanja, urjenja in vaj (se ne izdeluje več)</w:t>
      </w:r>
      <w:r w:rsidR="00DE6B4E" w:rsidRPr="000531C2">
        <w:rPr>
          <w:rFonts w:asciiTheme="minorHAnsi" w:eastAsiaTheme="minorHAnsi" w:hAnsiTheme="minorHAnsi" w:cstheme="minorHAnsi"/>
          <w:b/>
          <w:bCs/>
          <w:color w:val="auto"/>
          <w:sz w:val="22"/>
          <w:szCs w:val="22"/>
          <w:lang w:eastAsia="en-US" w:bidi="ar-SA"/>
        </w:rPr>
        <w:t>*</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b/>
          <w:bCs/>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11 Zbirke podatkov in njihovi viri (se ne izdeluje več)</w:t>
      </w:r>
      <w:r w:rsidR="00DE6B4E" w:rsidRPr="000531C2">
        <w:rPr>
          <w:rFonts w:asciiTheme="minorHAnsi" w:eastAsiaTheme="minorHAnsi" w:hAnsiTheme="minorHAnsi" w:cstheme="minorHAnsi"/>
          <w:b/>
          <w:bCs/>
          <w:color w:val="auto"/>
          <w:sz w:val="22"/>
          <w:szCs w:val="22"/>
          <w:lang w:eastAsia="en-US" w:bidi="ar-SA"/>
        </w:rPr>
        <w:t>*</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12 Vzorec obrazca za spremljanje materialne in finančne pomoči</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13 Vzorec obrazca za povrnitev stroškov občinam ob nesreči</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14 Vzorec odredbe o aktiviranju sil in sredstev za ZRP</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15 Vzorec delovnega naloga</w:t>
      </w:r>
    </w:p>
    <w:p w:rsidR="00DE6B4E" w:rsidRPr="000531C2" w:rsidRDefault="006D770A" w:rsidP="006D770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16 Vzorec zapisnika o poškodovanosti gradbenih objektov in infrastrukture</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17 Vzorec prošnje za mednarodno/državno pomoč</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18 Vzorec obrazca za obveščanje dežel in županij sosednjih držav</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19 Vzorec sklepa o akti</w:t>
      </w:r>
      <w:r w:rsidR="005505D1">
        <w:rPr>
          <w:rFonts w:asciiTheme="minorHAnsi" w:eastAsiaTheme="minorHAnsi" w:hAnsiTheme="minorHAnsi" w:cstheme="minorHAnsi"/>
          <w:color w:val="auto"/>
          <w:sz w:val="22"/>
          <w:szCs w:val="22"/>
          <w:lang w:eastAsia="en-US" w:bidi="ar-SA"/>
        </w:rPr>
        <w:t>viranju načrta ZI</w:t>
      </w:r>
      <w:r w:rsidR="00DE6B4E" w:rsidRPr="000531C2">
        <w:rPr>
          <w:rFonts w:asciiTheme="minorHAnsi" w:eastAsiaTheme="minorHAnsi" w:hAnsiTheme="minorHAnsi" w:cstheme="minorHAnsi"/>
          <w:color w:val="auto"/>
          <w:sz w:val="22"/>
          <w:szCs w:val="22"/>
          <w:lang w:eastAsia="en-US" w:bidi="ar-SA"/>
        </w:rPr>
        <w:t>R ob nesreči</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20 Vzorec sklepa o preklicu izvajanja zaščitnih ukrepov in nalog ZRP</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21 Topografska karta</w:t>
      </w:r>
    </w:p>
    <w:p w:rsidR="00DE6B4E" w:rsidRPr="000531C2" w:rsidRDefault="006D770A" w:rsidP="006D770A">
      <w:pPr>
        <w:widowControl/>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D-</w:t>
      </w:r>
      <w:r w:rsidR="00DE6B4E" w:rsidRPr="000531C2">
        <w:rPr>
          <w:rFonts w:asciiTheme="minorHAnsi" w:eastAsiaTheme="minorHAnsi" w:hAnsiTheme="minorHAnsi" w:cstheme="minorHAnsi"/>
          <w:color w:val="auto"/>
          <w:sz w:val="22"/>
          <w:szCs w:val="22"/>
          <w:lang w:eastAsia="en-US" w:bidi="ar-SA"/>
        </w:rPr>
        <w:t>22 Načrti dejavnosti (CORS, MZ, MNZ, SV, M</w:t>
      </w:r>
      <w:r w:rsidR="00FE5ECD">
        <w:rPr>
          <w:rFonts w:asciiTheme="minorHAnsi" w:eastAsiaTheme="minorHAnsi" w:hAnsiTheme="minorHAnsi" w:cstheme="minorHAnsi"/>
          <w:color w:val="auto"/>
          <w:sz w:val="22"/>
          <w:szCs w:val="22"/>
          <w:lang w:eastAsia="en-US" w:bidi="ar-SA"/>
        </w:rPr>
        <w:t xml:space="preserve">ZIP, MZZ, MF, MGRT, MDDSZ, MKO, </w:t>
      </w:r>
      <w:r w:rsidR="00DE6B4E" w:rsidRPr="000531C2">
        <w:rPr>
          <w:rFonts w:asciiTheme="minorHAnsi" w:eastAsiaTheme="minorHAnsi" w:hAnsiTheme="minorHAnsi" w:cstheme="minorHAnsi"/>
          <w:color w:val="auto"/>
          <w:sz w:val="22"/>
          <w:szCs w:val="22"/>
          <w:lang w:eastAsia="en-US" w:bidi="ar-SA"/>
        </w:rPr>
        <w:t>MIZŠ,MK, MP in UKOM)</w:t>
      </w:r>
    </w:p>
    <w:p w:rsidR="00DE6B4E" w:rsidRPr="000531C2" w:rsidRDefault="00DE6B4E" w:rsidP="00DE6B4E">
      <w:pPr>
        <w:widowControl/>
        <w:autoSpaceDE w:val="0"/>
        <w:autoSpaceDN w:val="0"/>
        <w:adjustRightInd w:val="0"/>
        <w:rPr>
          <w:rFonts w:asciiTheme="minorHAnsi" w:eastAsiaTheme="minorHAnsi" w:hAnsiTheme="minorHAnsi" w:cstheme="minorHAnsi"/>
          <w:color w:val="auto"/>
          <w:sz w:val="22"/>
          <w:szCs w:val="22"/>
          <w:lang w:eastAsia="en-US" w:bidi="ar-SA"/>
        </w:rPr>
      </w:pPr>
      <w:r w:rsidRPr="000531C2">
        <w:rPr>
          <w:rFonts w:asciiTheme="minorHAnsi" w:eastAsiaTheme="minorHAnsi" w:hAnsiTheme="minorHAnsi" w:cstheme="minorHAnsi"/>
          <w:color w:val="auto"/>
          <w:sz w:val="22"/>
          <w:szCs w:val="22"/>
          <w:lang w:eastAsia="en-US" w:bidi="ar-SA"/>
        </w:rPr>
        <w:t>POJASNILO: oznaka</w:t>
      </w:r>
      <w:r w:rsidRPr="000531C2">
        <w:rPr>
          <w:rFonts w:asciiTheme="minorHAnsi" w:eastAsiaTheme="minorHAnsi" w:hAnsiTheme="minorHAnsi" w:cstheme="minorHAnsi"/>
          <w:b/>
          <w:bCs/>
          <w:color w:val="auto"/>
          <w:sz w:val="22"/>
          <w:szCs w:val="22"/>
          <w:lang w:eastAsia="en-US" w:bidi="ar-SA"/>
        </w:rPr>
        <w:t xml:space="preserve">*: </w:t>
      </w:r>
      <w:r w:rsidRPr="000531C2">
        <w:rPr>
          <w:rFonts w:asciiTheme="minorHAnsi" w:eastAsiaTheme="minorHAnsi" w:hAnsiTheme="minorHAnsi" w:cstheme="minorHAnsi"/>
          <w:color w:val="auto"/>
          <w:sz w:val="22"/>
          <w:szCs w:val="22"/>
          <w:lang w:eastAsia="en-US" w:bidi="ar-SA"/>
        </w:rPr>
        <w:t>Skupni dodatki D-9, D-10, in D-11 se glede na vsebino Uredbe o</w:t>
      </w:r>
    </w:p>
    <w:p w:rsidR="00A45831" w:rsidRPr="00FE5ECD" w:rsidRDefault="005505D1" w:rsidP="00FE5ECD">
      <w:pPr>
        <w:widowControl/>
        <w:autoSpaceDE w:val="0"/>
        <w:autoSpaceDN w:val="0"/>
        <w:adjustRightInd w:val="0"/>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vsebini in izdelavi načrtov ZI</w:t>
      </w:r>
      <w:r w:rsidR="00DE6B4E" w:rsidRPr="000531C2">
        <w:rPr>
          <w:rFonts w:asciiTheme="minorHAnsi" w:eastAsiaTheme="minorHAnsi" w:hAnsiTheme="minorHAnsi" w:cstheme="minorHAnsi"/>
          <w:color w:val="auto"/>
          <w:sz w:val="22"/>
          <w:szCs w:val="22"/>
          <w:lang w:eastAsia="en-US" w:bidi="ar-SA"/>
        </w:rPr>
        <w:t xml:space="preserve">R (Ur. list RS, št. 24/12) ne izdelujejo več. </w:t>
      </w:r>
      <w:r w:rsidRPr="000531C2">
        <w:rPr>
          <w:rFonts w:asciiTheme="minorHAnsi" w:eastAsiaTheme="minorHAnsi" w:hAnsiTheme="minorHAnsi" w:cstheme="minorHAnsi"/>
          <w:color w:val="auto"/>
          <w:sz w:val="22"/>
          <w:szCs w:val="22"/>
          <w:lang w:eastAsia="en-US" w:bidi="ar-SA"/>
        </w:rPr>
        <w:t>Ne popolnjena</w:t>
      </w:r>
      <w:r w:rsidR="00DE6B4E" w:rsidRPr="000531C2">
        <w:rPr>
          <w:rFonts w:asciiTheme="minorHAnsi" w:eastAsiaTheme="minorHAnsi" w:hAnsiTheme="minorHAnsi" w:cstheme="minorHAnsi"/>
          <w:color w:val="auto"/>
          <w:sz w:val="22"/>
          <w:szCs w:val="22"/>
          <w:lang w:eastAsia="en-US" w:bidi="ar-SA"/>
        </w:rPr>
        <w:t xml:space="preserve"> mesta (D-9, D-10 in D-11) bodo ostala prazna vse do trenutka, ko</w:t>
      </w:r>
      <w:r w:rsidR="00FE5ECD">
        <w:rPr>
          <w:rFonts w:asciiTheme="minorHAnsi" w:eastAsiaTheme="minorHAnsi" w:hAnsiTheme="minorHAnsi" w:cstheme="minorHAnsi"/>
          <w:color w:val="auto"/>
          <w:sz w:val="22"/>
          <w:szCs w:val="22"/>
          <w:lang w:eastAsia="en-US" w:bidi="ar-SA"/>
        </w:rPr>
        <w:t xml:space="preserve"> se bo pojavila potreba in bomo </w:t>
      </w:r>
      <w:r w:rsidR="00DE6B4E" w:rsidRPr="000531C2">
        <w:rPr>
          <w:rFonts w:asciiTheme="minorHAnsi" w:eastAsiaTheme="minorHAnsi" w:hAnsiTheme="minorHAnsi" w:cstheme="minorHAnsi"/>
          <w:color w:val="auto"/>
          <w:sz w:val="22"/>
          <w:szCs w:val="22"/>
          <w:lang w:eastAsia="en-US" w:bidi="ar-SA"/>
        </w:rPr>
        <w:t xml:space="preserve">navedene številke popolnili z novo vsebino dodatka. O </w:t>
      </w:r>
      <w:r w:rsidR="00FE5ECD">
        <w:rPr>
          <w:rFonts w:asciiTheme="minorHAnsi" w:eastAsiaTheme="minorHAnsi" w:hAnsiTheme="minorHAnsi" w:cstheme="minorHAnsi"/>
          <w:color w:val="auto"/>
          <w:sz w:val="22"/>
          <w:szCs w:val="22"/>
          <w:lang w:eastAsia="en-US" w:bidi="ar-SA"/>
        </w:rPr>
        <w:t xml:space="preserve">vseh spremembah vas bomo sproti </w:t>
      </w:r>
      <w:r w:rsidR="00DE6B4E" w:rsidRPr="000531C2">
        <w:rPr>
          <w:rFonts w:asciiTheme="minorHAnsi" w:eastAsiaTheme="minorHAnsi" w:hAnsiTheme="minorHAnsi" w:cstheme="minorHAnsi"/>
          <w:color w:val="auto"/>
          <w:sz w:val="22"/>
          <w:szCs w:val="22"/>
          <w:lang w:eastAsia="en-US" w:bidi="ar-SA"/>
        </w:rPr>
        <w:t>obveščali</w:t>
      </w:r>
      <w:r w:rsidR="00FE5ECD">
        <w:rPr>
          <w:rFonts w:asciiTheme="minorHAnsi" w:eastAsiaTheme="minorHAnsi" w:hAnsiTheme="minorHAnsi" w:cstheme="minorHAnsi"/>
          <w:color w:val="auto"/>
          <w:sz w:val="22"/>
          <w:szCs w:val="22"/>
          <w:lang w:eastAsia="en-US" w:bidi="ar-SA"/>
        </w:rPr>
        <w:t>.</w:t>
      </w:r>
    </w:p>
    <w:p w:rsidR="00200323" w:rsidRPr="00D41244" w:rsidRDefault="00200323" w:rsidP="00F11FF7">
      <w:pPr>
        <w:widowControl/>
        <w:jc w:val="both"/>
        <w:rPr>
          <w:rFonts w:asciiTheme="minorHAnsi" w:eastAsia="Times New Roman" w:hAnsiTheme="minorHAnsi" w:cstheme="minorHAnsi"/>
          <w:bCs/>
          <w:color w:val="auto"/>
          <w:sz w:val="22"/>
          <w:szCs w:val="22"/>
          <w:lang w:eastAsia="en-US" w:bidi="ar-SA"/>
        </w:rPr>
      </w:pPr>
    </w:p>
    <w:p w:rsidR="00184692" w:rsidRPr="00185E5A" w:rsidRDefault="00184692" w:rsidP="004415FE">
      <w:pPr>
        <w:rPr>
          <w:color w:val="0070C0"/>
          <w:sz w:val="2"/>
          <w:szCs w:val="2"/>
        </w:rPr>
      </w:pPr>
    </w:p>
    <w:p w:rsidR="00184692" w:rsidRPr="00185E5A" w:rsidRDefault="00184692" w:rsidP="004415FE">
      <w:pPr>
        <w:rPr>
          <w:color w:val="0070C0"/>
          <w:sz w:val="2"/>
          <w:szCs w:val="2"/>
        </w:rPr>
      </w:pPr>
    </w:p>
    <w:sectPr w:rsidR="00184692" w:rsidRPr="00185E5A" w:rsidSect="00B661BB">
      <w:type w:val="continuous"/>
      <w:pgSz w:w="11906" w:h="16838"/>
      <w:pgMar w:top="1417" w:right="1417" w:bottom="1276" w:left="1417" w:header="708" w:footer="6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91" w:rsidRDefault="00355691" w:rsidP="00972A52">
      <w:r>
        <w:separator/>
      </w:r>
    </w:p>
  </w:endnote>
  <w:endnote w:type="continuationSeparator" w:id="0">
    <w:p w:rsidR="00355691" w:rsidRDefault="00355691" w:rsidP="0097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901278924"/>
      <w:docPartObj>
        <w:docPartGallery w:val="Page Numbers (Bottom of Page)"/>
        <w:docPartUnique/>
      </w:docPartObj>
    </w:sdtPr>
    <w:sdtContent>
      <w:p w:rsidR="0087426C" w:rsidRDefault="0087426C" w:rsidP="006D770A">
        <w:pPr>
          <w:pStyle w:val="Noga"/>
          <w:pBdr>
            <w:top w:val="single" w:sz="4" w:space="1" w:color="auto"/>
          </w:pBdr>
          <w:jc w:val="center"/>
          <w:rPr>
            <w:rFonts w:asciiTheme="minorHAnsi" w:hAnsiTheme="minorHAnsi" w:cstheme="minorHAnsi"/>
            <w:color w:val="FF0000"/>
          </w:rPr>
        </w:pPr>
        <w:r w:rsidRPr="00974293">
          <w:rPr>
            <w:rFonts w:asciiTheme="minorHAnsi" w:hAnsiTheme="minorHAnsi" w:cstheme="minorHAnsi"/>
            <w:color w:val="FF0000"/>
          </w:rPr>
          <w:t>Načrt ZIR ob pojavu epidemije oziroma pandemije nalezljive bolezni pri ljudeh</w:t>
        </w:r>
      </w:p>
      <w:p w:rsidR="0087426C" w:rsidRPr="008566D8" w:rsidRDefault="0087426C" w:rsidP="006D770A">
        <w:pPr>
          <w:pStyle w:val="Noga"/>
          <w:pBdr>
            <w:top w:val="single" w:sz="4" w:space="1" w:color="auto"/>
          </w:pBdr>
          <w:rPr>
            <w:rFonts w:asciiTheme="minorHAnsi" w:hAnsiTheme="minorHAnsi" w:cstheme="minorHAnsi"/>
            <w:color w:val="FF0000"/>
          </w:rPr>
        </w:pPr>
        <w:r>
          <w:rPr>
            <w:rFonts w:asciiTheme="minorHAnsi" w:hAnsiTheme="minorHAnsi" w:cstheme="minorHAnsi"/>
            <w:color w:val="FF0000"/>
          </w:rPr>
          <w:tab/>
          <w:t>za Mestno občino Kranj</w:t>
        </w:r>
        <w:r w:rsidRPr="00974293">
          <w:rPr>
            <w:rFonts w:asciiTheme="minorHAnsi" w:hAnsiTheme="minorHAnsi" w:cstheme="minorHAnsi"/>
            <w:color w:val="FF0000"/>
          </w:rPr>
          <w:tab/>
        </w:r>
        <w:r w:rsidRPr="00974293">
          <w:rPr>
            <w:color w:val="FF0000"/>
          </w:rPr>
          <w:fldChar w:fldCharType="begin"/>
        </w:r>
        <w:r w:rsidRPr="00974293">
          <w:rPr>
            <w:color w:val="FF0000"/>
          </w:rPr>
          <w:instrText>PAGE   \* MERGEFORMAT</w:instrText>
        </w:r>
        <w:r w:rsidRPr="00974293">
          <w:rPr>
            <w:color w:val="FF0000"/>
          </w:rPr>
          <w:fldChar w:fldCharType="separate"/>
        </w:r>
        <w:r w:rsidR="00675D10">
          <w:rPr>
            <w:noProof/>
            <w:color w:val="FF0000"/>
          </w:rPr>
          <w:t>2</w:t>
        </w:r>
        <w:r w:rsidRPr="00974293">
          <w:rPr>
            <w:color w:val="FF0000"/>
          </w:rPr>
          <w:fldChar w:fldCharType="end"/>
        </w:r>
        <w:r>
          <w:rPr>
            <w:color w:val="FF0000"/>
          </w:rPr>
          <w:t>/37</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91" w:rsidRDefault="00355691" w:rsidP="00972A52">
      <w:r>
        <w:separator/>
      </w:r>
    </w:p>
  </w:footnote>
  <w:footnote w:type="continuationSeparator" w:id="0">
    <w:p w:rsidR="00355691" w:rsidRDefault="00355691" w:rsidP="00972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598"/>
    <w:multiLevelType w:val="multilevel"/>
    <w:tmpl w:val="75DCE582"/>
    <w:lvl w:ilvl="0">
      <w:start w:val="1"/>
      <w:numFmt w:val="decimal"/>
      <w:lvlText w:val="%1."/>
      <w:lvlJc w:val="left"/>
      <w:pPr>
        <w:ind w:left="502"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8654078"/>
    <w:multiLevelType w:val="hybridMultilevel"/>
    <w:tmpl w:val="DCA42BA4"/>
    <w:lvl w:ilvl="0" w:tplc="BD085816">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15884"/>
    <w:multiLevelType w:val="hybridMultilevel"/>
    <w:tmpl w:val="F950FB4C"/>
    <w:lvl w:ilvl="0" w:tplc="2D6E1A5C">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3" w15:restartNumberingAfterBreak="0">
    <w:nsid w:val="10E54832"/>
    <w:multiLevelType w:val="multilevel"/>
    <w:tmpl w:val="E9EA54C4"/>
    <w:lvl w:ilvl="0">
      <w:start w:val="4"/>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2E51B30"/>
    <w:multiLevelType w:val="hybridMultilevel"/>
    <w:tmpl w:val="7758EA08"/>
    <w:lvl w:ilvl="0" w:tplc="0424000F">
      <w:start w:val="1"/>
      <w:numFmt w:val="decimal"/>
      <w:lvlText w:val="%1."/>
      <w:lvlJc w:val="left"/>
      <w:pPr>
        <w:ind w:left="900" w:hanging="360"/>
      </w:p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 w15:restartNumberingAfterBreak="0">
    <w:nsid w:val="16B30811"/>
    <w:multiLevelType w:val="hybridMultilevel"/>
    <w:tmpl w:val="CCC40CA6"/>
    <w:lvl w:ilvl="0" w:tplc="0409000F">
      <w:start w:val="1"/>
      <w:numFmt w:val="decimal"/>
      <w:lvlText w:val="%1."/>
      <w:lvlJc w:val="left"/>
      <w:pPr>
        <w:tabs>
          <w:tab w:val="num" w:pos="1068"/>
        </w:tabs>
        <w:ind w:left="1068" w:hanging="360"/>
      </w:pPr>
      <w:rPr>
        <w:rFonts w:hint="default"/>
      </w:rPr>
    </w:lvl>
    <w:lvl w:ilvl="1" w:tplc="6A34E1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74AF2"/>
    <w:multiLevelType w:val="hybridMultilevel"/>
    <w:tmpl w:val="B248029A"/>
    <w:lvl w:ilvl="0" w:tplc="6A34E1D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905D4E"/>
    <w:multiLevelType w:val="hybridMultilevel"/>
    <w:tmpl w:val="6F10223C"/>
    <w:lvl w:ilvl="0" w:tplc="6A34E1D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EA60E4"/>
    <w:multiLevelType w:val="hybridMultilevel"/>
    <w:tmpl w:val="9DBA7DAE"/>
    <w:lvl w:ilvl="0" w:tplc="D200C3A8">
      <w:numFmt w:val="bullet"/>
      <w:lvlText w:val="-"/>
      <w:lvlJc w:val="left"/>
      <w:pPr>
        <w:ind w:left="720" w:hanging="360"/>
      </w:pPr>
      <w:rPr>
        <w:rFonts w:ascii="Times New Roman" w:eastAsiaTheme="minorHAnsi" w:hAnsi="Times New Roman" w:cs="Times New Roman" w:hint="default"/>
      </w:rPr>
    </w:lvl>
    <w:lvl w:ilvl="1" w:tplc="E3A27DFC">
      <w:start w:val="1"/>
      <w:numFmt w:val="bullet"/>
      <w:lvlText w:val="–"/>
      <w:lvlJc w:val="left"/>
      <w:pPr>
        <w:ind w:left="1440" w:hanging="360"/>
      </w:pPr>
      <w:rPr>
        <w:rFonts w:ascii="Calibri" w:eastAsia="Times New Roman"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435973"/>
    <w:multiLevelType w:val="multilevel"/>
    <w:tmpl w:val="F6A498F6"/>
    <w:lvl w:ilvl="0">
      <w:start w:val="1"/>
      <w:numFmt w:val="decimal"/>
      <w:pStyle w:val="Naslov1"/>
      <w:lvlText w:val="%1."/>
      <w:lvlJc w:val="left"/>
      <w:pPr>
        <w:ind w:left="720" w:hanging="360"/>
      </w:pPr>
      <w:rPr>
        <w:rFonts w:hint="default"/>
      </w:rPr>
    </w:lvl>
    <w:lvl w:ilvl="1">
      <w:start w:val="1"/>
      <w:numFmt w:val="decimal"/>
      <w:isLgl/>
      <w:lvlText w:val="%1.%2"/>
      <w:lvlJc w:val="left"/>
      <w:pPr>
        <w:ind w:left="360" w:firstLine="0"/>
      </w:pPr>
      <w:rPr>
        <w:rFonts w:eastAsiaTheme="majorEastAsia" w:cstheme="majorBidi" w:hint="default"/>
        <w:sz w:val="28"/>
      </w:rPr>
    </w:lvl>
    <w:lvl w:ilvl="2">
      <w:start w:val="1"/>
      <w:numFmt w:val="decimal"/>
      <w:isLgl/>
      <w:lvlText w:val="%1.%2.%3"/>
      <w:lvlJc w:val="left"/>
      <w:pPr>
        <w:ind w:left="360" w:firstLine="0"/>
      </w:pPr>
      <w:rPr>
        <w:rFonts w:eastAsiaTheme="majorEastAsia" w:cstheme="majorBidi" w:hint="default"/>
        <w:sz w:val="28"/>
      </w:rPr>
    </w:lvl>
    <w:lvl w:ilvl="3">
      <w:start w:val="1"/>
      <w:numFmt w:val="decimal"/>
      <w:isLgl/>
      <w:lvlText w:val="%1.%2.%3.%4"/>
      <w:lvlJc w:val="left"/>
      <w:pPr>
        <w:ind w:left="360" w:firstLine="0"/>
      </w:pPr>
      <w:rPr>
        <w:rFonts w:eastAsiaTheme="majorEastAsia" w:cstheme="majorBidi" w:hint="default"/>
        <w:sz w:val="28"/>
      </w:rPr>
    </w:lvl>
    <w:lvl w:ilvl="4">
      <w:start w:val="1"/>
      <w:numFmt w:val="decimal"/>
      <w:isLgl/>
      <w:lvlText w:val="%1.%2.%3.%4.%5"/>
      <w:lvlJc w:val="left"/>
      <w:pPr>
        <w:ind w:left="690" w:hanging="330"/>
      </w:pPr>
      <w:rPr>
        <w:rFonts w:eastAsiaTheme="majorEastAsia" w:cstheme="majorBidi" w:hint="default"/>
        <w:sz w:val="28"/>
      </w:rPr>
    </w:lvl>
    <w:lvl w:ilvl="5">
      <w:start w:val="1"/>
      <w:numFmt w:val="decimal"/>
      <w:isLgl/>
      <w:lvlText w:val="%1.%2.%3.%4.%5.%6"/>
      <w:lvlJc w:val="left"/>
      <w:pPr>
        <w:ind w:left="690" w:hanging="330"/>
      </w:pPr>
      <w:rPr>
        <w:rFonts w:eastAsiaTheme="majorEastAsia" w:cstheme="majorBidi" w:hint="default"/>
        <w:sz w:val="28"/>
      </w:rPr>
    </w:lvl>
    <w:lvl w:ilvl="6">
      <w:start w:val="1"/>
      <w:numFmt w:val="decimal"/>
      <w:isLgl/>
      <w:lvlText w:val="%1.%2.%3.%4.%5.%6.%7"/>
      <w:lvlJc w:val="left"/>
      <w:pPr>
        <w:ind w:left="1050" w:hanging="690"/>
      </w:pPr>
      <w:rPr>
        <w:rFonts w:eastAsiaTheme="majorEastAsia" w:cstheme="majorBidi" w:hint="default"/>
        <w:sz w:val="28"/>
      </w:rPr>
    </w:lvl>
    <w:lvl w:ilvl="7">
      <w:start w:val="1"/>
      <w:numFmt w:val="decimal"/>
      <w:isLgl/>
      <w:lvlText w:val="%1.%2.%3.%4.%5.%6.%7.%8"/>
      <w:lvlJc w:val="left"/>
      <w:pPr>
        <w:ind w:left="1050" w:hanging="690"/>
      </w:pPr>
      <w:rPr>
        <w:rFonts w:eastAsiaTheme="majorEastAsia" w:cstheme="majorBidi" w:hint="default"/>
        <w:sz w:val="28"/>
      </w:rPr>
    </w:lvl>
    <w:lvl w:ilvl="8">
      <w:start w:val="1"/>
      <w:numFmt w:val="decimal"/>
      <w:isLgl/>
      <w:lvlText w:val="%1.%2.%3.%4.%5.%6.%7.%8.%9"/>
      <w:lvlJc w:val="left"/>
      <w:pPr>
        <w:ind w:left="1410" w:hanging="1050"/>
      </w:pPr>
      <w:rPr>
        <w:rFonts w:eastAsiaTheme="majorEastAsia" w:cstheme="majorBidi" w:hint="default"/>
        <w:sz w:val="28"/>
      </w:rPr>
    </w:lvl>
  </w:abstractNum>
  <w:abstractNum w:abstractNumId="10" w15:restartNumberingAfterBreak="0">
    <w:nsid w:val="35B10634"/>
    <w:multiLevelType w:val="multilevel"/>
    <w:tmpl w:val="14266C6E"/>
    <w:lvl w:ilvl="0">
      <w:start w:val="10"/>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3900729E"/>
    <w:multiLevelType w:val="hybridMultilevel"/>
    <w:tmpl w:val="EE9A3D16"/>
    <w:lvl w:ilvl="0" w:tplc="3FDA23E8">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D141A"/>
    <w:multiLevelType w:val="hybridMultilevel"/>
    <w:tmpl w:val="B4BC10D8"/>
    <w:lvl w:ilvl="0" w:tplc="EA2E905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D58208A"/>
    <w:multiLevelType w:val="hybridMultilevel"/>
    <w:tmpl w:val="EB8A9380"/>
    <w:lvl w:ilvl="0" w:tplc="BE8C7AD4">
      <w:start w:val="1"/>
      <w:numFmt w:val="bullet"/>
      <w:lvlText w:val=""/>
      <w:lvlJc w:val="left"/>
      <w:pPr>
        <w:tabs>
          <w:tab w:val="num" w:pos="680"/>
        </w:tabs>
        <w:ind w:left="680" w:hanging="340"/>
      </w:pPr>
      <w:rPr>
        <w:rFonts w:ascii="Wingdings" w:hAnsi="Wingding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53722"/>
    <w:multiLevelType w:val="hybridMultilevel"/>
    <w:tmpl w:val="990CD19A"/>
    <w:lvl w:ilvl="0" w:tplc="6A34E1DC">
      <w:start w:val="1"/>
      <w:numFmt w:val="bullet"/>
      <w:lvlText w:val="-"/>
      <w:lvlJc w:val="left"/>
      <w:pPr>
        <w:tabs>
          <w:tab w:val="num" w:pos="810"/>
        </w:tabs>
        <w:ind w:left="810" w:hanging="360"/>
      </w:pPr>
      <w:rPr>
        <w:rFonts w:ascii="Times New Roman" w:eastAsia="Times New Roman" w:hAnsi="Times New Roman" w:cs="Times New Roman" w:hint="default"/>
      </w:rPr>
    </w:lvl>
    <w:lvl w:ilvl="1" w:tplc="04240001">
      <w:start w:val="1"/>
      <w:numFmt w:val="bullet"/>
      <w:lvlText w:val=""/>
      <w:lvlJc w:val="left"/>
      <w:pPr>
        <w:tabs>
          <w:tab w:val="num" w:pos="1530"/>
        </w:tabs>
        <w:ind w:left="153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43141B9A"/>
    <w:multiLevelType w:val="multilevel"/>
    <w:tmpl w:val="A61C2DA2"/>
    <w:lvl w:ilvl="0">
      <w:start w:val="1"/>
      <w:numFmt w:val="decimal"/>
      <w:lvlText w:val="%1."/>
      <w:lvlJc w:val="left"/>
      <w:pPr>
        <w:ind w:left="720" w:hanging="360"/>
      </w:pPr>
      <w:rPr>
        <w:rFonts w:hint="default"/>
      </w:rPr>
    </w:lvl>
    <w:lvl w:ilvl="1">
      <w:start w:val="1"/>
      <w:numFmt w:val="decimal"/>
      <w:lvlText w:val="%2."/>
      <w:lvlJc w:val="left"/>
      <w:pPr>
        <w:ind w:left="360" w:firstLine="0"/>
      </w:pPr>
      <w:rPr>
        <w:rFonts w:hint="default"/>
        <w:sz w:val="24"/>
      </w:rPr>
    </w:lvl>
    <w:lvl w:ilvl="2">
      <w:start w:val="1"/>
      <w:numFmt w:val="decimal"/>
      <w:isLgl/>
      <w:lvlText w:val="%1.%2.%3"/>
      <w:lvlJc w:val="left"/>
      <w:pPr>
        <w:ind w:left="360" w:firstLine="0"/>
      </w:pPr>
      <w:rPr>
        <w:rFonts w:eastAsiaTheme="majorEastAsia" w:cstheme="majorBidi" w:hint="default"/>
        <w:sz w:val="28"/>
      </w:rPr>
    </w:lvl>
    <w:lvl w:ilvl="3">
      <w:start w:val="1"/>
      <w:numFmt w:val="decimal"/>
      <w:isLgl/>
      <w:lvlText w:val="%1.%2.%3.%4"/>
      <w:lvlJc w:val="left"/>
      <w:pPr>
        <w:ind w:left="360" w:firstLine="0"/>
      </w:pPr>
      <w:rPr>
        <w:rFonts w:eastAsiaTheme="majorEastAsia" w:cstheme="majorBidi" w:hint="default"/>
        <w:sz w:val="28"/>
      </w:rPr>
    </w:lvl>
    <w:lvl w:ilvl="4">
      <w:start w:val="1"/>
      <w:numFmt w:val="decimal"/>
      <w:isLgl/>
      <w:lvlText w:val="%1.%2.%3.%4.%5"/>
      <w:lvlJc w:val="left"/>
      <w:pPr>
        <w:ind w:left="690" w:hanging="330"/>
      </w:pPr>
      <w:rPr>
        <w:rFonts w:eastAsiaTheme="majorEastAsia" w:cstheme="majorBidi" w:hint="default"/>
        <w:sz w:val="28"/>
      </w:rPr>
    </w:lvl>
    <w:lvl w:ilvl="5">
      <w:start w:val="1"/>
      <w:numFmt w:val="decimal"/>
      <w:isLgl/>
      <w:lvlText w:val="%1.%2.%3.%4.%5.%6"/>
      <w:lvlJc w:val="left"/>
      <w:pPr>
        <w:ind w:left="690" w:hanging="330"/>
      </w:pPr>
      <w:rPr>
        <w:rFonts w:eastAsiaTheme="majorEastAsia" w:cstheme="majorBidi" w:hint="default"/>
        <w:sz w:val="28"/>
      </w:rPr>
    </w:lvl>
    <w:lvl w:ilvl="6">
      <w:start w:val="1"/>
      <w:numFmt w:val="decimal"/>
      <w:isLgl/>
      <w:lvlText w:val="%1.%2.%3.%4.%5.%6.%7"/>
      <w:lvlJc w:val="left"/>
      <w:pPr>
        <w:ind w:left="1050" w:hanging="690"/>
      </w:pPr>
      <w:rPr>
        <w:rFonts w:eastAsiaTheme="majorEastAsia" w:cstheme="majorBidi" w:hint="default"/>
        <w:sz w:val="28"/>
      </w:rPr>
    </w:lvl>
    <w:lvl w:ilvl="7">
      <w:start w:val="1"/>
      <w:numFmt w:val="decimal"/>
      <w:isLgl/>
      <w:lvlText w:val="%1.%2.%3.%4.%5.%6.%7.%8"/>
      <w:lvlJc w:val="left"/>
      <w:pPr>
        <w:ind w:left="1050" w:hanging="690"/>
      </w:pPr>
      <w:rPr>
        <w:rFonts w:eastAsiaTheme="majorEastAsia" w:cstheme="majorBidi" w:hint="default"/>
        <w:sz w:val="28"/>
      </w:rPr>
    </w:lvl>
    <w:lvl w:ilvl="8">
      <w:start w:val="1"/>
      <w:numFmt w:val="decimal"/>
      <w:isLgl/>
      <w:lvlText w:val="%1.%2.%3.%4.%5.%6.%7.%8.%9"/>
      <w:lvlJc w:val="left"/>
      <w:pPr>
        <w:ind w:left="1410" w:hanging="1050"/>
      </w:pPr>
      <w:rPr>
        <w:rFonts w:eastAsiaTheme="majorEastAsia" w:cstheme="majorBidi" w:hint="default"/>
        <w:sz w:val="28"/>
      </w:rPr>
    </w:lvl>
  </w:abstractNum>
  <w:abstractNum w:abstractNumId="16" w15:restartNumberingAfterBreak="0">
    <w:nsid w:val="475B3334"/>
    <w:multiLevelType w:val="hybridMultilevel"/>
    <w:tmpl w:val="9FDC3E56"/>
    <w:lvl w:ilvl="0" w:tplc="BE8C7AD4">
      <w:start w:val="1"/>
      <w:numFmt w:val="bullet"/>
      <w:lvlText w:val=""/>
      <w:lvlJc w:val="left"/>
      <w:pPr>
        <w:tabs>
          <w:tab w:val="num" w:pos="680"/>
        </w:tabs>
        <w:ind w:left="680" w:hanging="340"/>
      </w:pPr>
      <w:rPr>
        <w:rFonts w:ascii="Wingdings" w:hAnsi="Wingding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942E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E006CF"/>
    <w:multiLevelType w:val="multilevel"/>
    <w:tmpl w:val="2E946C22"/>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eastAsiaTheme="majorEastAsia" w:cstheme="majorBidi" w:hint="default"/>
        <w:sz w:val="28"/>
      </w:rPr>
    </w:lvl>
    <w:lvl w:ilvl="2">
      <w:start w:val="1"/>
      <w:numFmt w:val="decimal"/>
      <w:isLgl/>
      <w:lvlText w:val="%1.%2.%3"/>
      <w:lvlJc w:val="left"/>
      <w:pPr>
        <w:ind w:left="360" w:firstLine="0"/>
      </w:pPr>
      <w:rPr>
        <w:rFonts w:eastAsiaTheme="majorEastAsia" w:cstheme="majorBidi" w:hint="default"/>
        <w:sz w:val="28"/>
      </w:rPr>
    </w:lvl>
    <w:lvl w:ilvl="3">
      <w:start w:val="1"/>
      <w:numFmt w:val="decimal"/>
      <w:isLgl/>
      <w:lvlText w:val="%1.%2.%3.%4"/>
      <w:lvlJc w:val="left"/>
      <w:pPr>
        <w:ind w:left="360" w:firstLine="0"/>
      </w:pPr>
      <w:rPr>
        <w:rFonts w:eastAsiaTheme="majorEastAsia" w:cstheme="majorBidi" w:hint="default"/>
        <w:sz w:val="28"/>
      </w:rPr>
    </w:lvl>
    <w:lvl w:ilvl="4">
      <w:start w:val="1"/>
      <w:numFmt w:val="decimal"/>
      <w:isLgl/>
      <w:lvlText w:val="%1.%2.%3.%4.%5"/>
      <w:lvlJc w:val="left"/>
      <w:pPr>
        <w:ind w:left="690" w:hanging="330"/>
      </w:pPr>
      <w:rPr>
        <w:rFonts w:eastAsiaTheme="majorEastAsia" w:cstheme="majorBidi" w:hint="default"/>
        <w:sz w:val="28"/>
      </w:rPr>
    </w:lvl>
    <w:lvl w:ilvl="5">
      <w:start w:val="1"/>
      <w:numFmt w:val="decimal"/>
      <w:isLgl/>
      <w:lvlText w:val="%1.%2.%3.%4.%5.%6"/>
      <w:lvlJc w:val="left"/>
      <w:pPr>
        <w:ind w:left="690" w:hanging="330"/>
      </w:pPr>
      <w:rPr>
        <w:rFonts w:eastAsiaTheme="majorEastAsia" w:cstheme="majorBidi" w:hint="default"/>
        <w:sz w:val="28"/>
      </w:rPr>
    </w:lvl>
    <w:lvl w:ilvl="6">
      <w:start w:val="1"/>
      <w:numFmt w:val="decimal"/>
      <w:isLgl/>
      <w:lvlText w:val="%1.%2.%3.%4.%5.%6.%7"/>
      <w:lvlJc w:val="left"/>
      <w:pPr>
        <w:ind w:left="1050" w:hanging="690"/>
      </w:pPr>
      <w:rPr>
        <w:rFonts w:eastAsiaTheme="majorEastAsia" w:cstheme="majorBidi" w:hint="default"/>
        <w:sz w:val="28"/>
      </w:rPr>
    </w:lvl>
    <w:lvl w:ilvl="7">
      <w:start w:val="1"/>
      <w:numFmt w:val="decimal"/>
      <w:isLgl/>
      <w:lvlText w:val="%1.%2.%3.%4.%5.%6.%7.%8"/>
      <w:lvlJc w:val="left"/>
      <w:pPr>
        <w:ind w:left="1050" w:hanging="690"/>
      </w:pPr>
      <w:rPr>
        <w:rFonts w:eastAsiaTheme="majorEastAsia" w:cstheme="majorBidi" w:hint="default"/>
        <w:sz w:val="28"/>
      </w:rPr>
    </w:lvl>
    <w:lvl w:ilvl="8">
      <w:start w:val="1"/>
      <w:numFmt w:val="decimal"/>
      <w:isLgl/>
      <w:lvlText w:val="%1.%2.%3.%4.%5.%6.%7.%8.%9"/>
      <w:lvlJc w:val="left"/>
      <w:pPr>
        <w:ind w:left="1410" w:hanging="1050"/>
      </w:pPr>
      <w:rPr>
        <w:rFonts w:eastAsiaTheme="majorEastAsia" w:cstheme="majorBidi" w:hint="default"/>
        <w:sz w:val="28"/>
      </w:rPr>
    </w:lvl>
  </w:abstractNum>
  <w:abstractNum w:abstractNumId="19" w15:restartNumberingAfterBreak="0">
    <w:nsid w:val="54FE5B02"/>
    <w:multiLevelType w:val="hybridMultilevel"/>
    <w:tmpl w:val="8B8884BE"/>
    <w:lvl w:ilvl="0" w:tplc="BD085816">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E151B"/>
    <w:multiLevelType w:val="hybridMultilevel"/>
    <w:tmpl w:val="AAA61868"/>
    <w:lvl w:ilvl="0" w:tplc="EA2E905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70E6360"/>
    <w:multiLevelType w:val="hybridMultilevel"/>
    <w:tmpl w:val="ADF4F4A8"/>
    <w:lvl w:ilvl="0" w:tplc="EA2E90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5A2C9A"/>
    <w:multiLevelType w:val="hybridMultilevel"/>
    <w:tmpl w:val="BA863126"/>
    <w:lvl w:ilvl="0" w:tplc="BE8C7AD4">
      <w:start w:val="1"/>
      <w:numFmt w:val="bullet"/>
      <w:lvlText w:val=""/>
      <w:lvlJc w:val="left"/>
      <w:pPr>
        <w:tabs>
          <w:tab w:val="num" w:pos="680"/>
        </w:tabs>
        <w:ind w:left="680" w:hanging="340"/>
      </w:pPr>
      <w:rPr>
        <w:rFonts w:ascii="Wingdings" w:hAnsi="Wingdings" w:hint="default"/>
        <w:b/>
      </w:rPr>
    </w:lvl>
    <w:lvl w:ilvl="1" w:tplc="04240001">
      <w:start w:val="1"/>
      <w:numFmt w:val="bullet"/>
      <w:lvlText w:val=""/>
      <w:lvlJc w:val="left"/>
      <w:pPr>
        <w:ind w:left="1440" w:hanging="360"/>
      </w:pPr>
      <w:rPr>
        <w:rFonts w:ascii="Symbol" w:hAnsi="Symbol"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6"/>
  </w:num>
  <w:num w:numId="4">
    <w:abstractNumId w:val="7"/>
  </w:num>
  <w:num w:numId="5">
    <w:abstractNumId w:val="0"/>
  </w:num>
  <w:num w:numId="6">
    <w:abstractNumId w:val="8"/>
  </w:num>
  <w:num w:numId="7">
    <w:abstractNumId w:val="3"/>
  </w:num>
  <w:num w:numId="8">
    <w:abstractNumId w:val="4"/>
  </w:num>
  <w:num w:numId="9">
    <w:abstractNumId w:val="16"/>
  </w:num>
  <w:num w:numId="10">
    <w:abstractNumId w:val="22"/>
  </w:num>
  <w:num w:numId="11">
    <w:abstractNumId w:val="13"/>
  </w:num>
  <w:num w:numId="12">
    <w:abstractNumId w:val="11"/>
  </w:num>
  <w:num w:numId="13">
    <w:abstractNumId w:val="20"/>
  </w:num>
  <w:num w:numId="14">
    <w:abstractNumId w:val="21"/>
  </w:num>
  <w:num w:numId="15">
    <w:abstractNumId w:val="2"/>
  </w:num>
  <w:num w:numId="16">
    <w:abstractNumId w:val="10"/>
  </w:num>
  <w:num w:numId="17">
    <w:abstractNumId w:val="9"/>
  </w:num>
  <w:num w:numId="18">
    <w:abstractNumId w:val="18"/>
  </w:num>
  <w:num w:numId="19">
    <w:abstractNumId w:val="15"/>
  </w:num>
  <w:num w:numId="20">
    <w:abstractNumId w:val="17"/>
  </w:num>
  <w:num w:numId="21">
    <w:abstractNumId w:val="12"/>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FB"/>
    <w:rsid w:val="00002D75"/>
    <w:rsid w:val="00006F37"/>
    <w:rsid w:val="00011C5D"/>
    <w:rsid w:val="00013C4B"/>
    <w:rsid w:val="00015264"/>
    <w:rsid w:val="000152FD"/>
    <w:rsid w:val="00016634"/>
    <w:rsid w:val="000247A8"/>
    <w:rsid w:val="00024964"/>
    <w:rsid w:val="0002536C"/>
    <w:rsid w:val="00032B0E"/>
    <w:rsid w:val="00032E61"/>
    <w:rsid w:val="0003447C"/>
    <w:rsid w:val="00037862"/>
    <w:rsid w:val="00041515"/>
    <w:rsid w:val="00044D90"/>
    <w:rsid w:val="000531C2"/>
    <w:rsid w:val="00056D3B"/>
    <w:rsid w:val="00063E14"/>
    <w:rsid w:val="0006495B"/>
    <w:rsid w:val="00073385"/>
    <w:rsid w:val="00084215"/>
    <w:rsid w:val="00084F69"/>
    <w:rsid w:val="0008615D"/>
    <w:rsid w:val="00093F1A"/>
    <w:rsid w:val="000946CF"/>
    <w:rsid w:val="00095F82"/>
    <w:rsid w:val="0009609F"/>
    <w:rsid w:val="00097CD9"/>
    <w:rsid w:val="000A05EB"/>
    <w:rsid w:val="000B0EBA"/>
    <w:rsid w:val="000B374B"/>
    <w:rsid w:val="000B59BE"/>
    <w:rsid w:val="000B78E4"/>
    <w:rsid w:val="000B7CD3"/>
    <w:rsid w:val="000C1B7D"/>
    <w:rsid w:val="000C24E4"/>
    <w:rsid w:val="000C3741"/>
    <w:rsid w:val="000C442E"/>
    <w:rsid w:val="000D1926"/>
    <w:rsid w:val="000D1A39"/>
    <w:rsid w:val="000E46D6"/>
    <w:rsid w:val="000F33E9"/>
    <w:rsid w:val="000F3A1D"/>
    <w:rsid w:val="000F4097"/>
    <w:rsid w:val="000F6516"/>
    <w:rsid w:val="00100E6E"/>
    <w:rsid w:val="00110BB3"/>
    <w:rsid w:val="001110B1"/>
    <w:rsid w:val="001127A7"/>
    <w:rsid w:val="0011281B"/>
    <w:rsid w:val="001157C0"/>
    <w:rsid w:val="00121FF8"/>
    <w:rsid w:val="001263DE"/>
    <w:rsid w:val="0012799D"/>
    <w:rsid w:val="001329DA"/>
    <w:rsid w:val="001361B1"/>
    <w:rsid w:val="00136BD3"/>
    <w:rsid w:val="00144CB6"/>
    <w:rsid w:val="00147E44"/>
    <w:rsid w:val="00147F32"/>
    <w:rsid w:val="00150B79"/>
    <w:rsid w:val="001512B5"/>
    <w:rsid w:val="00151A87"/>
    <w:rsid w:val="00154A71"/>
    <w:rsid w:val="001637AC"/>
    <w:rsid w:val="00163E1E"/>
    <w:rsid w:val="001754B3"/>
    <w:rsid w:val="001808E4"/>
    <w:rsid w:val="00181619"/>
    <w:rsid w:val="001824D7"/>
    <w:rsid w:val="00182ED0"/>
    <w:rsid w:val="00183DB2"/>
    <w:rsid w:val="00184692"/>
    <w:rsid w:val="00185BFB"/>
    <w:rsid w:val="00185E5A"/>
    <w:rsid w:val="0018712C"/>
    <w:rsid w:val="001921EB"/>
    <w:rsid w:val="00193BF9"/>
    <w:rsid w:val="001A3440"/>
    <w:rsid w:val="001B213C"/>
    <w:rsid w:val="001B44A7"/>
    <w:rsid w:val="001C0AE7"/>
    <w:rsid w:val="001C1552"/>
    <w:rsid w:val="001C2B32"/>
    <w:rsid w:val="001C2D66"/>
    <w:rsid w:val="001C3B94"/>
    <w:rsid w:val="001C3FB5"/>
    <w:rsid w:val="001C583E"/>
    <w:rsid w:val="001D6647"/>
    <w:rsid w:val="001D6EF8"/>
    <w:rsid w:val="001E5F20"/>
    <w:rsid w:val="001E704E"/>
    <w:rsid w:val="001F5617"/>
    <w:rsid w:val="00200323"/>
    <w:rsid w:val="00202365"/>
    <w:rsid w:val="002031BB"/>
    <w:rsid w:val="00203660"/>
    <w:rsid w:val="00203C7F"/>
    <w:rsid w:val="00204A3B"/>
    <w:rsid w:val="00205129"/>
    <w:rsid w:val="00211ED9"/>
    <w:rsid w:val="00216374"/>
    <w:rsid w:val="00222A0A"/>
    <w:rsid w:val="00224AB1"/>
    <w:rsid w:val="00224C5E"/>
    <w:rsid w:val="00227673"/>
    <w:rsid w:val="00230C57"/>
    <w:rsid w:val="00232774"/>
    <w:rsid w:val="00232D4D"/>
    <w:rsid w:val="00232FA4"/>
    <w:rsid w:val="00236F18"/>
    <w:rsid w:val="0024605C"/>
    <w:rsid w:val="0024674E"/>
    <w:rsid w:val="002538D1"/>
    <w:rsid w:val="002719E4"/>
    <w:rsid w:val="002725B1"/>
    <w:rsid w:val="002875B8"/>
    <w:rsid w:val="00290EDD"/>
    <w:rsid w:val="00294C43"/>
    <w:rsid w:val="002959D0"/>
    <w:rsid w:val="002A3EB7"/>
    <w:rsid w:val="002A4F1E"/>
    <w:rsid w:val="002A7DB2"/>
    <w:rsid w:val="002B1696"/>
    <w:rsid w:val="002B2009"/>
    <w:rsid w:val="002B22E5"/>
    <w:rsid w:val="002C0734"/>
    <w:rsid w:val="002C211D"/>
    <w:rsid w:val="002D4E83"/>
    <w:rsid w:val="002E60D2"/>
    <w:rsid w:val="002F1A14"/>
    <w:rsid w:val="002F26AE"/>
    <w:rsid w:val="002F3881"/>
    <w:rsid w:val="002F428B"/>
    <w:rsid w:val="002F67CA"/>
    <w:rsid w:val="002F7898"/>
    <w:rsid w:val="00301143"/>
    <w:rsid w:val="0030251C"/>
    <w:rsid w:val="00304797"/>
    <w:rsid w:val="003123F5"/>
    <w:rsid w:val="00313410"/>
    <w:rsid w:val="00317F48"/>
    <w:rsid w:val="00323FD0"/>
    <w:rsid w:val="003264BB"/>
    <w:rsid w:val="003320C4"/>
    <w:rsid w:val="003347F4"/>
    <w:rsid w:val="003352BA"/>
    <w:rsid w:val="00336F09"/>
    <w:rsid w:val="00346D04"/>
    <w:rsid w:val="00350479"/>
    <w:rsid w:val="00351AC2"/>
    <w:rsid w:val="00355691"/>
    <w:rsid w:val="00355D89"/>
    <w:rsid w:val="00361D73"/>
    <w:rsid w:val="00370041"/>
    <w:rsid w:val="0037104D"/>
    <w:rsid w:val="00372411"/>
    <w:rsid w:val="003758CB"/>
    <w:rsid w:val="00376702"/>
    <w:rsid w:val="0038482C"/>
    <w:rsid w:val="00392E85"/>
    <w:rsid w:val="00395494"/>
    <w:rsid w:val="00395814"/>
    <w:rsid w:val="00397FDA"/>
    <w:rsid w:val="003A3EAD"/>
    <w:rsid w:val="003B03D1"/>
    <w:rsid w:val="003B0CC5"/>
    <w:rsid w:val="003B4F81"/>
    <w:rsid w:val="003C38EC"/>
    <w:rsid w:val="003C3939"/>
    <w:rsid w:val="003C74A1"/>
    <w:rsid w:val="003D369D"/>
    <w:rsid w:val="003D56D3"/>
    <w:rsid w:val="003E0F5E"/>
    <w:rsid w:val="003E122C"/>
    <w:rsid w:val="003E1312"/>
    <w:rsid w:val="003E63A0"/>
    <w:rsid w:val="003F40E0"/>
    <w:rsid w:val="003F75DF"/>
    <w:rsid w:val="00407286"/>
    <w:rsid w:val="00407878"/>
    <w:rsid w:val="00422C08"/>
    <w:rsid w:val="0042625B"/>
    <w:rsid w:val="00430C14"/>
    <w:rsid w:val="00432664"/>
    <w:rsid w:val="00432D17"/>
    <w:rsid w:val="00435AAE"/>
    <w:rsid w:val="004415FE"/>
    <w:rsid w:val="004432E1"/>
    <w:rsid w:val="00445FB9"/>
    <w:rsid w:val="00447AEB"/>
    <w:rsid w:val="00450033"/>
    <w:rsid w:val="00450BFF"/>
    <w:rsid w:val="00463826"/>
    <w:rsid w:val="004705B7"/>
    <w:rsid w:val="00471B51"/>
    <w:rsid w:val="00476B08"/>
    <w:rsid w:val="0048316D"/>
    <w:rsid w:val="00484C9D"/>
    <w:rsid w:val="0049564C"/>
    <w:rsid w:val="004956AC"/>
    <w:rsid w:val="004A1C53"/>
    <w:rsid w:val="004A1DF3"/>
    <w:rsid w:val="004A214E"/>
    <w:rsid w:val="004B0887"/>
    <w:rsid w:val="004B10E6"/>
    <w:rsid w:val="004B47F4"/>
    <w:rsid w:val="004C7C78"/>
    <w:rsid w:val="004D0004"/>
    <w:rsid w:val="004D0021"/>
    <w:rsid w:val="004D35D5"/>
    <w:rsid w:val="004D53AD"/>
    <w:rsid w:val="004E35DF"/>
    <w:rsid w:val="004E4856"/>
    <w:rsid w:val="00506166"/>
    <w:rsid w:val="005220C0"/>
    <w:rsid w:val="00526179"/>
    <w:rsid w:val="00526406"/>
    <w:rsid w:val="005268E1"/>
    <w:rsid w:val="00530C37"/>
    <w:rsid w:val="00531AF4"/>
    <w:rsid w:val="00536FA8"/>
    <w:rsid w:val="00541B4D"/>
    <w:rsid w:val="00544087"/>
    <w:rsid w:val="005505D1"/>
    <w:rsid w:val="00553873"/>
    <w:rsid w:val="0055479A"/>
    <w:rsid w:val="0055648F"/>
    <w:rsid w:val="00556DDD"/>
    <w:rsid w:val="00566841"/>
    <w:rsid w:val="0056720A"/>
    <w:rsid w:val="00570182"/>
    <w:rsid w:val="00570793"/>
    <w:rsid w:val="005720CE"/>
    <w:rsid w:val="0057385D"/>
    <w:rsid w:val="00586722"/>
    <w:rsid w:val="005953DF"/>
    <w:rsid w:val="005A2C42"/>
    <w:rsid w:val="005A36D5"/>
    <w:rsid w:val="005B3DEF"/>
    <w:rsid w:val="005B4376"/>
    <w:rsid w:val="005B6313"/>
    <w:rsid w:val="005C0447"/>
    <w:rsid w:val="005C166A"/>
    <w:rsid w:val="005C4313"/>
    <w:rsid w:val="005C4811"/>
    <w:rsid w:val="005D0E12"/>
    <w:rsid w:val="005D3900"/>
    <w:rsid w:val="005D39C5"/>
    <w:rsid w:val="005D5C98"/>
    <w:rsid w:val="005E0575"/>
    <w:rsid w:val="005E194E"/>
    <w:rsid w:val="005E7C99"/>
    <w:rsid w:val="005F22AF"/>
    <w:rsid w:val="00603DB4"/>
    <w:rsid w:val="00605FEA"/>
    <w:rsid w:val="00607795"/>
    <w:rsid w:val="00615562"/>
    <w:rsid w:val="006257CE"/>
    <w:rsid w:val="006265B3"/>
    <w:rsid w:val="0063598A"/>
    <w:rsid w:val="006376F4"/>
    <w:rsid w:val="00637922"/>
    <w:rsid w:val="00646AB7"/>
    <w:rsid w:val="00647469"/>
    <w:rsid w:val="00652487"/>
    <w:rsid w:val="006526BB"/>
    <w:rsid w:val="00655FEB"/>
    <w:rsid w:val="00663675"/>
    <w:rsid w:val="00663FB7"/>
    <w:rsid w:val="006709F2"/>
    <w:rsid w:val="00670D70"/>
    <w:rsid w:val="006741D5"/>
    <w:rsid w:val="00675D10"/>
    <w:rsid w:val="00677302"/>
    <w:rsid w:val="00680485"/>
    <w:rsid w:val="006819BE"/>
    <w:rsid w:val="00681B95"/>
    <w:rsid w:val="00682552"/>
    <w:rsid w:val="006843E1"/>
    <w:rsid w:val="00687AF9"/>
    <w:rsid w:val="006917EB"/>
    <w:rsid w:val="00691CC4"/>
    <w:rsid w:val="00693BD6"/>
    <w:rsid w:val="006969B1"/>
    <w:rsid w:val="00696C37"/>
    <w:rsid w:val="006A4D9C"/>
    <w:rsid w:val="006B19A0"/>
    <w:rsid w:val="006B51A0"/>
    <w:rsid w:val="006B5BE9"/>
    <w:rsid w:val="006C2290"/>
    <w:rsid w:val="006C28A9"/>
    <w:rsid w:val="006C2CDE"/>
    <w:rsid w:val="006C3E73"/>
    <w:rsid w:val="006C6093"/>
    <w:rsid w:val="006D3006"/>
    <w:rsid w:val="006D38CA"/>
    <w:rsid w:val="006D770A"/>
    <w:rsid w:val="006D7DE7"/>
    <w:rsid w:val="006E1326"/>
    <w:rsid w:val="006E47BC"/>
    <w:rsid w:val="006E4B14"/>
    <w:rsid w:val="006E7CE9"/>
    <w:rsid w:val="006F14BA"/>
    <w:rsid w:val="006F428A"/>
    <w:rsid w:val="006F4E9C"/>
    <w:rsid w:val="006F7819"/>
    <w:rsid w:val="00702151"/>
    <w:rsid w:val="00703FA1"/>
    <w:rsid w:val="00705C10"/>
    <w:rsid w:val="00710B51"/>
    <w:rsid w:val="00710C46"/>
    <w:rsid w:val="007124FA"/>
    <w:rsid w:val="00720BEF"/>
    <w:rsid w:val="00735867"/>
    <w:rsid w:val="00740705"/>
    <w:rsid w:val="007413DA"/>
    <w:rsid w:val="0075059F"/>
    <w:rsid w:val="007523E4"/>
    <w:rsid w:val="00754E1B"/>
    <w:rsid w:val="00761C4C"/>
    <w:rsid w:val="00766339"/>
    <w:rsid w:val="007669D4"/>
    <w:rsid w:val="00767772"/>
    <w:rsid w:val="007715FE"/>
    <w:rsid w:val="00775929"/>
    <w:rsid w:val="007762D9"/>
    <w:rsid w:val="00777881"/>
    <w:rsid w:val="00777B61"/>
    <w:rsid w:val="00780CD6"/>
    <w:rsid w:val="007811E8"/>
    <w:rsid w:val="00781A72"/>
    <w:rsid w:val="00781DF5"/>
    <w:rsid w:val="0078687B"/>
    <w:rsid w:val="00793F6E"/>
    <w:rsid w:val="00797D47"/>
    <w:rsid w:val="007A333A"/>
    <w:rsid w:val="007A672A"/>
    <w:rsid w:val="007A6DC7"/>
    <w:rsid w:val="007C14B3"/>
    <w:rsid w:val="007C3423"/>
    <w:rsid w:val="007D1573"/>
    <w:rsid w:val="007D4DCA"/>
    <w:rsid w:val="007D5A4F"/>
    <w:rsid w:val="007D7B61"/>
    <w:rsid w:val="007E1A35"/>
    <w:rsid w:val="007E401E"/>
    <w:rsid w:val="007E6119"/>
    <w:rsid w:val="007F2F2B"/>
    <w:rsid w:val="007F37E5"/>
    <w:rsid w:val="007F436C"/>
    <w:rsid w:val="0080335C"/>
    <w:rsid w:val="00806617"/>
    <w:rsid w:val="00806668"/>
    <w:rsid w:val="008101FC"/>
    <w:rsid w:val="0081265C"/>
    <w:rsid w:val="0081452A"/>
    <w:rsid w:val="00814AEC"/>
    <w:rsid w:val="00816EB5"/>
    <w:rsid w:val="00820B99"/>
    <w:rsid w:val="0082227F"/>
    <w:rsid w:val="008226FF"/>
    <w:rsid w:val="00822A23"/>
    <w:rsid w:val="00837129"/>
    <w:rsid w:val="00840D72"/>
    <w:rsid w:val="0084545D"/>
    <w:rsid w:val="00846127"/>
    <w:rsid w:val="00850F04"/>
    <w:rsid w:val="00850FBB"/>
    <w:rsid w:val="00851972"/>
    <w:rsid w:val="00852F25"/>
    <w:rsid w:val="008557DA"/>
    <w:rsid w:val="00855CFA"/>
    <w:rsid w:val="008566D8"/>
    <w:rsid w:val="00857AA2"/>
    <w:rsid w:val="00860570"/>
    <w:rsid w:val="0086080E"/>
    <w:rsid w:val="00864E37"/>
    <w:rsid w:val="00871567"/>
    <w:rsid w:val="008715C0"/>
    <w:rsid w:val="0087379D"/>
    <w:rsid w:val="00873B2F"/>
    <w:rsid w:val="00873F65"/>
    <w:rsid w:val="0087426C"/>
    <w:rsid w:val="008747DA"/>
    <w:rsid w:val="00875206"/>
    <w:rsid w:val="0088222B"/>
    <w:rsid w:val="00883072"/>
    <w:rsid w:val="00897D54"/>
    <w:rsid w:val="008A459C"/>
    <w:rsid w:val="008A7693"/>
    <w:rsid w:val="008B30DD"/>
    <w:rsid w:val="008B598D"/>
    <w:rsid w:val="008C6358"/>
    <w:rsid w:val="008D0194"/>
    <w:rsid w:val="008D5B73"/>
    <w:rsid w:val="008E3487"/>
    <w:rsid w:val="008E65B8"/>
    <w:rsid w:val="008E7829"/>
    <w:rsid w:val="008F0C03"/>
    <w:rsid w:val="008F1540"/>
    <w:rsid w:val="008F3D3D"/>
    <w:rsid w:val="008F4930"/>
    <w:rsid w:val="00904216"/>
    <w:rsid w:val="00910CA5"/>
    <w:rsid w:val="009162EC"/>
    <w:rsid w:val="009202F7"/>
    <w:rsid w:val="009217F3"/>
    <w:rsid w:val="009263BF"/>
    <w:rsid w:val="00927F29"/>
    <w:rsid w:val="009301C2"/>
    <w:rsid w:val="0093031D"/>
    <w:rsid w:val="00930B84"/>
    <w:rsid w:val="00936B67"/>
    <w:rsid w:val="00943566"/>
    <w:rsid w:val="009512A8"/>
    <w:rsid w:val="00954A10"/>
    <w:rsid w:val="00954A67"/>
    <w:rsid w:val="009611C6"/>
    <w:rsid w:val="00961D19"/>
    <w:rsid w:val="00963B71"/>
    <w:rsid w:val="00964F1A"/>
    <w:rsid w:val="00972A52"/>
    <w:rsid w:val="00974293"/>
    <w:rsid w:val="009A7C73"/>
    <w:rsid w:val="009B0E72"/>
    <w:rsid w:val="009B3C94"/>
    <w:rsid w:val="009B4C1D"/>
    <w:rsid w:val="009B5EE3"/>
    <w:rsid w:val="009C6C3E"/>
    <w:rsid w:val="009C70A1"/>
    <w:rsid w:val="009D1B5E"/>
    <w:rsid w:val="009D6FC2"/>
    <w:rsid w:val="009D7258"/>
    <w:rsid w:val="009E3520"/>
    <w:rsid w:val="009E5DC7"/>
    <w:rsid w:val="009E60FA"/>
    <w:rsid w:val="009E6DB1"/>
    <w:rsid w:val="009F1452"/>
    <w:rsid w:val="009F1ED3"/>
    <w:rsid w:val="009F542C"/>
    <w:rsid w:val="009F5B07"/>
    <w:rsid w:val="009F702F"/>
    <w:rsid w:val="00A03AD0"/>
    <w:rsid w:val="00A15B86"/>
    <w:rsid w:val="00A15EAD"/>
    <w:rsid w:val="00A16DDB"/>
    <w:rsid w:val="00A17B50"/>
    <w:rsid w:val="00A24B6F"/>
    <w:rsid w:val="00A3029D"/>
    <w:rsid w:val="00A35BB7"/>
    <w:rsid w:val="00A36A29"/>
    <w:rsid w:val="00A43610"/>
    <w:rsid w:val="00A437D9"/>
    <w:rsid w:val="00A45831"/>
    <w:rsid w:val="00A47D93"/>
    <w:rsid w:val="00A50DAD"/>
    <w:rsid w:val="00A50F01"/>
    <w:rsid w:val="00A52115"/>
    <w:rsid w:val="00A52543"/>
    <w:rsid w:val="00A54C48"/>
    <w:rsid w:val="00A70B53"/>
    <w:rsid w:val="00A72970"/>
    <w:rsid w:val="00A73A68"/>
    <w:rsid w:val="00A75562"/>
    <w:rsid w:val="00A76405"/>
    <w:rsid w:val="00A80456"/>
    <w:rsid w:val="00A82548"/>
    <w:rsid w:val="00A852FB"/>
    <w:rsid w:val="00A911F7"/>
    <w:rsid w:val="00A9453B"/>
    <w:rsid w:val="00A960C4"/>
    <w:rsid w:val="00AC2BFE"/>
    <w:rsid w:val="00AC2E47"/>
    <w:rsid w:val="00AC72F7"/>
    <w:rsid w:val="00AD2A08"/>
    <w:rsid w:val="00AD6870"/>
    <w:rsid w:val="00AE69EA"/>
    <w:rsid w:val="00AF0315"/>
    <w:rsid w:val="00AF5453"/>
    <w:rsid w:val="00AF6662"/>
    <w:rsid w:val="00AF7454"/>
    <w:rsid w:val="00AF7CE6"/>
    <w:rsid w:val="00B0196E"/>
    <w:rsid w:val="00B01D08"/>
    <w:rsid w:val="00B0387A"/>
    <w:rsid w:val="00B16D1E"/>
    <w:rsid w:val="00B21940"/>
    <w:rsid w:val="00B33A32"/>
    <w:rsid w:val="00B33DEF"/>
    <w:rsid w:val="00B341EC"/>
    <w:rsid w:val="00B34932"/>
    <w:rsid w:val="00B41F59"/>
    <w:rsid w:val="00B44C78"/>
    <w:rsid w:val="00B46437"/>
    <w:rsid w:val="00B51CE1"/>
    <w:rsid w:val="00B54043"/>
    <w:rsid w:val="00B553FD"/>
    <w:rsid w:val="00B56320"/>
    <w:rsid w:val="00B661BB"/>
    <w:rsid w:val="00B71642"/>
    <w:rsid w:val="00B737BD"/>
    <w:rsid w:val="00B77F77"/>
    <w:rsid w:val="00B828BC"/>
    <w:rsid w:val="00B8433A"/>
    <w:rsid w:val="00B90E5A"/>
    <w:rsid w:val="00B95DB2"/>
    <w:rsid w:val="00BA188B"/>
    <w:rsid w:val="00BA758B"/>
    <w:rsid w:val="00BA7AB6"/>
    <w:rsid w:val="00BB05C4"/>
    <w:rsid w:val="00BB5ABC"/>
    <w:rsid w:val="00BC1711"/>
    <w:rsid w:val="00BC3392"/>
    <w:rsid w:val="00BC36B1"/>
    <w:rsid w:val="00BD0427"/>
    <w:rsid w:val="00BD1486"/>
    <w:rsid w:val="00BD5963"/>
    <w:rsid w:val="00BE06A3"/>
    <w:rsid w:val="00BE0CCB"/>
    <w:rsid w:val="00BE3965"/>
    <w:rsid w:val="00BE3CA7"/>
    <w:rsid w:val="00BE5F21"/>
    <w:rsid w:val="00BF0F10"/>
    <w:rsid w:val="00BF165E"/>
    <w:rsid w:val="00C1025A"/>
    <w:rsid w:val="00C10715"/>
    <w:rsid w:val="00C13284"/>
    <w:rsid w:val="00C14936"/>
    <w:rsid w:val="00C1515C"/>
    <w:rsid w:val="00C2181A"/>
    <w:rsid w:val="00C23FA3"/>
    <w:rsid w:val="00C25572"/>
    <w:rsid w:val="00C3121F"/>
    <w:rsid w:val="00C31446"/>
    <w:rsid w:val="00C35189"/>
    <w:rsid w:val="00C353F3"/>
    <w:rsid w:val="00C377C8"/>
    <w:rsid w:val="00C37E8C"/>
    <w:rsid w:val="00C41EE7"/>
    <w:rsid w:val="00C426DE"/>
    <w:rsid w:val="00C43004"/>
    <w:rsid w:val="00C44920"/>
    <w:rsid w:val="00C464B3"/>
    <w:rsid w:val="00C46C14"/>
    <w:rsid w:val="00C56ABF"/>
    <w:rsid w:val="00C6036D"/>
    <w:rsid w:val="00C63055"/>
    <w:rsid w:val="00C63668"/>
    <w:rsid w:val="00C722F5"/>
    <w:rsid w:val="00C73DB7"/>
    <w:rsid w:val="00C74865"/>
    <w:rsid w:val="00C7534B"/>
    <w:rsid w:val="00C75B31"/>
    <w:rsid w:val="00C75BCE"/>
    <w:rsid w:val="00C85DA1"/>
    <w:rsid w:val="00C86262"/>
    <w:rsid w:val="00C874EE"/>
    <w:rsid w:val="00C9389B"/>
    <w:rsid w:val="00CA2B04"/>
    <w:rsid w:val="00CA62CC"/>
    <w:rsid w:val="00CB5861"/>
    <w:rsid w:val="00CB7FFB"/>
    <w:rsid w:val="00CC1E4B"/>
    <w:rsid w:val="00CC1FAA"/>
    <w:rsid w:val="00CC5821"/>
    <w:rsid w:val="00CC6844"/>
    <w:rsid w:val="00CC7D5E"/>
    <w:rsid w:val="00CD11C1"/>
    <w:rsid w:val="00CD127A"/>
    <w:rsid w:val="00CD344B"/>
    <w:rsid w:val="00CD4634"/>
    <w:rsid w:val="00CD6758"/>
    <w:rsid w:val="00CF082E"/>
    <w:rsid w:val="00D0520E"/>
    <w:rsid w:val="00D06D6B"/>
    <w:rsid w:val="00D15A22"/>
    <w:rsid w:val="00D15BDD"/>
    <w:rsid w:val="00D16AD2"/>
    <w:rsid w:val="00D17A47"/>
    <w:rsid w:val="00D236B9"/>
    <w:rsid w:val="00D25E7E"/>
    <w:rsid w:val="00D309D4"/>
    <w:rsid w:val="00D36933"/>
    <w:rsid w:val="00D3698E"/>
    <w:rsid w:val="00D41244"/>
    <w:rsid w:val="00D416D2"/>
    <w:rsid w:val="00D43955"/>
    <w:rsid w:val="00D451C3"/>
    <w:rsid w:val="00D53123"/>
    <w:rsid w:val="00D554E3"/>
    <w:rsid w:val="00D55D42"/>
    <w:rsid w:val="00D57D52"/>
    <w:rsid w:val="00D608BC"/>
    <w:rsid w:val="00D63BEE"/>
    <w:rsid w:val="00D63C44"/>
    <w:rsid w:val="00D643E5"/>
    <w:rsid w:val="00D66EDC"/>
    <w:rsid w:val="00D67CCE"/>
    <w:rsid w:val="00D7039F"/>
    <w:rsid w:val="00D74086"/>
    <w:rsid w:val="00D75287"/>
    <w:rsid w:val="00D807F6"/>
    <w:rsid w:val="00D84E95"/>
    <w:rsid w:val="00D92B3F"/>
    <w:rsid w:val="00D94842"/>
    <w:rsid w:val="00DA280A"/>
    <w:rsid w:val="00DA3B84"/>
    <w:rsid w:val="00DA3E19"/>
    <w:rsid w:val="00DB0911"/>
    <w:rsid w:val="00DB7119"/>
    <w:rsid w:val="00DB7D50"/>
    <w:rsid w:val="00DC03D0"/>
    <w:rsid w:val="00DC380C"/>
    <w:rsid w:val="00DC3F3A"/>
    <w:rsid w:val="00DC7D0D"/>
    <w:rsid w:val="00DC7EFA"/>
    <w:rsid w:val="00DD4D04"/>
    <w:rsid w:val="00DE12A2"/>
    <w:rsid w:val="00DE6B4E"/>
    <w:rsid w:val="00DF2A96"/>
    <w:rsid w:val="00DF2E07"/>
    <w:rsid w:val="00DF6BCD"/>
    <w:rsid w:val="00E016CF"/>
    <w:rsid w:val="00E04872"/>
    <w:rsid w:val="00E113F8"/>
    <w:rsid w:val="00E160A5"/>
    <w:rsid w:val="00E1714E"/>
    <w:rsid w:val="00E173A2"/>
    <w:rsid w:val="00E20C11"/>
    <w:rsid w:val="00E27F28"/>
    <w:rsid w:val="00E35AD5"/>
    <w:rsid w:val="00E44EC4"/>
    <w:rsid w:val="00E45594"/>
    <w:rsid w:val="00E47BC9"/>
    <w:rsid w:val="00E55FA1"/>
    <w:rsid w:val="00E60C07"/>
    <w:rsid w:val="00E619F9"/>
    <w:rsid w:val="00E61A11"/>
    <w:rsid w:val="00E62E71"/>
    <w:rsid w:val="00E6370F"/>
    <w:rsid w:val="00E6437A"/>
    <w:rsid w:val="00E64EA2"/>
    <w:rsid w:val="00E64EA8"/>
    <w:rsid w:val="00E66582"/>
    <w:rsid w:val="00E66AEA"/>
    <w:rsid w:val="00E7093D"/>
    <w:rsid w:val="00E7355F"/>
    <w:rsid w:val="00E77937"/>
    <w:rsid w:val="00E80B8E"/>
    <w:rsid w:val="00E847C7"/>
    <w:rsid w:val="00E8678B"/>
    <w:rsid w:val="00E87C14"/>
    <w:rsid w:val="00E92B14"/>
    <w:rsid w:val="00EA051B"/>
    <w:rsid w:val="00EA08E3"/>
    <w:rsid w:val="00EA148B"/>
    <w:rsid w:val="00EA3066"/>
    <w:rsid w:val="00EA68D2"/>
    <w:rsid w:val="00EB0E74"/>
    <w:rsid w:val="00EB3BA6"/>
    <w:rsid w:val="00EB5045"/>
    <w:rsid w:val="00EB5101"/>
    <w:rsid w:val="00EC1A82"/>
    <w:rsid w:val="00EC55E8"/>
    <w:rsid w:val="00ED54CD"/>
    <w:rsid w:val="00ED6363"/>
    <w:rsid w:val="00F0345D"/>
    <w:rsid w:val="00F11FF7"/>
    <w:rsid w:val="00F121D3"/>
    <w:rsid w:val="00F168F6"/>
    <w:rsid w:val="00F20232"/>
    <w:rsid w:val="00F272E2"/>
    <w:rsid w:val="00F27799"/>
    <w:rsid w:val="00F302EA"/>
    <w:rsid w:val="00F353FC"/>
    <w:rsid w:val="00F40E77"/>
    <w:rsid w:val="00F4298E"/>
    <w:rsid w:val="00F42F75"/>
    <w:rsid w:val="00F43048"/>
    <w:rsid w:val="00F44666"/>
    <w:rsid w:val="00F52EAE"/>
    <w:rsid w:val="00F53DCB"/>
    <w:rsid w:val="00F60680"/>
    <w:rsid w:val="00F61A32"/>
    <w:rsid w:val="00F63DAF"/>
    <w:rsid w:val="00F64B26"/>
    <w:rsid w:val="00F73D4C"/>
    <w:rsid w:val="00F758A7"/>
    <w:rsid w:val="00F826A6"/>
    <w:rsid w:val="00F95AC6"/>
    <w:rsid w:val="00F97032"/>
    <w:rsid w:val="00FA506C"/>
    <w:rsid w:val="00FA5809"/>
    <w:rsid w:val="00FA7BEF"/>
    <w:rsid w:val="00FB160E"/>
    <w:rsid w:val="00FB3469"/>
    <w:rsid w:val="00FB3CF9"/>
    <w:rsid w:val="00FC3FE9"/>
    <w:rsid w:val="00FD0EAA"/>
    <w:rsid w:val="00FD34D2"/>
    <w:rsid w:val="00FE294A"/>
    <w:rsid w:val="00FE5ECD"/>
    <w:rsid w:val="00FE6406"/>
    <w:rsid w:val="00FE69E2"/>
    <w:rsid w:val="00FF4528"/>
    <w:rsid w:val="00FF4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24A83E"/>
  <w15:chartTrackingRefBased/>
  <w15:docId w15:val="{00D1088C-0A35-4916-928A-1EB03B74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CB7FFB"/>
    <w:pPr>
      <w:widowControl w:val="0"/>
      <w:spacing w:after="0" w:line="240" w:lineRule="auto"/>
    </w:pPr>
    <w:rPr>
      <w:rFonts w:ascii="Courier New" w:eastAsia="Courier New" w:hAnsi="Courier New" w:cs="Courier New"/>
      <w:color w:val="000000"/>
      <w:sz w:val="24"/>
      <w:szCs w:val="24"/>
      <w:lang w:eastAsia="sl-SI" w:bidi="sl-SI"/>
    </w:rPr>
  </w:style>
  <w:style w:type="paragraph" w:styleId="Naslov1">
    <w:name w:val="heading 1"/>
    <w:basedOn w:val="Navaden"/>
    <w:next w:val="Navaden"/>
    <w:link w:val="Naslov1Znak"/>
    <w:uiPriority w:val="9"/>
    <w:qFormat/>
    <w:rsid w:val="000C442E"/>
    <w:pPr>
      <w:keepNext/>
      <w:keepLines/>
      <w:numPr>
        <w:numId w:val="17"/>
      </w:numPr>
      <w:spacing w:before="240"/>
      <w:jc w:val="both"/>
      <w:outlineLvl w:val="0"/>
    </w:pPr>
    <w:rPr>
      <w:rFonts w:ascii="Calibri" w:eastAsiaTheme="majorEastAsia" w:hAnsi="Calibri" w:cstheme="majorBidi"/>
      <w:b/>
      <w:color w:val="auto"/>
      <w:sz w:val="32"/>
      <w:szCs w:val="32"/>
    </w:rPr>
  </w:style>
  <w:style w:type="paragraph" w:styleId="Naslov2">
    <w:name w:val="heading 2"/>
    <w:basedOn w:val="Brezrazmikov"/>
    <w:next w:val="Navaden"/>
    <w:link w:val="Naslov2Znak"/>
    <w:uiPriority w:val="9"/>
    <w:unhideWhenUsed/>
    <w:qFormat/>
    <w:rsid w:val="00FC3FE9"/>
    <w:pPr>
      <w:keepNext/>
      <w:keepLines/>
      <w:spacing w:before="40"/>
      <w:outlineLvl w:val="1"/>
    </w:pPr>
    <w:rPr>
      <w:rFonts w:asciiTheme="minorHAnsi" w:eastAsiaTheme="majorEastAsia" w:hAnsiTheme="minorHAnsi" w:cstheme="majorBidi"/>
      <w:b/>
      <w:color w:val="auto"/>
      <w:szCs w:val="26"/>
    </w:rPr>
  </w:style>
  <w:style w:type="paragraph" w:styleId="Naslov3">
    <w:name w:val="heading 3"/>
    <w:basedOn w:val="Navaden"/>
    <w:next w:val="Navaden"/>
    <w:link w:val="Naslov3Znak"/>
    <w:uiPriority w:val="9"/>
    <w:unhideWhenUsed/>
    <w:qFormat/>
    <w:rsid w:val="00A75562"/>
    <w:pPr>
      <w:keepNext/>
      <w:keepLines/>
      <w:spacing w:before="40"/>
      <w:ind w:left="708"/>
      <w:outlineLvl w:val="2"/>
    </w:pPr>
    <w:rPr>
      <w:rFonts w:asciiTheme="minorHAnsi" w:eastAsiaTheme="majorEastAsia" w:hAnsiTheme="minorHAnsi" w:cstheme="majorBidi"/>
      <w:b/>
      <w:color w:val="auto"/>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sid w:val="00CB7FFB"/>
    <w:rPr>
      <w:rFonts w:ascii="Arial" w:eastAsia="Arial" w:hAnsi="Arial" w:cs="Arial"/>
      <w:sz w:val="18"/>
      <w:szCs w:val="18"/>
      <w:shd w:val="clear" w:color="auto" w:fill="FFFFFF"/>
    </w:rPr>
  </w:style>
  <w:style w:type="character" w:customStyle="1" w:styleId="Bodytext4">
    <w:name w:val="Body text (4)_"/>
    <w:basedOn w:val="Privzetapisavaodstavka"/>
    <w:link w:val="Bodytext40"/>
    <w:rsid w:val="00CB7FFB"/>
    <w:rPr>
      <w:rFonts w:ascii="Arial" w:eastAsia="Arial" w:hAnsi="Arial" w:cs="Arial"/>
      <w:b/>
      <w:bCs/>
      <w:sz w:val="26"/>
      <w:szCs w:val="26"/>
      <w:shd w:val="clear" w:color="auto" w:fill="FFFFFF"/>
    </w:rPr>
  </w:style>
  <w:style w:type="paragraph" w:customStyle="1" w:styleId="Bodytext20">
    <w:name w:val="Body text (2)"/>
    <w:basedOn w:val="Navaden"/>
    <w:link w:val="Bodytext2"/>
    <w:rsid w:val="00CB7FFB"/>
    <w:pPr>
      <w:shd w:val="clear" w:color="auto" w:fill="FFFFFF"/>
      <w:spacing w:after="540" w:line="240" w:lineRule="exact"/>
    </w:pPr>
    <w:rPr>
      <w:rFonts w:ascii="Arial" w:eastAsia="Arial" w:hAnsi="Arial" w:cs="Arial"/>
      <w:color w:val="auto"/>
      <w:sz w:val="18"/>
      <w:szCs w:val="18"/>
      <w:lang w:eastAsia="en-US" w:bidi="ar-SA"/>
    </w:rPr>
  </w:style>
  <w:style w:type="paragraph" w:customStyle="1" w:styleId="Bodytext40">
    <w:name w:val="Body text (4)"/>
    <w:basedOn w:val="Navaden"/>
    <w:link w:val="Bodytext4"/>
    <w:rsid w:val="00CB7FFB"/>
    <w:pPr>
      <w:shd w:val="clear" w:color="auto" w:fill="FFFFFF"/>
      <w:spacing w:before="1680" w:after="300" w:line="322" w:lineRule="exact"/>
      <w:jc w:val="center"/>
    </w:pPr>
    <w:rPr>
      <w:rFonts w:ascii="Arial" w:eastAsia="Arial" w:hAnsi="Arial" w:cs="Arial"/>
      <w:b/>
      <w:bCs/>
      <w:color w:val="auto"/>
      <w:sz w:val="26"/>
      <w:szCs w:val="26"/>
      <w:lang w:eastAsia="en-US" w:bidi="ar-SA"/>
    </w:rPr>
  </w:style>
  <w:style w:type="paragraph" w:styleId="Odstavekseznama">
    <w:name w:val="List Paragraph"/>
    <w:basedOn w:val="Navaden"/>
    <w:uiPriority w:val="34"/>
    <w:qFormat/>
    <w:rsid w:val="00CB7FFB"/>
    <w:pPr>
      <w:ind w:left="720"/>
      <w:contextualSpacing/>
    </w:pPr>
  </w:style>
  <w:style w:type="paragraph" w:styleId="Naslov">
    <w:name w:val="Title"/>
    <w:basedOn w:val="Navaden"/>
    <w:next w:val="Navaden"/>
    <w:link w:val="NaslovZnak"/>
    <w:uiPriority w:val="10"/>
    <w:qFormat/>
    <w:rsid w:val="00CB7FFB"/>
    <w:pPr>
      <w:contextualSpacing/>
    </w:pPr>
    <w:rPr>
      <w:rFonts w:asciiTheme="majorHAnsi" w:eastAsiaTheme="majorEastAsia" w:hAnsiTheme="majorHAnsi" w:cstheme="majorBidi"/>
      <w:color w:val="auto"/>
      <w:spacing w:val="-10"/>
      <w:kern w:val="28"/>
      <w:sz w:val="56"/>
      <w:szCs w:val="56"/>
    </w:rPr>
  </w:style>
  <w:style w:type="character" w:customStyle="1" w:styleId="NaslovZnak">
    <w:name w:val="Naslov Znak"/>
    <w:basedOn w:val="Privzetapisavaodstavka"/>
    <w:link w:val="Naslov"/>
    <w:uiPriority w:val="10"/>
    <w:rsid w:val="00CB7FFB"/>
    <w:rPr>
      <w:rFonts w:asciiTheme="majorHAnsi" w:eastAsiaTheme="majorEastAsia" w:hAnsiTheme="majorHAnsi" w:cstheme="majorBidi"/>
      <w:spacing w:val="-10"/>
      <w:kern w:val="28"/>
      <w:sz w:val="56"/>
      <w:szCs w:val="56"/>
      <w:lang w:eastAsia="sl-SI" w:bidi="sl-SI"/>
    </w:rPr>
  </w:style>
  <w:style w:type="character" w:styleId="Krepko">
    <w:name w:val="Strong"/>
    <w:basedOn w:val="Privzetapisavaodstavka"/>
    <w:qFormat/>
    <w:rsid w:val="00CB7FFB"/>
    <w:rPr>
      <w:b/>
      <w:bCs/>
    </w:rPr>
  </w:style>
  <w:style w:type="character" w:customStyle="1" w:styleId="Bodytext">
    <w:name w:val="Body text_"/>
    <w:basedOn w:val="Privzetapisavaodstavka"/>
    <w:link w:val="Telobesedila4"/>
    <w:rsid w:val="009D6FC2"/>
    <w:rPr>
      <w:rFonts w:ascii="Arial" w:eastAsia="Arial" w:hAnsi="Arial" w:cs="Arial"/>
      <w:sz w:val="19"/>
      <w:szCs w:val="19"/>
      <w:shd w:val="clear" w:color="auto" w:fill="FFFFFF"/>
    </w:rPr>
  </w:style>
  <w:style w:type="paragraph" w:customStyle="1" w:styleId="Telobesedila4">
    <w:name w:val="Telo besedila4"/>
    <w:basedOn w:val="Navaden"/>
    <w:link w:val="Bodytext"/>
    <w:rsid w:val="009D6FC2"/>
    <w:pPr>
      <w:shd w:val="clear" w:color="auto" w:fill="FFFFFF"/>
      <w:spacing w:before="780" w:line="259" w:lineRule="exact"/>
      <w:ind w:hanging="360"/>
      <w:jc w:val="both"/>
    </w:pPr>
    <w:rPr>
      <w:rFonts w:ascii="Arial" w:eastAsia="Arial" w:hAnsi="Arial" w:cs="Arial"/>
      <w:color w:val="auto"/>
      <w:sz w:val="19"/>
      <w:szCs w:val="19"/>
      <w:lang w:eastAsia="en-US" w:bidi="ar-SA"/>
    </w:rPr>
  </w:style>
  <w:style w:type="character" w:customStyle="1" w:styleId="Naslov1Znak">
    <w:name w:val="Naslov 1 Znak"/>
    <w:basedOn w:val="Privzetapisavaodstavka"/>
    <w:link w:val="Naslov1"/>
    <w:uiPriority w:val="9"/>
    <w:rsid w:val="000C442E"/>
    <w:rPr>
      <w:rFonts w:ascii="Calibri" w:eastAsiaTheme="majorEastAsia" w:hAnsi="Calibri" w:cstheme="majorBidi"/>
      <w:b/>
      <w:sz w:val="32"/>
      <w:szCs w:val="32"/>
      <w:lang w:eastAsia="sl-SI" w:bidi="sl-SI"/>
    </w:rPr>
  </w:style>
  <w:style w:type="paragraph" w:styleId="NaslovTOC">
    <w:name w:val="TOC Heading"/>
    <w:basedOn w:val="Naslov1"/>
    <w:next w:val="Navaden"/>
    <w:uiPriority w:val="39"/>
    <w:unhideWhenUsed/>
    <w:qFormat/>
    <w:rsid w:val="00A50F01"/>
    <w:pPr>
      <w:widowControl/>
      <w:spacing w:line="259" w:lineRule="auto"/>
      <w:outlineLvl w:val="9"/>
    </w:pPr>
    <w:rPr>
      <w:lang w:bidi="ar-SA"/>
    </w:rPr>
  </w:style>
  <w:style w:type="paragraph" w:styleId="Kazalovsebine2">
    <w:name w:val="toc 2"/>
    <w:basedOn w:val="Navaden"/>
    <w:next w:val="Navaden"/>
    <w:autoRedefine/>
    <w:uiPriority w:val="39"/>
    <w:unhideWhenUsed/>
    <w:rsid w:val="00A50F01"/>
    <w:pPr>
      <w:widowControl/>
      <w:spacing w:after="100" w:line="259" w:lineRule="auto"/>
      <w:ind w:left="220"/>
    </w:pPr>
    <w:rPr>
      <w:rFonts w:asciiTheme="minorHAnsi" w:eastAsiaTheme="minorEastAsia" w:hAnsiTheme="minorHAnsi" w:cs="Times New Roman"/>
      <w:color w:val="auto"/>
      <w:sz w:val="22"/>
      <w:szCs w:val="22"/>
      <w:lang w:bidi="ar-SA"/>
    </w:rPr>
  </w:style>
  <w:style w:type="paragraph" w:styleId="Kazalovsebine1">
    <w:name w:val="toc 1"/>
    <w:basedOn w:val="Navaden"/>
    <w:next w:val="Navaden"/>
    <w:autoRedefine/>
    <w:uiPriority w:val="39"/>
    <w:unhideWhenUsed/>
    <w:rsid w:val="00A50F01"/>
    <w:pPr>
      <w:widowControl/>
      <w:spacing w:after="100" w:line="259" w:lineRule="auto"/>
    </w:pPr>
    <w:rPr>
      <w:rFonts w:asciiTheme="minorHAnsi" w:eastAsiaTheme="minorEastAsia" w:hAnsiTheme="minorHAnsi" w:cs="Times New Roman"/>
      <w:color w:val="auto"/>
      <w:sz w:val="22"/>
      <w:szCs w:val="22"/>
      <w:lang w:bidi="ar-SA"/>
    </w:rPr>
  </w:style>
  <w:style w:type="paragraph" w:styleId="Kazalovsebine3">
    <w:name w:val="toc 3"/>
    <w:basedOn w:val="Navaden"/>
    <w:next w:val="Navaden"/>
    <w:autoRedefine/>
    <w:uiPriority w:val="39"/>
    <w:unhideWhenUsed/>
    <w:rsid w:val="00A50F01"/>
    <w:pPr>
      <w:widowControl/>
      <w:spacing w:after="100" w:line="259" w:lineRule="auto"/>
      <w:ind w:left="440"/>
    </w:pPr>
    <w:rPr>
      <w:rFonts w:asciiTheme="minorHAnsi" w:eastAsiaTheme="minorEastAsia" w:hAnsiTheme="minorHAnsi" w:cs="Times New Roman"/>
      <w:color w:val="auto"/>
      <w:sz w:val="22"/>
      <w:szCs w:val="22"/>
      <w:lang w:bidi="ar-SA"/>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972A52"/>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972A52"/>
    <w:rPr>
      <w:rFonts w:ascii="Courier New" w:eastAsia="Courier New" w:hAnsi="Courier New" w:cs="Courier New"/>
      <w:color w:val="000000"/>
      <w:sz w:val="24"/>
      <w:szCs w:val="24"/>
      <w:lang w:eastAsia="sl-SI" w:bidi="sl-SI"/>
    </w:rPr>
  </w:style>
  <w:style w:type="paragraph" w:styleId="Noga">
    <w:name w:val="footer"/>
    <w:basedOn w:val="Navaden"/>
    <w:link w:val="NogaZnak"/>
    <w:uiPriority w:val="99"/>
    <w:unhideWhenUsed/>
    <w:rsid w:val="00972A52"/>
    <w:pPr>
      <w:tabs>
        <w:tab w:val="center" w:pos="4536"/>
        <w:tab w:val="right" w:pos="9072"/>
      </w:tabs>
    </w:pPr>
  </w:style>
  <w:style w:type="character" w:customStyle="1" w:styleId="NogaZnak">
    <w:name w:val="Noga Znak"/>
    <w:basedOn w:val="Privzetapisavaodstavka"/>
    <w:link w:val="Noga"/>
    <w:uiPriority w:val="99"/>
    <w:rsid w:val="00972A52"/>
    <w:rPr>
      <w:rFonts w:ascii="Courier New" w:eastAsia="Courier New" w:hAnsi="Courier New" w:cs="Courier New"/>
      <w:color w:val="000000"/>
      <w:sz w:val="24"/>
      <w:szCs w:val="24"/>
      <w:lang w:eastAsia="sl-SI" w:bidi="sl-SI"/>
    </w:rPr>
  </w:style>
  <w:style w:type="character" w:customStyle="1" w:styleId="Naslov2Znak">
    <w:name w:val="Naslov 2 Znak"/>
    <w:basedOn w:val="Privzetapisavaodstavka"/>
    <w:link w:val="Naslov2"/>
    <w:uiPriority w:val="9"/>
    <w:rsid w:val="00FC3FE9"/>
    <w:rPr>
      <w:rFonts w:eastAsiaTheme="majorEastAsia" w:cstheme="majorBidi"/>
      <w:b/>
      <w:sz w:val="24"/>
      <w:szCs w:val="26"/>
      <w:lang w:eastAsia="sl-SI" w:bidi="sl-SI"/>
    </w:rPr>
  </w:style>
  <w:style w:type="character" w:styleId="Hiperpovezava">
    <w:name w:val="Hyperlink"/>
    <w:basedOn w:val="Privzetapisavaodstavka"/>
    <w:uiPriority w:val="99"/>
    <w:unhideWhenUsed/>
    <w:rsid w:val="003A3EAD"/>
    <w:rPr>
      <w:color w:val="0000FF"/>
      <w:u w:val="single"/>
    </w:rPr>
  </w:style>
  <w:style w:type="paragraph" w:styleId="Brezrazmikov">
    <w:name w:val="No Spacing"/>
    <w:uiPriority w:val="1"/>
    <w:qFormat/>
    <w:rsid w:val="00781DF5"/>
    <w:pPr>
      <w:widowControl w:val="0"/>
      <w:spacing w:after="0" w:line="240" w:lineRule="auto"/>
    </w:pPr>
    <w:rPr>
      <w:rFonts w:ascii="Courier New" w:eastAsia="Courier New" w:hAnsi="Courier New" w:cs="Courier New"/>
      <w:color w:val="000000"/>
      <w:sz w:val="24"/>
      <w:szCs w:val="24"/>
      <w:lang w:eastAsia="sl-SI" w:bidi="sl-SI"/>
    </w:rPr>
  </w:style>
  <w:style w:type="character" w:customStyle="1" w:styleId="Naslov3Znak">
    <w:name w:val="Naslov 3 Znak"/>
    <w:basedOn w:val="Privzetapisavaodstavka"/>
    <w:link w:val="Naslov3"/>
    <w:uiPriority w:val="9"/>
    <w:rsid w:val="00A75562"/>
    <w:rPr>
      <w:rFonts w:eastAsiaTheme="majorEastAsia" w:cstheme="majorBidi"/>
      <w:b/>
      <w:sz w:val="24"/>
      <w:szCs w:val="24"/>
      <w:lang w:eastAsia="sl-SI" w:bidi="sl-SI"/>
    </w:rPr>
  </w:style>
  <w:style w:type="paragraph" w:styleId="Besedilooblaka">
    <w:name w:val="Balloon Text"/>
    <w:basedOn w:val="Navaden"/>
    <w:link w:val="BesedilooblakaZnak"/>
    <w:uiPriority w:val="99"/>
    <w:semiHidden/>
    <w:unhideWhenUsed/>
    <w:rsid w:val="006F42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428A"/>
    <w:rPr>
      <w:rFonts w:ascii="Segoe UI" w:eastAsia="Courier New" w:hAnsi="Segoe UI" w:cs="Segoe UI"/>
      <w:color w:val="000000"/>
      <w:sz w:val="18"/>
      <w:szCs w:val="18"/>
      <w:lang w:eastAsia="sl-SI" w:bidi="sl-SI"/>
    </w:rPr>
  </w:style>
  <w:style w:type="paragraph" w:customStyle="1" w:styleId="Telobesedila31">
    <w:name w:val="Telo besedila 31"/>
    <w:basedOn w:val="Navaden"/>
    <w:next w:val="Navaden"/>
    <w:rsid w:val="000946CF"/>
    <w:pPr>
      <w:widowControl/>
      <w:autoSpaceDE w:val="0"/>
      <w:autoSpaceDN w:val="0"/>
      <w:adjustRightInd w:val="0"/>
    </w:pPr>
    <w:rPr>
      <w:rFonts w:ascii="Times New Roman" w:eastAsia="Times New Roman" w:hAnsi="Times New Roman" w:cs="Times New Roman"/>
      <w:color w:val="auto"/>
      <w:lang w:bidi="ar-SA"/>
    </w:rPr>
  </w:style>
  <w:style w:type="paragraph" w:customStyle="1" w:styleId="Default">
    <w:name w:val="Default"/>
    <w:rsid w:val="00C8626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table" w:styleId="Tabelamrea">
    <w:name w:val="Table Grid"/>
    <w:basedOn w:val="Navadnatabela"/>
    <w:uiPriority w:val="59"/>
    <w:rsid w:val="0057018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422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eastAsia="en-US" w:bidi="ar-SA"/>
    </w:rPr>
  </w:style>
  <w:style w:type="character" w:customStyle="1" w:styleId="HTML-oblikovanoZnak">
    <w:name w:val="HTML-oblikovano Znak"/>
    <w:basedOn w:val="Privzetapisavaodstavka"/>
    <w:link w:val="HTML-oblikovano"/>
    <w:rsid w:val="00422C08"/>
    <w:rPr>
      <w:rFonts w:ascii="Courier New" w:eastAsia="Courier New" w:hAnsi="Courier New" w:cs="Courier New"/>
      <w:sz w:val="20"/>
      <w:szCs w:val="20"/>
    </w:rPr>
  </w:style>
  <w:style w:type="character" w:styleId="Pripombasklic">
    <w:name w:val="annotation reference"/>
    <w:basedOn w:val="Privzetapisavaodstavka"/>
    <w:uiPriority w:val="99"/>
    <w:semiHidden/>
    <w:unhideWhenUsed/>
    <w:rsid w:val="00C73DB7"/>
    <w:rPr>
      <w:sz w:val="16"/>
      <w:szCs w:val="16"/>
    </w:rPr>
  </w:style>
  <w:style w:type="paragraph" w:styleId="Pripombabesedilo">
    <w:name w:val="annotation text"/>
    <w:basedOn w:val="Navaden"/>
    <w:link w:val="PripombabesediloZnak"/>
    <w:uiPriority w:val="99"/>
    <w:semiHidden/>
    <w:unhideWhenUsed/>
    <w:rsid w:val="00C73DB7"/>
    <w:rPr>
      <w:sz w:val="20"/>
      <w:szCs w:val="20"/>
    </w:rPr>
  </w:style>
  <w:style w:type="character" w:customStyle="1" w:styleId="PripombabesediloZnak">
    <w:name w:val="Pripomba – besedilo Znak"/>
    <w:basedOn w:val="Privzetapisavaodstavka"/>
    <w:link w:val="Pripombabesedilo"/>
    <w:uiPriority w:val="99"/>
    <w:semiHidden/>
    <w:rsid w:val="00C73DB7"/>
    <w:rPr>
      <w:rFonts w:ascii="Courier New" w:eastAsia="Courier New" w:hAnsi="Courier New" w:cs="Courier New"/>
      <w:color w:val="000000"/>
      <w:sz w:val="20"/>
      <w:szCs w:val="20"/>
      <w:lang w:eastAsia="sl-SI" w:bidi="sl-SI"/>
    </w:rPr>
  </w:style>
  <w:style w:type="paragraph" w:styleId="Zadevapripombe">
    <w:name w:val="annotation subject"/>
    <w:basedOn w:val="Pripombabesedilo"/>
    <w:next w:val="Pripombabesedilo"/>
    <w:link w:val="ZadevapripombeZnak"/>
    <w:uiPriority w:val="99"/>
    <w:semiHidden/>
    <w:unhideWhenUsed/>
    <w:rsid w:val="00C73DB7"/>
    <w:rPr>
      <w:b/>
      <w:bCs/>
    </w:rPr>
  </w:style>
  <w:style w:type="character" w:customStyle="1" w:styleId="ZadevapripombeZnak">
    <w:name w:val="Zadeva pripombe Znak"/>
    <w:basedOn w:val="PripombabesediloZnak"/>
    <w:link w:val="Zadevapripombe"/>
    <w:uiPriority w:val="99"/>
    <w:semiHidden/>
    <w:rsid w:val="00C73DB7"/>
    <w:rPr>
      <w:rFonts w:ascii="Courier New" w:eastAsia="Courier New" w:hAnsi="Courier New" w:cs="Courier New"/>
      <w:b/>
      <w:bCs/>
      <w:color w:val="000000"/>
      <w:sz w:val="20"/>
      <w:szCs w:val="20"/>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5402">
      <w:bodyDiv w:val="1"/>
      <w:marLeft w:val="0"/>
      <w:marRight w:val="0"/>
      <w:marTop w:val="0"/>
      <w:marBottom w:val="0"/>
      <w:divBdr>
        <w:top w:val="none" w:sz="0" w:space="0" w:color="auto"/>
        <w:left w:val="none" w:sz="0" w:space="0" w:color="auto"/>
        <w:bottom w:val="none" w:sz="0" w:space="0" w:color="auto"/>
        <w:right w:val="none" w:sz="0" w:space="0" w:color="auto"/>
      </w:divBdr>
    </w:div>
    <w:div w:id="696470447">
      <w:bodyDiv w:val="1"/>
      <w:marLeft w:val="0"/>
      <w:marRight w:val="0"/>
      <w:marTop w:val="0"/>
      <w:marBottom w:val="0"/>
      <w:divBdr>
        <w:top w:val="none" w:sz="0" w:space="0" w:color="auto"/>
        <w:left w:val="none" w:sz="0" w:space="0" w:color="auto"/>
        <w:bottom w:val="none" w:sz="0" w:space="0" w:color="auto"/>
        <w:right w:val="none" w:sz="0" w:space="0" w:color="auto"/>
      </w:divBdr>
      <w:divsChild>
        <w:div w:id="2037610549">
          <w:marLeft w:val="0"/>
          <w:marRight w:val="0"/>
          <w:marTop w:val="0"/>
          <w:marBottom w:val="0"/>
          <w:divBdr>
            <w:top w:val="none" w:sz="0" w:space="0" w:color="auto"/>
            <w:left w:val="none" w:sz="0" w:space="0" w:color="auto"/>
            <w:bottom w:val="none" w:sz="0" w:space="0" w:color="auto"/>
            <w:right w:val="none" w:sz="0" w:space="0" w:color="auto"/>
          </w:divBdr>
          <w:divsChild>
            <w:div w:id="730083291">
              <w:marLeft w:val="0"/>
              <w:marRight w:val="0"/>
              <w:marTop w:val="0"/>
              <w:marBottom w:val="0"/>
              <w:divBdr>
                <w:top w:val="none" w:sz="0" w:space="0" w:color="auto"/>
                <w:left w:val="none" w:sz="0" w:space="0" w:color="auto"/>
                <w:bottom w:val="none" w:sz="0" w:space="0" w:color="auto"/>
                <w:right w:val="none" w:sz="0" w:space="0" w:color="auto"/>
              </w:divBdr>
              <w:divsChild>
                <w:div w:id="679626041">
                  <w:marLeft w:val="0"/>
                  <w:marRight w:val="0"/>
                  <w:marTop w:val="0"/>
                  <w:marBottom w:val="0"/>
                  <w:divBdr>
                    <w:top w:val="none" w:sz="0" w:space="0" w:color="auto"/>
                    <w:left w:val="none" w:sz="0" w:space="0" w:color="auto"/>
                    <w:bottom w:val="none" w:sz="0" w:space="0" w:color="auto"/>
                    <w:right w:val="none" w:sz="0" w:space="0" w:color="auto"/>
                  </w:divBdr>
                  <w:divsChild>
                    <w:div w:id="1545100088">
                      <w:marLeft w:val="0"/>
                      <w:marRight w:val="0"/>
                      <w:marTop w:val="0"/>
                      <w:marBottom w:val="0"/>
                      <w:divBdr>
                        <w:top w:val="none" w:sz="0" w:space="0" w:color="auto"/>
                        <w:left w:val="none" w:sz="0" w:space="0" w:color="auto"/>
                        <w:bottom w:val="none" w:sz="0" w:space="0" w:color="auto"/>
                        <w:right w:val="none" w:sz="0" w:space="0" w:color="auto"/>
                      </w:divBdr>
                      <w:divsChild>
                        <w:div w:id="1778326872">
                          <w:marLeft w:val="13380"/>
                          <w:marRight w:val="0"/>
                          <w:marTop w:val="0"/>
                          <w:marBottom w:val="0"/>
                          <w:divBdr>
                            <w:top w:val="none" w:sz="0" w:space="0" w:color="auto"/>
                            <w:left w:val="none" w:sz="0" w:space="0" w:color="auto"/>
                            <w:bottom w:val="none" w:sz="0" w:space="0" w:color="auto"/>
                            <w:right w:val="none" w:sz="0" w:space="0" w:color="auto"/>
                          </w:divBdr>
                          <w:divsChild>
                            <w:div w:id="972755245">
                              <w:marLeft w:val="0"/>
                              <w:marRight w:val="0"/>
                              <w:marTop w:val="0"/>
                              <w:marBottom w:val="420"/>
                              <w:divBdr>
                                <w:top w:val="none" w:sz="0" w:space="0" w:color="auto"/>
                                <w:left w:val="none" w:sz="0" w:space="0" w:color="auto"/>
                                <w:bottom w:val="none" w:sz="0" w:space="0" w:color="auto"/>
                                <w:right w:val="none" w:sz="0" w:space="0" w:color="auto"/>
                              </w:divBdr>
                              <w:divsChild>
                                <w:div w:id="189297380">
                                  <w:marLeft w:val="0"/>
                                  <w:marRight w:val="0"/>
                                  <w:marTop w:val="0"/>
                                  <w:marBottom w:val="0"/>
                                  <w:divBdr>
                                    <w:top w:val="none" w:sz="0" w:space="0" w:color="auto"/>
                                    <w:left w:val="none" w:sz="0" w:space="0" w:color="auto"/>
                                    <w:bottom w:val="none" w:sz="0" w:space="0" w:color="auto"/>
                                    <w:right w:val="none" w:sz="0" w:space="0" w:color="auto"/>
                                  </w:divBdr>
                                  <w:divsChild>
                                    <w:div w:id="1250427284">
                                      <w:marLeft w:val="0"/>
                                      <w:marRight w:val="0"/>
                                      <w:marTop w:val="0"/>
                                      <w:marBottom w:val="0"/>
                                      <w:divBdr>
                                        <w:top w:val="none" w:sz="0" w:space="0" w:color="auto"/>
                                        <w:left w:val="none" w:sz="0" w:space="0" w:color="auto"/>
                                        <w:bottom w:val="none" w:sz="0" w:space="0" w:color="auto"/>
                                        <w:right w:val="none" w:sz="0" w:space="0" w:color="auto"/>
                                      </w:divBdr>
                                      <w:divsChild>
                                        <w:div w:id="721710083">
                                          <w:marLeft w:val="0"/>
                                          <w:marRight w:val="0"/>
                                          <w:marTop w:val="0"/>
                                          <w:marBottom w:val="0"/>
                                          <w:divBdr>
                                            <w:top w:val="none" w:sz="0" w:space="0" w:color="auto"/>
                                            <w:left w:val="none" w:sz="0" w:space="0" w:color="auto"/>
                                            <w:bottom w:val="none" w:sz="0" w:space="0" w:color="auto"/>
                                            <w:right w:val="none" w:sz="0" w:space="0" w:color="auto"/>
                                          </w:divBdr>
                                          <w:divsChild>
                                            <w:div w:id="1464926819">
                                              <w:marLeft w:val="0"/>
                                              <w:marRight w:val="0"/>
                                              <w:marTop w:val="0"/>
                                              <w:marBottom w:val="0"/>
                                              <w:divBdr>
                                                <w:top w:val="none" w:sz="0" w:space="0" w:color="auto"/>
                                                <w:left w:val="none" w:sz="0" w:space="0" w:color="auto"/>
                                                <w:bottom w:val="none" w:sz="0" w:space="0" w:color="auto"/>
                                                <w:right w:val="none" w:sz="0" w:space="0" w:color="auto"/>
                                              </w:divBdr>
                                              <w:divsChild>
                                                <w:div w:id="443891565">
                                                  <w:marLeft w:val="0"/>
                                                  <w:marRight w:val="0"/>
                                                  <w:marTop w:val="0"/>
                                                  <w:marBottom w:val="0"/>
                                                  <w:divBdr>
                                                    <w:top w:val="none" w:sz="0" w:space="0" w:color="auto"/>
                                                    <w:left w:val="none" w:sz="0" w:space="0" w:color="auto"/>
                                                    <w:bottom w:val="none" w:sz="0" w:space="0" w:color="auto"/>
                                                    <w:right w:val="none" w:sz="0" w:space="0" w:color="auto"/>
                                                  </w:divBdr>
                                                  <w:divsChild>
                                                    <w:div w:id="482159353">
                                                      <w:marLeft w:val="0"/>
                                                      <w:marRight w:val="0"/>
                                                      <w:marTop w:val="0"/>
                                                      <w:marBottom w:val="0"/>
                                                      <w:divBdr>
                                                        <w:top w:val="none" w:sz="0" w:space="0" w:color="auto"/>
                                                        <w:left w:val="none" w:sz="0" w:space="0" w:color="auto"/>
                                                        <w:bottom w:val="none" w:sz="0" w:space="0" w:color="auto"/>
                                                        <w:right w:val="none" w:sz="0" w:space="0" w:color="auto"/>
                                                      </w:divBdr>
                                                      <w:divsChild>
                                                        <w:div w:id="444203406">
                                                          <w:marLeft w:val="0"/>
                                                          <w:marRight w:val="0"/>
                                                          <w:marTop w:val="0"/>
                                                          <w:marBottom w:val="0"/>
                                                          <w:divBdr>
                                                            <w:top w:val="none" w:sz="0" w:space="0" w:color="auto"/>
                                                            <w:left w:val="none" w:sz="0" w:space="0" w:color="auto"/>
                                                            <w:bottom w:val="none" w:sz="0" w:space="0" w:color="auto"/>
                                                            <w:right w:val="none" w:sz="0" w:space="0" w:color="auto"/>
                                                          </w:divBdr>
                                                          <w:divsChild>
                                                            <w:div w:id="517551058">
                                                              <w:marLeft w:val="0"/>
                                                              <w:marRight w:val="0"/>
                                                              <w:marTop w:val="0"/>
                                                              <w:marBottom w:val="0"/>
                                                              <w:divBdr>
                                                                <w:top w:val="none" w:sz="0" w:space="0" w:color="auto"/>
                                                                <w:left w:val="none" w:sz="0" w:space="0" w:color="auto"/>
                                                                <w:bottom w:val="none" w:sz="0" w:space="0" w:color="auto"/>
                                                                <w:right w:val="none" w:sz="0" w:space="0" w:color="auto"/>
                                                              </w:divBdr>
                                                              <w:divsChild>
                                                                <w:div w:id="16073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264447">
      <w:bodyDiv w:val="1"/>
      <w:marLeft w:val="0"/>
      <w:marRight w:val="0"/>
      <w:marTop w:val="0"/>
      <w:marBottom w:val="0"/>
      <w:divBdr>
        <w:top w:val="none" w:sz="0" w:space="0" w:color="auto"/>
        <w:left w:val="none" w:sz="0" w:space="0" w:color="auto"/>
        <w:bottom w:val="none" w:sz="0" w:space="0" w:color="auto"/>
        <w:right w:val="none" w:sz="0" w:space="0" w:color="auto"/>
      </w:divBdr>
    </w:div>
    <w:div w:id="15526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k@kranj.si"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9.jpg@01D67D4B.069D0020" TargetMode="External"/><Relationship Id="rId10" Type="http://schemas.openxmlformats.org/officeDocument/2006/relationships/hyperlink" Target="http://www.kranj.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A5"/>
    <w:rsid w:val="005F0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4AEBFFE449284241A0F4554F294AC290">
    <w:name w:val="4AEBFFE449284241A0F4554F294AC290"/>
    <w:rsid w:val="005F09A5"/>
  </w:style>
  <w:style w:type="paragraph" w:customStyle="1" w:styleId="1748B78704F349218B32FC7BDF937E5E">
    <w:name w:val="1748B78704F349218B32FC7BDF937E5E"/>
    <w:rsid w:val="005F09A5"/>
  </w:style>
  <w:style w:type="paragraph" w:customStyle="1" w:styleId="AD00D3844C4C4D4BAE88ECE1C1CD3717">
    <w:name w:val="AD00D3844C4C4D4BAE88ECE1C1CD3717"/>
    <w:rsid w:val="005F09A5"/>
  </w:style>
  <w:style w:type="paragraph" w:customStyle="1" w:styleId="52D04CD1087145B3A9ECE8783CBE364E">
    <w:name w:val="52D04CD1087145B3A9ECE8783CBE364E"/>
    <w:rsid w:val="005F09A5"/>
  </w:style>
  <w:style w:type="paragraph" w:customStyle="1" w:styleId="5A0849DFC2454AFC9C0F32E6151F5F24">
    <w:name w:val="5A0849DFC2454AFC9C0F32E6151F5F24"/>
    <w:rsid w:val="005F09A5"/>
  </w:style>
  <w:style w:type="paragraph" w:customStyle="1" w:styleId="665FDC66D1EC45ED929DA8E75535A6EA">
    <w:name w:val="665FDC66D1EC45ED929DA8E75535A6EA"/>
    <w:rsid w:val="005F09A5"/>
  </w:style>
  <w:style w:type="paragraph" w:customStyle="1" w:styleId="822025E055924290B0E6FAA314B7D321">
    <w:name w:val="822025E055924290B0E6FAA314B7D321"/>
    <w:rsid w:val="005F09A5"/>
  </w:style>
  <w:style w:type="paragraph" w:customStyle="1" w:styleId="AFFA01C28C374607BA450FC4AD68EAAE">
    <w:name w:val="AFFA01C28C374607BA450FC4AD68EAAE"/>
    <w:rsid w:val="005F09A5"/>
  </w:style>
  <w:style w:type="paragraph" w:customStyle="1" w:styleId="0022B7EC3E8547C8B769C9A7D8CFA682">
    <w:name w:val="0022B7EC3E8547C8B769C9A7D8CFA682"/>
    <w:rsid w:val="005F09A5"/>
  </w:style>
  <w:style w:type="paragraph" w:customStyle="1" w:styleId="BFCB76D9E0BA4C669CC8D158ACC8259A">
    <w:name w:val="BFCB76D9E0BA4C669CC8D158ACC8259A"/>
    <w:rsid w:val="005F09A5"/>
  </w:style>
  <w:style w:type="paragraph" w:customStyle="1" w:styleId="60FA32BA7AC44EE8AA2DDF91BE9CD493">
    <w:name w:val="60FA32BA7AC44EE8AA2DDF91BE9CD493"/>
    <w:rsid w:val="005F09A5"/>
  </w:style>
  <w:style w:type="paragraph" w:customStyle="1" w:styleId="A2A142B7EEDA4CFB9D4DCFBD67791B4F">
    <w:name w:val="A2A142B7EEDA4CFB9D4DCFBD67791B4F"/>
    <w:rsid w:val="005F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A488ED-8DC1-4631-B042-E1C1A14B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14770</Words>
  <Characters>84195</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98768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Kogej</dc:creator>
  <cp:keywords/>
  <dc:description/>
  <cp:lastModifiedBy>Sanja Šendula</cp:lastModifiedBy>
  <cp:revision>29</cp:revision>
  <cp:lastPrinted>2022-03-23T09:28:00Z</cp:lastPrinted>
  <dcterms:created xsi:type="dcterms:W3CDTF">2022-03-23T09:35:00Z</dcterms:created>
  <dcterms:modified xsi:type="dcterms:W3CDTF">2022-03-23T15:13:00Z</dcterms:modified>
</cp:coreProperties>
</file>